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A435A8">
      <w:pPr>
        <w:spacing w:line="23" w:lineRule="atLeast"/>
        <w:ind w:firstLine="0"/>
        <w:contextualSpacing/>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9815" w:type="dxa"/>
        <w:tblInd w:w="-34" w:type="dxa"/>
        <w:tblLook w:val="01E0" w:firstRow="1" w:lastRow="1" w:firstColumn="1" w:lastColumn="1" w:noHBand="0" w:noVBand="0"/>
      </w:tblPr>
      <w:tblGrid>
        <w:gridCol w:w="5421"/>
        <w:gridCol w:w="4394"/>
      </w:tblGrid>
      <w:tr w:rsidR="00F204ED" w:rsidRPr="00984D5A" w14:paraId="00A2F35E" w14:textId="77777777" w:rsidTr="00EF4E5B">
        <w:trPr>
          <w:trHeight w:val="3373"/>
        </w:trPr>
        <w:tc>
          <w:tcPr>
            <w:tcW w:w="5421" w:type="dxa"/>
            <w:hideMark/>
          </w:tcPr>
          <w:p w14:paraId="7409A3C2" w14:textId="64F9A210" w:rsidR="00F204ED" w:rsidRPr="00984D5A" w:rsidRDefault="00F204ED" w:rsidP="000E0CB2">
            <w:pPr>
              <w:spacing w:line="276" w:lineRule="auto"/>
              <w:ind w:right="324"/>
              <w:rPr>
                <w:rFonts w:ascii="Times New Roman" w:hAnsi="Times New Roman"/>
                <w:sz w:val="28"/>
                <w:szCs w:val="28"/>
              </w:rPr>
            </w:pPr>
          </w:p>
        </w:tc>
        <w:tc>
          <w:tcPr>
            <w:tcW w:w="4394" w:type="dxa"/>
          </w:tcPr>
          <w:p w14:paraId="30DC3034" w14:textId="77777777" w:rsidR="00F204ED" w:rsidRPr="00984D5A" w:rsidRDefault="00F204ED">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38B8BFD6" w14:textId="77777777" w:rsidR="00EF4E5B" w:rsidRDefault="00F204ED" w:rsidP="00EF4E5B">
            <w:pPr>
              <w:widowControl w:val="0"/>
              <w:tabs>
                <w:tab w:val="left" w:pos="709"/>
                <w:tab w:val="left" w:pos="993"/>
              </w:tabs>
              <w:rPr>
                <w:rFonts w:ascii="Times New Roman" w:hAnsi="Times New Roman"/>
                <w:sz w:val="28"/>
                <w:szCs w:val="28"/>
              </w:rPr>
            </w:pPr>
            <w:r w:rsidRPr="00984D5A">
              <w:rPr>
                <w:rFonts w:ascii="Times New Roman" w:hAnsi="Times New Roman"/>
                <w:sz w:val="28"/>
                <w:szCs w:val="28"/>
              </w:rPr>
              <w:t xml:space="preserve"> Проректор по учебной</w:t>
            </w:r>
          </w:p>
          <w:p w14:paraId="3E801989" w14:textId="22B7FDB3" w:rsidR="00F204ED" w:rsidRPr="00984D5A" w:rsidRDefault="00EF4E5B" w:rsidP="00EF4E5B">
            <w:pPr>
              <w:widowControl w:val="0"/>
              <w:tabs>
                <w:tab w:val="left" w:pos="709"/>
                <w:tab w:val="left" w:pos="993"/>
              </w:tabs>
              <w:ind w:firstLine="454"/>
              <w:rPr>
                <w:rFonts w:ascii="Times New Roman" w:hAnsi="Times New Roman"/>
                <w:sz w:val="28"/>
                <w:szCs w:val="28"/>
              </w:rPr>
            </w:pPr>
            <w:r>
              <w:rPr>
                <w:rFonts w:ascii="Times New Roman" w:hAnsi="Times New Roman"/>
                <w:sz w:val="28"/>
                <w:szCs w:val="28"/>
              </w:rPr>
              <w:t xml:space="preserve">и </w:t>
            </w:r>
            <w:r w:rsidR="00F204ED" w:rsidRPr="00984D5A">
              <w:rPr>
                <w:rFonts w:ascii="Times New Roman" w:hAnsi="Times New Roman"/>
                <w:sz w:val="28"/>
                <w:szCs w:val="28"/>
              </w:rPr>
              <w:t xml:space="preserve">методической работе </w:t>
            </w:r>
          </w:p>
          <w:p w14:paraId="383FBE7F" w14:textId="77777777" w:rsidR="00F204ED" w:rsidRPr="00984D5A" w:rsidRDefault="00F204ED" w:rsidP="00EF4E5B">
            <w:pPr>
              <w:rPr>
                <w:rFonts w:ascii="Times New Roman" w:hAnsi="Times New Roman"/>
                <w:sz w:val="28"/>
                <w:szCs w:val="28"/>
              </w:rPr>
            </w:pPr>
            <w:r w:rsidRPr="00984D5A">
              <w:rPr>
                <w:rFonts w:ascii="Times New Roman" w:hAnsi="Times New Roman"/>
                <w:sz w:val="28"/>
                <w:szCs w:val="28"/>
              </w:rPr>
              <w:t>______________ Е.А. Каменева</w:t>
            </w:r>
          </w:p>
          <w:p w14:paraId="560200FB" w14:textId="7475103A" w:rsidR="00F204ED" w:rsidRPr="000E0CB2" w:rsidRDefault="000E0CB2" w:rsidP="00EF4E5B">
            <w:pPr>
              <w:spacing w:line="276" w:lineRule="auto"/>
              <w:rPr>
                <w:rFonts w:ascii="Times New Roman" w:hAnsi="Times New Roman"/>
                <w:b/>
                <w:sz w:val="28"/>
                <w:szCs w:val="28"/>
              </w:rPr>
            </w:pPr>
            <w:r w:rsidRPr="000E0CB2">
              <w:rPr>
                <w:rFonts w:ascii="Times New Roman" w:hAnsi="Times New Roman"/>
                <w:b/>
                <w:bCs/>
                <w:sz w:val="28"/>
                <w:szCs w:val="28"/>
              </w:rPr>
              <w:t>25.12.</w:t>
            </w:r>
            <w:r w:rsidR="00F204ED" w:rsidRPr="000E0CB2">
              <w:rPr>
                <w:rFonts w:ascii="Times New Roman" w:hAnsi="Times New Roman"/>
                <w:b/>
                <w:sz w:val="28"/>
                <w:szCs w:val="28"/>
              </w:rPr>
              <w:t xml:space="preserve"> 2023 г.</w:t>
            </w:r>
          </w:p>
          <w:p w14:paraId="25EC7005" w14:textId="77777777" w:rsidR="00F204ED" w:rsidRPr="00984D5A" w:rsidRDefault="00F204ED">
            <w:pPr>
              <w:widowControl w:val="0"/>
              <w:spacing w:line="276" w:lineRule="auto"/>
              <w:jc w:val="center"/>
              <w:rPr>
                <w:rFonts w:ascii="Times New Roman" w:hAnsi="Times New Roman"/>
                <w:sz w:val="28"/>
                <w:szCs w:val="28"/>
              </w:rPr>
            </w:pPr>
          </w:p>
        </w:tc>
      </w:tr>
    </w:tbl>
    <w:p w14:paraId="49C3484A" w14:textId="773E37A4" w:rsidR="00231CFD" w:rsidRPr="00231CFD" w:rsidRDefault="009A6EB0" w:rsidP="006A580C">
      <w:pPr>
        <w:spacing w:line="360" w:lineRule="auto"/>
        <w:ind w:firstLine="0"/>
        <w:jc w:val="center"/>
        <w:rPr>
          <w:rFonts w:ascii="Times New Roman" w:hAnsi="Times New Roman"/>
          <w:b/>
          <w:color w:val="000000"/>
          <w:sz w:val="28"/>
          <w:szCs w:val="28"/>
        </w:rPr>
      </w:pPr>
      <w:r>
        <w:rPr>
          <w:rFonts w:ascii="Times New Roman" w:hAnsi="Times New Roman"/>
          <w:b/>
          <w:color w:val="000000"/>
          <w:sz w:val="28"/>
          <w:szCs w:val="28"/>
        </w:rPr>
        <w:t>Е</w:t>
      </w:r>
      <w:r w:rsidR="00231CFD" w:rsidRPr="00231CFD">
        <w:rPr>
          <w:rFonts w:ascii="Times New Roman" w:hAnsi="Times New Roman"/>
          <w:b/>
          <w:color w:val="000000"/>
          <w:sz w:val="28"/>
          <w:szCs w:val="28"/>
        </w:rPr>
        <w:t>.</w:t>
      </w:r>
      <w:r>
        <w:rPr>
          <w:rFonts w:ascii="Times New Roman" w:hAnsi="Times New Roman"/>
          <w:b/>
          <w:color w:val="000000"/>
          <w:sz w:val="28"/>
          <w:szCs w:val="28"/>
        </w:rPr>
        <w:t xml:space="preserve"> А</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Деева, Е. В. Дудкина</w:t>
      </w:r>
    </w:p>
    <w:p w14:paraId="39E43EC8" w14:textId="0B6FAB54" w:rsidR="00231CFD" w:rsidRDefault="009A6EB0" w:rsidP="00231CFD">
      <w:pPr>
        <w:spacing w:line="23" w:lineRule="atLeast"/>
        <w:ind w:firstLine="0"/>
        <w:contextualSpacing/>
        <w:jc w:val="center"/>
        <w:rPr>
          <w:rFonts w:ascii="Times New Roman" w:hAnsi="Times New Roman"/>
          <w:b/>
          <w:sz w:val="32"/>
          <w:szCs w:val="32"/>
          <w:lang w:eastAsia="ru-RU"/>
        </w:rPr>
      </w:pPr>
      <w:r w:rsidRPr="009A6EB0">
        <w:rPr>
          <w:rFonts w:ascii="Times New Roman" w:hAnsi="Times New Roman"/>
          <w:b/>
          <w:sz w:val="32"/>
          <w:szCs w:val="32"/>
          <w:lang w:eastAsia="ru-RU"/>
        </w:rPr>
        <w:t>Информационные технологии управления рисками</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6A580C">
      <w:pPr>
        <w:spacing w:line="23" w:lineRule="atLeast"/>
        <w:ind w:right="-1"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0728754"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4D77A262"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9A6EB0">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216053E9" w14:textId="77777777" w:rsidR="00F204ED" w:rsidRDefault="00F204ED"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 xml:space="preserve">Образовательная программа </w:t>
      </w:r>
    </w:p>
    <w:p w14:paraId="49CF0F08" w14:textId="07960592" w:rsidR="00F204ED" w:rsidRDefault="00F204ED" w:rsidP="00231CFD">
      <w:pPr>
        <w:spacing w:line="23" w:lineRule="atLeast"/>
        <w:ind w:firstLine="0"/>
        <w:contextualSpacing/>
        <w:jc w:val="center"/>
        <w:rPr>
          <w:rFonts w:ascii="Times New Roman" w:hAnsi="Times New Roman"/>
          <w:sz w:val="28"/>
          <w:szCs w:val="28"/>
          <w:lang w:eastAsia="ru-RU"/>
        </w:rPr>
      </w:pPr>
      <w:bookmarkStart w:id="0" w:name="_Hlk152623565"/>
      <w:r>
        <w:rPr>
          <w:rFonts w:ascii="Times New Roman" w:hAnsi="Times New Roman"/>
          <w:sz w:val="28"/>
          <w:szCs w:val="28"/>
          <w:lang w:eastAsia="ru-RU"/>
        </w:rPr>
        <w:t>«</w:t>
      </w:r>
      <w:r w:rsidRPr="00F204ED">
        <w:rPr>
          <w:rFonts w:ascii="Times New Roman" w:hAnsi="Times New Roman"/>
          <w:sz w:val="28"/>
          <w:szCs w:val="28"/>
          <w:lang w:eastAsia="ru-RU"/>
        </w:rPr>
        <w:t>Цифровая трансформация управления бизнесом</w:t>
      </w:r>
      <w:r>
        <w:rPr>
          <w:rFonts w:ascii="Times New Roman" w:hAnsi="Times New Roman"/>
          <w:sz w:val="28"/>
          <w:szCs w:val="28"/>
          <w:lang w:eastAsia="ru-RU"/>
        </w:rPr>
        <w:t>»</w:t>
      </w:r>
      <w:bookmarkEnd w:id="0"/>
    </w:p>
    <w:p w14:paraId="37DBD563" w14:textId="77777777" w:rsidR="00F204ED" w:rsidRDefault="00F204ED" w:rsidP="00231CFD">
      <w:pPr>
        <w:spacing w:line="23" w:lineRule="atLeast"/>
        <w:ind w:firstLine="0"/>
        <w:contextualSpacing/>
        <w:jc w:val="center"/>
        <w:rPr>
          <w:rFonts w:ascii="Times New Roman" w:hAnsi="Times New Roman"/>
          <w:sz w:val="28"/>
          <w:szCs w:val="28"/>
          <w:lang w:eastAsia="ru-RU"/>
        </w:rPr>
      </w:pPr>
    </w:p>
    <w:p w14:paraId="537A79C7" w14:textId="0EBB7DA0" w:rsidR="00231CFD" w:rsidRPr="00F204ED" w:rsidRDefault="009A6EB0"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Профил</w:t>
      </w:r>
      <w:r w:rsidR="00F204ED">
        <w:rPr>
          <w:rFonts w:ascii="Times New Roman" w:hAnsi="Times New Roman"/>
          <w:sz w:val="28"/>
          <w:szCs w:val="28"/>
          <w:lang w:eastAsia="ru-RU"/>
        </w:rPr>
        <w:t>и:</w:t>
      </w:r>
    </w:p>
    <w:p w14:paraId="1C9EA1F6" w14:textId="16626F00" w:rsid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9A6EB0" w:rsidRPr="009A6EB0">
        <w:rPr>
          <w:rFonts w:ascii="Times New Roman" w:hAnsi="Times New Roman"/>
          <w:sz w:val="28"/>
          <w:szCs w:val="28"/>
          <w:lang w:eastAsia="ru-RU"/>
        </w:rPr>
        <w:t>ИТ-менеджмент в бизнесе</w:t>
      </w:r>
      <w:r w:rsidRPr="00231CFD">
        <w:rPr>
          <w:rFonts w:ascii="Times New Roman" w:hAnsi="Times New Roman"/>
          <w:sz w:val="28"/>
          <w:szCs w:val="28"/>
          <w:lang w:eastAsia="ru-RU"/>
        </w:rPr>
        <w:t>»</w:t>
      </w:r>
      <w:r w:rsidR="00F204ED">
        <w:rPr>
          <w:rFonts w:ascii="Times New Roman" w:hAnsi="Times New Roman"/>
          <w:sz w:val="28"/>
          <w:szCs w:val="28"/>
          <w:lang w:eastAsia="ru-RU"/>
        </w:rPr>
        <w:t>,</w:t>
      </w:r>
    </w:p>
    <w:p w14:paraId="621A0186" w14:textId="007AA377" w:rsidR="00F204ED" w:rsidRDefault="00F204ED" w:rsidP="00231CFD">
      <w:pPr>
        <w:spacing w:line="23" w:lineRule="atLeast"/>
        <w:ind w:firstLine="0"/>
        <w:contextualSpacing/>
        <w:jc w:val="center"/>
        <w:rPr>
          <w:rFonts w:ascii="Times New Roman" w:hAnsi="Times New Roman"/>
          <w:sz w:val="28"/>
          <w:szCs w:val="28"/>
          <w:lang w:eastAsia="ru-RU"/>
        </w:rPr>
      </w:pPr>
      <w:r w:rsidRPr="00F204ED">
        <w:rPr>
          <w:rFonts w:ascii="Times New Roman" w:hAnsi="Times New Roman"/>
          <w:sz w:val="28"/>
          <w:szCs w:val="28"/>
          <w:lang w:eastAsia="ru-RU"/>
        </w:rPr>
        <w:t>«Технологии цифровых бизнес-моделей»</w:t>
      </w:r>
    </w:p>
    <w:p w14:paraId="5623382C" w14:textId="77777777" w:rsidR="00FD6C7A" w:rsidRPr="00231CFD" w:rsidRDefault="00FD6C7A" w:rsidP="00EF4E5B">
      <w:pPr>
        <w:ind w:firstLine="0"/>
        <w:rPr>
          <w:rFonts w:ascii="Times New Roman" w:hAnsi="Times New Roman"/>
          <w:color w:val="000000"/>
          <w:sz w:val="28"/>
          <w:szCs w:val="28"/>
        </w:rPr>
      </w:pPr>
    </w:p>
    <w:p w14:paraId="233DF19E" w14:textId="77777777" w:rsidR="00FD6C7A" w:rsidRPr="00FD6C7A" w:rsidRDefault="00FD6C7A" w:rsidP="006A580C">
      <w:pPr>
        <w:ind w:firstLine="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6A580C">
      <w:pPr>
        <w:ind w:firstLine="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5B589E71" w:rsidR="00FD6C7A" w:rsidRPr="00FD6C7A" w:rsidRDefault="00FD6C7A" w:rsidP="006A580C">
      <w:pPr>
        <w:ind w:firstLine="0"/>
        <w:jc w:val="center"/>
        <w:rPr>
          <w:rFonts w:ascii="Times New Roman" w:hAnsi="Times New Roman"/>
          <w:i/>
          <w:iCs/>
          <w:sz w:val="28"/>
          <w:szCs w:val="28"/>
        </w:rPr>
      </w:pPr>
      <w:r w:rsidRPr="00FD6C7A">
        <w:rPr>
          <w:rFonts w:ascii="Times New Roman" w:hAnsi="Times New Roman"/>
          <w:i/>
          <w:iCs/>
          <w:sz w:val="28"/>
          <w:szCs w:val="28"/>
        </w:rPr>
        <w:t>(протокол №</w:t>
      </w:r>
      <w:r w:rsidR="000D6D5C">
        <w:rPr>
          <w:rFonts w:ascii="Times New Roman" w:hAnsi="Times New Roman"/>
          <w:i/>
          <w:iCs/>
          <w:sz w:val="28"/>
          <w:szCs w:val="28"/>
        </w:rPr>
        <w:t>39</w:t>
      </w:r>
      <w:r w:rsidRPr="00FD6C7A">
        <w:rPr>
          <w:rFonts w:ascii="Times New Roman" w:hAnsi="Times New Roman"/>
          <w:i/>
          <w:iCs/>
          <w:sz w:val="28"/>
          <w:szCs w:val="28"/>
        </w:rPr>
        <w:t xml:space="preserve"> от </w:t>
      </w:r>
      <w:r w:rsidR="000D6D5C">
        <w:rPr>
          <w:rFonts w:ascii="Times New Roman" w:hAnsi="Times New Roman"/>
          <w:i/>
          <w:iCs/>
          <w:sz w:val="28"/>
          <w:szCs w:val="28"/>
        </w:rPr>
        <w:t>20 декабря 2023</w:t>
      </w:r>
      <w:r w:rsidRPr="00FD6C7A">
        <w:rPr>
          <w:rFonts w:ascii="Times New Roman" w:hAnsi="Times New Roman"/>
          <w:i/>
          <w:iCs/>
          <w:sz w:val="28"/>
          <w:szCs w:val="28"/>
        </w:rPr>
        <w:t xml:space="preserve"> г.)</w:t>
      </w:r>
    </w:p>
    <w:p w14:paraId="5F2A5A6D" w14:textId="77777777" w:rsidR="00FD6C7A" w:rsidRPr="00FD6C7A" w:rsidRDefault="00FD6C7A" w:rsidP="00EF4E5B">
      <w:pPr>
        <w:ind w:firstLine="720"/>
        <w:jc w:val="center"/>
        <w:rPr>
          <w:rFonts w:ascii="Times New Roman" w:hAnsi="Times New Roman"/>
          <w:i/>
          <w:iCs/>
          <w:sz w:val="28"/>
          <w:szCs w:val="28"/>
        </w:rPr>
      </w:pPr>
    </w:p>
    <w:p w14:paraId="76DBF883" w14:textId="77777777" w:rsidR="00FD6C7A" w:rsidRPr="00FD6C7A" w:rsidRDefault="00FD6C7A" w:rsidP="006A580C">
      <w:pPr>
        <w:ind w:firstLine="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410A9A03" w14:textId="6945544D" w:rsidR="00801030" w:rsidRDefault="00FD6C7A" w:rsidP="006A580C">
      <w:pPr>
        <w:ind w:firstLine="0"/>
        <w:jc w:val="center"/>
        <w:rPr>
          <w:rFonts w:ascii="Times New Roman" w:hAnsi="Times New Roman"/>
          <w:i/>
          <w:iCs/>
          <w:sz w:val="28"/>
          <w:szCs w:val="28"/>
        </w:rPr>
      </w:pPr>
      <w:r w:rsidRPr="00FD6C7A">
        <w:rPr>
          <w:rFonts w:ascii="Times New Roman" w:hAnsi="Times New Roman"/>
          <w:i/>
          <w:iCs/>
          <w:sz w:val="28"/>
          <w:szCs w:val="28"/>
        </w:rPr>
        <w:t xml:space="preserve">(протокол № </w:t>
      </w:r>
      <w:r w:rsidR="000D6D5C">
        <w:rPr>
          <w:rFonts w:ascii="Times New Roman" w:hAnsi="Times New Roman"/>
          <w:i/>
          <w:iCs/>
          <w:sz w:val="28"/>
          <w:szCs w:val="28"/>
        </w:rPr>
        <w:t>3</w:t>
      </w:r>
      <w:r w:rsidR="009A6EB0">
        <w:rPr>
          <w:rFonts w:ascii="Times New Roman" w:hAnsi="Times New Roman"/>
          <w:i/>
          <w:iCs/>
          <w:sz w:val="28"/>
          <w:szCs w:val="28"/>
        </w:rPr>
        <w:t xml:space="preserve"> от </w:t>
      </w:r>
      <w:r w:rsidR="000D6D5C">
        <w:rPr>
          <w:rFonts w:ascii="Times New Roman" w:hAnsi="Times New Roman"/>
          <w:i/>
          <w:iCs/>
          <w:sz w:val="28"/>
          <w:szCs w:val="28"/>
        </w:rPr>
        <w:t>18</w:t>
      </w:r>
      <w:bookmarkStart w:id="1" w:name="_GoBack"/>
      <w:bookmarkEnd w:id="1"/>
      <w:r w:rsidRPr="00FD6C7A">
        <w:rPr>
          <w:rFonts w:ascii="Times New Roman" w:hAnsi="Times New Roman"/>
          <w:i/>
          <w:iCs/>
          <w:sz w:val="28"/>
          <w:szCs w:val="28"/>
        </w:rPr>
        <w:t xml:space="preserve"> декабря</w:t>
      </w:r>
      <w:r w:rsidR="000D6D5C">
        <w:rPr>
          <w:rFonts w:ascii="Times New Roman" w:hAnsi="Times New Roman"/>
          <w:i/>
          <w:iCs/>
          <w:sz w:val="28"/>
          <w:szCs w:val="28"/>
        </w:rPr>
        <w:t xml:space="preserve"> 2023</w:t>
      </w:r>
      <w:r w:rsidRPr="00FD6C7A">
        <w:rPr>
          <w:rFonts w:ascii="Times New Roman" w:hAnsi="Times New Roman"/>
          <w:i/>
          <w:iCs/>
          <w:sz w:val="28"/>
          <w:szCs w:val="28"/>
        </w:rPr>
        <w:t xml:space="preserve"> г.)</w:t>
      </w:r>
    </w:p>
    <w:p w14:paraId="7E01342B" w14:textId="77777777" w:rsidR="00EF4E5B" w:rsidRPr="00EF4E5B" w:rsidRDefault="00EF4E5B" w:rsidP="00EF4E5B">
      <w:pPr>
        <w:ind w:firstLine="720"/>
        <w:jc w:val="center"/>
        <w:rPr>
          <w:rFonts w:ascii="Times New Roman" w:hAnsi="Times New Roman"/>
          <w:i/>
          <w:iCs/>
          <w:sz w:val="28"/>
          <w:szCs w:val="28"/>
        </w:rPr>
      </w:pPr>
    </w:p>
    <w:p w14:paraId="4EC33364" w14:textId="77777777" w:rsidR="00801030" w:rsidRPr="00231CFD" w:rsidRDefault="00801030" w:rsidP="00EF4E5B">
      <w:pPr>
        <w:spacing w:line="23" w:lineRule="atLeast"/>
        <w:ind w:firstLine="0"/>
        <w:contextualSpacing/>
        <w:rPr>
          <w:rFonts w:ascii="Times New Roman" w:hAnsi="Times New Roman"/>
          <w:sz w:val="24"/>
          <w:szCs w:val="24"/>
          <w:lang w:eastAsia="ru-RU"/>
        </w:rPr>
      </w:pPr>
    </w:p>
    <w:p w14:paraId="4F7A95C4" w14:textId="27ED0F07"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9A6EB0">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2" w:name="_Toc422910073"/>
      <w:bookmarkStart w:id="3" w:name="_Toc510428032"/>
      <w:bookmarkStart w:id="4" w:name="_Toc455726351"/>
      <w:bookmarkStart w:id="5"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203743" w:rsidRDefault="0021185C" w:rsidP="00A71F70">
            <w:pPr>
              <w:autoSpaceDE w:val="0"/>
              <w:autoSpaceDN w:val="0"/>
              <w:adjustRightInd w:val="0"/>
              <w:ind w:firstLine="0"/>
              <w:jc w:val="center"/>
              <w:rPr>
                <w:rFonts w:ascii="Times New Roman" w:eastAsia="Times New Roman" w:hAnsi="Times New Roman"/>
                <w:sz w:val="24"/>
                <w:szCs w:val="24"/>
              </w:rPr>
            </w:pPr>
            <w:r w:rsidRPr="00203743">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203743"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203743" w:rsidRDefault="0021185C" w:rsidP="00A71F70">
            <w:pPr>
              <w:autoSpaceDE w:val="0"/>
              <w:autoSpaceDN w:val="0"/>
              <w:adjustRightInd w:val="0"/>
              <w:ind w:firstLine="0"/>
              <w:jc w:val="center"/>
              <w:rPr>
                <w:rFonts w:ascii="Times New Roman" w:eastAsia="Times New Roman" w:hAnsi="Times New Roman"/>
                <w:sz w:val="24"/>
                <w:szCs w:val="24"/>
                <w:lang w:val="en-US"/>
              </w:rPr>
            </w:pPr>
            <w:r w:rsidRPr="00203743">
              <w:rPr>
                <w:rFonts w:ascii="Times New Roman" w:eastAsia="Times New Roman" w:hAnsi="Times New Roman"/>
                <w:sz w:val="24"/>
                <w:szCs w:val="24"/>
                <w:lang w:val="en-US"/>
              </w:rPr>
              <w:t>3</w:t>
            </w:r>
          </w:p>
        </w:tc>
      </w:tr>
      <w:tr w:rsidR="00A71F70" w:rsidRPr="00996340" w14:paraId="3BBC790F" w14:textId="77777777" w:rsidTr="00A71F70">
        <w:tc>
          <w:tcPr>
            <w:tcW w:w="846" w:type="dxa"/>
            <w:hideMark/>
          </w:tcPr>
          <w:p w14:paraId="4386C1EB"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3.</w:t>
            </w:r>
          </w:p>
        </w:tc>
        <w:tc>
          <w:tcPr>
            <w:tcW w:w="8080" w:type="dxa"/>
            <w:hideMark/>
          </w:tcPr>
          <w:p w14:paraId="23CA37F4" w14:textId="74EBD32D"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Место дисциплины в структуре образовательной программы………….……</w:t>
            </w:r>
          </w:p>
        </w:tc>
        <w:tc>
          <w:tcPr>
            <w:tcW w:w="708" w:type="dxa"/>
            <w:hideMark/>
          </w:tcPr>
          <w:p w14:paraId="1FD14E7B" w14:textId="3A88E5ED" w:rsidR="00A71F70" w:rsidRPr="00996340" w:rsidRDefault="000F0860"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7</w:t>
            </w:r>
          </w:p>
        </w:tc>
      </w:tr>
      <w:tr w:rsidR="00A71F70" w:rsidRPr="00996340" w14:paraId="0349FD6D" w14:textId="77777777" w:rsidTr="00A71F70">
        <w:tc>
          <w:tcPr>
            <w:tcW w:w="846" w:type="dxa"/>
            <w:hideMark/>
          </w:tcPr>
          <w:p w14:paraId="487D0D04"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4.</w:t>
            </w:r>
          </w:p>
        </w:tc>
        <w:tc>
          <w:tcPr>
            <w:tcW w:w="8080" w:type="dxa"/>
            <w:hideMark/>
          </w:tcPr>
          <w:p w14:paraId="006920C2" w14:textId="267E93DC"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708" w:type="dxa"/>
          </w:tcPr>
          <w:p w14:paraId="5C1A5ED5"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0A42FFB2" w:rsidR="00A71F70" w:rsidRPr="00996340" w:rsidRDefault="000F0860"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7</w:t>
            </w:r>
          </w:p>
        </w:tc>
      </w:tr>
      <w:tr w:rsidR="00A71F70" w:rsidRPr="00996340" w14:paraId="67E57B72" w14:textId="77777777" w:rsidTr="00A71F70">
        <w:tc>
          <w:tcPr>
            <w:tcW w:w="846" w:type="dxa"/>
            <w:hideMark/>
          </w:tcPr>
          <w:p w14:paraId="488BF598"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5.</w:t>
            </w:r>
          </w:p>
        </w:tc>
        <w:tc>
          <w:tcPr>
            <w:tcW w:w="8080" w:type="dxa"/>
            <w:hideMark/>
          </w:tcPr>
          <w:p w14:paraId="3C59AE80" w14:textId="7A493B30"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57882CA8"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1601B350" w:rsidR="00A71F70" w:rsidRPr="00996340" w:rsidRDefault="000F0860"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8</w:t>
            </w:r>
          </w:p>
        </w:tc>
      </w:tr>
      <w:tr w:rsidR="00A71F70" w:rsidRPr="00996340" w14:paraId="7B66B9B0" w14:textId="77777777" w:rsidTr="00A71F70">
        <w:tc>
          <w:tcPr>
            <w:tcW w:w="846" w:type="dxa"/>
            <w:hideMark/>
          </w:tcPr>
          <w:p w14:paraId="69BDA9A4"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5.1.</w:t>
            </w:r>
          </w:p>
        </w:tc>
        <w:tc>
          <w:tcPr>
            <w:tcW w:w="8080" w:type="dxa"/>
            <w:hideMark/>
          </w:tcPr>
          <w:p w14:paraId="2C21E1A1" w14:textId="0179DA7B"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Содержание дисциплины…………………………………………………</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hideMark/>
          </w:tcPr>
          <w:p w14:paraId="2AD9AA4B" w14:textId="3622F0AD" w:rsidR="00A71F70" w:rsidRPr="00996340" w:rsidRDefault="00684D9C"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4</w:t>
            </w:r>
          </w:p>
        </w:tc>
      </w:tr>
      <w:tr w:rsidR="00A71F70" w:rsidRPr="00996340" w14:paraId="13694DF1" w14:textId="77777777" w:rsidTr="00A71F70">
        <w:tc>
          <w:tcPr>
            <w:tcW w:w="846" w:type="dxa"/>
            <w:hideMark/>
          </w:tcPr>
          <w:p w14:paraId="2EEE88DA"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5.2.</w:t>
            </w:r>
          </w:p>
        </w:tc>
        <w:tc>
          <w:tcPr>
            <w:tcW w:w="8080" w:type="dxa"/>
            <w:hideMark/>
          </w:tcPr>
          <w:p w14:paraId="1004ED0A" w14:textId="77A4F762"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Учебно-тематический план………………………………………………</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hideMark/>
          </w:tcPr>
          <w:p w14:paraId="280643F1" w14:textId="15C1154D" w:rsidR="00A71F70" w:rsidRPr="00996340" w:rsidRDefault="00684D9C"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5</w:t>
            </w:r>
          </w:p>
        </w:tc>
      </w:tr>
      <w:tr w:rsidR="00A71F70" w:rsidRPr="00996340" w14:paraId="0E927E21" w14:textId="77777777" w:rsidTr="00A71F70">
        <w:tc>
          <w:tcPr>
            <w:tcW w:w="846" w:type="dxa"/>
            <w:hideMark/>
          </w:tcPr>
          <w:p w14:paraId="49DFE4C7"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5.3.</w:t>
            </w:r>
          </w:p>
        </w:tc>
        <w:tc>
          <w:tcPr>
            <w:tcW w:w="8080" w:type="dxa"/>
            <w:hideMark/>
          </w:tcPr>
          <w:p w14:paraId="2D58720C" w14:textId="242C3BE9"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Содержание семинаров, практических занятий…………………………</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hideMark/>
          </w:tcPr>
          <w:p w14:paraId="351C0256" w14:textId="5C3683DB" w:rsidR="00A71F70" w:rsidRPr="00996340" w:rsidRDefault="00684D9C"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6</w:t>
            </w:r>
          </w:p>
        </w:tc>
      </w:tr>
      <w:tr w:rsidR="00A71F70" w:rsidRPr="00996340" w14:paraId="453A30A7" w14:textId="77777777" w:rsidTr="00A71F70">
        <w:tc>
          <w:tcPr>
            <w:tcW w:w="846" w:type="dxa"/>
            <w:hideMark/>
          </w:tcPr>
          <w:p w14:paraId="24FD6625"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6.</w:t>
            </w:r>
          </w:p>
        </w:tc>
        <w:tc>
          <w:tcPr>
            <w:tcW w:w="8080" w:type="dxa"/>
            <w:hideMark/>
          </w:tcPr>
          <w:p w14:paraId="28446F16" w14:textId="2D8E2894"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64666A12"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01EE2E3A" w:rsidR="0021185C" w:rsidRPr="00996340" w:rsidRDefault="000F0860" w:rsidP="0021185C">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12</w:t>
            </w:r>
          </w:p>
        </w:tc>
      </w:tr>
      <w:tr w:rsidR="00A71F70" w:rsidRPr="00996340" w14:paraId="7A11C006" w14:textId="77777777" w:rsidTr="00A71F70">
        <w:tc>
          <w:tcPr>
            <w:tcW w:w="846" w:type="dxa"/>
            <w:hideMark/>
          </w:tcPr>
          <w:p w14:paraId="646947D0"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6.1.</w:t>
            </w:r>
          </w:p>
        </w:tc>
        <w:tc>
          <w:tcPr>
            <w:tcW w:w="8080" w:type="dxa"/>
            <w:hideMark/>
          </w:tcPr>
          <w:p w14:paraId="35F4EBE7" w14:textId="346DAC9E"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100AC1A1"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3402870A" w:rsidR="00A71F70" w:rsidRPr="00996340" w:rsidRDefault="00684D9C" w:rsidP="00A71F70">
            <w:pPr>
              <w:autoSpaceDE w:val="0"/>
              <w:autoSpaceDN w:val="0"/>
              <w:adjustRightInd w:val="0"/>
              <w:ind w:firstLine="0"/>
              <w:jc w:val="center"/>
              <w:rPr>
                <w:rFonts w:ascii="Times New Roman" w:eastAsia="Times New Roman" w:hAnsi="Times New Roman"/>
                <w:sz w:val="24"/>
                <w:szCs w:val="24"/>
                <w:lang w:val="en-US"/>
              </w:rPr>
            </w:pPr>
            <w:r w:rsidRPr="00996340">
              <w:rPr>
                <w:rFonts w:ascii="Times New Roman" w:eastAsia="Times New Roman" w:hAnsi="Times New Roman"/>
                <w:sz w:val="24"/>
                <w:szCs w:val="24"/>
              </w:rPr>
              <w:t>7</w:t>
            </w:r>
          </w:p>
        </w:tc>
      </w:tr>
      <w:tr w:rsidR="00A71F70" w:rsidRPr="00996340" w14:paraId="4D6DCD69" w14:textId="77777777" w:rsidTr="00A71F70">
        <w:tc>
          <w:tcPr>
            <w:tcW w:w="846" w:type="dxa"/>
            <w:hideMark/>
          </w:tcPr>
          <w:p w14:paraId="1600A436"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6.2.</w:t>
            </w:r>
          </w:p>
        </w:tc>
        <w:tc>
          <w:tcPr>
            <w:tcW w:w="8080" w:type="dxa"/>
            <w:hideMark/>
          </w:tcPr>
          <w:p w14:paraId="31A8732D" w14:textId="2461B59B"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Перечень вопросов, заданий, тем для подготовки к текущему контролю ………………………………………….……………………………………</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26574ABC"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7E183D48" w:rsidR="00A71F70" w:rsidRPr="00996340" w:rsidRDefault="00684D9C" w:rsidP="00A71F70">
            <w:pPr>
              <w:autoSpaceDE w:val="0"/>
              <w:autoSpaceDN w:val="0"/>
              <w:adjustRightInd w:val="0"/>
              <w:ind w:firstLine="0"/>
              <w:jc w:val="center"/>
              <w:rPr>
                <w:rFonts w:ascii="Times New Roman" w:eastAsia="Times New Roman" w:hAnsi="Times New Roman"/>
                <w:sz w:val="24"/>
                <w:szCs w:val="24"/>
                <w:lang w:val="en-US"/>
              </w:rPr>
            </w:pPr>
            <w:r w:rsidRPr="00996340">
              <w:rPr>
                <w:rFonts w:ascii="Times New Roman" w:eastAsia="Times New Roman" w:hAnsi="Times New Roman"/>
                <w:sz w:val="24"/>
                <w:szCs w:val="24"/>
              </w:rPr>
              <w:t>8</w:t>
            </w:r>
          </w:p>
        </w:tc>
      </w:tr>
      <w:tr w:rsidR="00A71F70" w:rsidRPr="00996340" w14:paraId="31C36FD7" w14:textId="77777777" w:rsidTr="00A71F70">
        <w:tc>
          <w:tcPr>
            <w:tcW w:w="846" w:type="dxa"/>
            <w:hideMark/>
          </w:tcPr>
          <w:p w14:paraId="086E1030"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7.</w:t>
            </w:r>
          </w:p>
        </w:tc>
        <w:tc>
          <w:tcPr>
            <w:tcW w:w="8080" w:type="dxa"/>
            <w:hideMark/>
          </w:tcPr>
          <w:p w14:paraId="016FA927" w14:textId="48160008"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33B8FAFC"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6050CA42" w:rsidR="00A71F70" w:rsidRPr="00996340" w:rsidRDefault="00684D9C"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9</w:t>
            </w:r>
          </w:p>
        </w:tc>
      </w:tr>
      <w:tr w:rsidR="00A71F70" w:rsidRPr="00996340" w14:paraId="4CF3973A" w14:textId="77777777" w:rsidTr="00A71F70">
        <w:tc>
          <w:tcPr>
            <w:tcW w:w="846" w:type="dxa"/>
            <w:hideMark/>
          </w:tcPr>
          <w:p w14:paraId="31A64EFE"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8.</w:t>
            </w:r>
          </w:p>
        </w:tc>
        <w:tc>
          <w:tcPr>
            <w:tcW w:w="8080" w:type="dxa"/>
            <w:hideMark/>
          </w:tcPr>
          <w:p w14:paraId="54312F7A" w14:textId="6A2B5FC6"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7DF746EA"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69E1FCEB" w:rsidR="00A71F70" w:rsidRPr="00996340" w:rsidRDefault="00684D9C" w:rsidP="00F72F12">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11</w:t>
            </w:r>
          </w:p>
        </w:tc>
      </w:tr>
      <w:tr w:rsidR="00A71F70" w:rsidRPr="00996340" w14:paraId="64088A73" w14:textId="77777777" w:rsidTr="00A71F70">
        <w:tc>
          <w:tcPr>
            <w:tcW w:w="846" w:type="dxa"/>
            <w:hideMark/>
          </w:tcPr>
          <w:p w14:paraId="37FD6D54"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9.</w:t>
            </w:r>
          </w:p>
        </w:tc>
        <w:tc>
          <w:tcPr>
            <w:tcW w:w="8080" w:type="dxa"/>
            <w:hideMark/>
          </w:tcPr>
          <w:p w14:paraId="10580084" w14:textId="2A5CCEA4"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1B1888FE"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5308283A" w:rsidR="00A71F70" w:rsidRPr="00996340" w:rsidRDefault="00684D9C"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rPr>
              <w:t>13</w:t>
            </w:r>
          </w:p>
        </w:tc>
      </w:tr>
      <w:tr w:rsidR="00A71F70" w:rsidRPr="00996340" w14:paraId="081E82AA" w14:textId="77777777" w:rsidTr="00A71F70">
        <w:tc>
          <w:tcPr>
            <w:tcW w:w="846" w:type="dxa"/>
            <w:hideMark/>
          </w:tcPr>
          <w:p w14:paraId="36B44973"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10.</w:t>
            </w:r>
          </w:p>
        </w:tc>
        <w:tc>
          <w:tcPr>
            <w:tcW w:w="8080" w:type="dxa"/>
            <w:hideMark/>
          </w:tcPr>
          <w:p w14:paraId="3D729B4B" w14:textId="446972DE"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Методические указания для обучающихся по освоению дисциплины…………………………………………………</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70BC4FE7"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33C48270" w:rsidR="00A71F70" w:rsidRPr="00996340" w:rsidRDefault="00A71F70" w:rsidP="00F72F12">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lang w:val="en-US"/>
              </w:rPr>
              <w:t>1</w:t>
            </w:r>
            <w:r w:rsidR="00684D9C" w:rsidRPr="00996340">
              <w:rPr>
                <w:rFonts w:ascii="Times New Roman" w:eastAsia="Times New Roman" w:hAnsi="Times New Roman"/>
                <w:sz w:val="24"/>
                <w:szCs w:val="24"/>
              </w:rPr>
              <w:t>4</w:t>
            </w:r>
          </w:p>
        </w:tc>
      </w:tr>
      <w:tr w:rsidR="00A71F70" w:rsidRPr="00996340" w14:paraId="51B2EE53" w14:textId="77777777" w:rsidTr="00A71F70">
        <w:tc>
          <w:tcPr>
            <w:tcW w:w="846" w:type="dxa"/>
            <w:hideMark/>
          </w:tcPr>
          <w:p w14:paraId="15876DC2"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11.</w:t>
            </w:r>
          </w:p>
        </w:tc>
        <w:tc>
          <w:tcPr>
            <w:tcW w:w="8080" w:type="dxa"/>
            <w:hideMark/>
          </w:tcPr>
          <w:p w14:paraId="078A6637" w14:textId="44981217"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sidRPr="00996340">
              <w:rPr>
                <w:rFonts w:ascii="Times New Roman" w:eastAsia="Times New Roman" w:hAnsi="Times New Roman"/>
                <w:sz w:val="24"/>
                <w:szCs w:val="24"/>
              </w:rPr>
              <w:t>.</w:t>
            </w:r>
            <w:r w:rsidRPr="00996340">
              <w:rPr>
                <w:rFonts w:ascii="Times New Roman" w:eastAsia="Times New Roman" w:hAnsi="Times New Roman"/>
                <w:sz w:val="24"/>
                <w:szCs w:val="24"/>
              </w:rPr>
              <w:t>.…….</w:t>
            </w:r>
          </w:p>
        </w:tc>
        <w:tc>
          <w:tcPr>
            <w:tcW w:w="708" w:type="dxa"/>
          </w:tcPr>
          <w:p w14:paraId="637FFFCB"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10DC083D"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lang w:val="en-US"/>
              </w:rPr>
              <w:t>1</w:t>
            </w:r>
            <w:r w:rsidR="00684D9C" w:rsidRPr="00996340">
              <w:rPr>
                <w:rFonts w:ascii="Times New Roman" w:eastAsia="Times New Roman" w:hAnsi="Times New Roman"/>
                <w:sz w:val="24"/>
                <w:szCs w:val="24"/>
              </w:rPr>
              <w:t>4</w:t>
            </w:r>
          </w:p>
        </w:tc>
      </w:tr>
      <w:tr w:rsidR="00A71F70" w:rsidRPr="00023322" w14:paraId="28F77768" w14:textId="77777777" w:rsidTr="00A71F70">
        <w:tc>
          <w:tcPr>
            <w:tcW w:w="846" w:type="dxa"/>
            <w:hideMark/>
          </w:tcPr>
          <w:p w14:paraId="586DB580" w14:textId="77777777" w:rsidR="00A71F70" w:rsidRPr="00996340"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996340">
              <w:rPr>
                <w:rFonts w:ascii="Times New Roman" w:eastAsia="Times New Roman" w:hAnsi="Times New Roman"/>
                <w:sz w:val="24"/>
                <w:szCs w:val="24"/>
              </w:rPr>
              <w:t>12.</w:t>
            </w:r>
          </w:p>
        </w:tc>
        <w:tc>
          <w:tcPr>
            <w:tcW w:w="8080" w:type="dxa"/>
            <w:hideMark/>
          </w:tcPr>
          <w:p w14:paraId="03D8D70E" w14:textId="6F0A26F5" w:rsidR="00A71F70" w:rsidRPr="00996340"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996340">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8" w:type="dxa"/>
          </w:tcPr>
          <w:p w14:paraId="30BEE89D" w14:textId="7777777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55F669E7" w:rsidR="00A71F70" w:rsidRPr="00996340" w:rsidRDefault="00A71F70" w:rsidP="00A71F70">
            <w:pPr>
              <w:autoSpaceDE w:val="0"/>
              <w:autoSpaceDN w:val="0"/>
              <w:adjustRightInd w:val="0"/>
              <w:ind w:firstLine="0"/>
              <w:jc w:val="center"/>
              <w:rPr>
                <w:rFonts w:ascii="Times New Roman" w:eastAsia="Times New Roman" w:hAnsi="Times New Roman"/>
                <w:sz w:val="24"/>
                <w:szCs w:val="24"/>
              </w:rPr>
            </w:pPr>
            <w:r w:rsidRPr="00996340">
              <w:rPr>
                <w:rFonts w:ascii="Times New Roman" w:eastAsia="Times New Roman" w:hAnsi="Times New Roman"/>
                <w:sz w:val="24"/>
                <w:szCs w:val="24"/>
                <w:lang w:val="en-US"/>
              </w:rPr>
              <w:t>1</w:t>
            </w:r>
            <w:r w:rsidR="00684D9C" w:rsidRPr="00996340">
              <w:rPr>
                <w:rFonts w:ascii="Times New Roman" w:eastAsia="Times New Roman" w:hAnsi="Times New Roman"/>
                <w:sz w:val="24"/>
                <w:szCs w:val="24"/>
              </w:rPr>
              <w:t>5</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7DE0EE8B" w14:textId="532779D9" w:rsidR="006D5F50" w:rsidRDefault="0042775B" w:rsidP="006D5F50">
      <w:pPr>
        <w:pStyle w:val="1"/>
        <w:numPr>
          <w:ilvl w:val="0"/>
          <w:numId w:val="16"/>
        </w:numPr>
        <w:spacing w:before="0"/>
        <w:ind w:left="426" w:right="-612" w:hanging="426"/>
        <w:rPr>
          <w:rStyle w:val="FontStyle428"/>
          <w:b/>
          <w:bCs/>
          <w:color w:val="auto"/>
          <w:sz w:val="28"/>
          <w:szCs w:val="28"/>
        </w:rPr>
      </w:pPr>
      <w:r w:rsidRPr="0042775B">
        <w:rPr>
          <w:rStyle w:val="FontStyle428"/>
          <w:b/>
          <w:bCs/>
          <w:color w:val="auto"/>
          <w:sz w:val="28"/>
          <w:szCs w:val="28"/>
        </w:rPr>
        <w:lastRenderedPageBreak/>
        <w:t>Наименование дисциплины</w:t>
      </w:r>
      <w:bookmarkEnd w:id="2"/>
      <w:bookmarkEnd w:id="3"/>
      <w:r w:rsidR="006D5F50">
        <w:rPr>
          <w:rStyle w:val="FontStyle428"/>
          <w:b/>
          <w:bCs/>
          <w:color w:val="auto"/>
          <w:sz w:val="28"/>
          <w:szCs w:val="28"/>
        </w:rPr>
        <w:t xml:space="preserve">: </w:t>
      </w:r>
      <w:bookmarkStart w:id="6" w:name="_Toc510428033"/>
    </w:p>
    <w:p w14:paraId="605DCF22" w14:textId="600012DF" w:rsidR="0042775B" w:rsidRPr="006D5F50" w:rsidRDefault="0042775B" w:rsidP="006D5F50">
      <w:pPr>
        <w:pStyle w:val="1"/>
        <w:spacing w:before="0"/>
        <w:ind w:left="700" w:right="-612" w:hanging="274"/>
        <w:rPr>
          <w:rFonts w:ascii="Times New Roman" w:hAnsi="Times New Roman"/>
          <w:b w:val="0"/>
          <w:bCs w:val="0"/>
          <w:color w:val="auto"/>
          <w:spacing w:val="10"/>
        </w:rPr>
      </w:pPr>
      <w:r w:rsidRPr="006D5F50">
        <w:rPr>
          <w:rFonts w:ascii="Times New Roman" w:hAnsi="Times New Roman"/>
          <w:b w:val="0"/>
          <w:bCs w:val="0"/>
          <w:color w:val="auto"/>
        </w:rPr>
        <w:t>«</w:t>
      </w:r>
      <w:r w:rsidR="007C5DCB" w:rsidRPr="006D5F50">
        <w:rPr>
          <w:rFonts w:ascii="Times New Roman" w:hAnsi="Times New Roman"/>
          <w:b w:val="0"/>
          <w:bCs w:val="0"/>
          <w:color w:val="auto"/>
        </w:rPr>
        <w:t>Информационные технологии управления рисками</w:t>
      </w:r>
      <w:r w:rsidRPr="006D5F50">
        <w:rPr>
          <w:rStyle w:val="FontStyle428"/>
          <w:b/>
          <w:bCs/>
          <w:color w:val="auto"/>
          <w:sz w:val="28"/>
          <w:szCs w:val="28"/>
        </w:rPr>
        <w:t>»</w:t>
      </w:r>
      <w:r w:rsidRPr="006D5F50">
        <w:rPr>
          <w:rFonts w:ascii="Times New Roman" w:hAnsi="Times New Roman"/>
          <w:b w:val="0"/>
          <w:bCs w:val="0"/>
          <w:color w:val="auto"/>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9B06ED7" w:rsidR="0042775B" w:rsidRPr="00607711" w:rsidRDefault="0042775B" w:rsidP="00EF4E5B">
      <w:pPr>
        <w:pStyle w:val="1"/>
        <w:numPr>
          <w:ilvl w:val="0"/>
          <w:numId w:val="16"/>
        </w:numPr>
        <w:tabs>
          <w:tab w:val="left" w:pos="0"/>
          <w:tab w:val="left" w:pos="426"/>
          <w:tab w:val="left" w:pos="709"/>
        </w:tabs>
        <w:spacing w:before="0"/>
        <w:ind w:left="0" w:right="-426" w:firstLine="0"/>
        <w:rPr>
          <w:rFonts w:ascii="Times New Roman" w:eastAsia="Calibri" w:hAnsi="Times New Roman"/>
          <w:color w:val="auto"/>
        </w:rPr>
      </w:pPr>
      <w:bookmarkStart w:id="7" w:name="_Toc515397796"/>
      <w:bookmarkStart w:id="8" w:name="_Toc518469963"/>
      <w:r w:rsidRPr="006F7B71">
        <w:rPr>
          <w:rFonts w:ascii="Times New Roman" w:eastAsia="Calibri"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p>
    <w:p w14:paraId="648195A7" w14:textId="77777777" w:rsidR="00866641" w:rsidRDefault="0042775B" w:rsidP="00866641">
      <w:pPr>
        <w:pStyle w:val="Style37"/>
        <w:ind w:right="-426"/>
        <w:jc w:val="both"/>
        <w:rPr>
          <w:b/>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r w:rsidR="00866641" w:rsidRPr="00866641">
        <w:rPr>
          <w:b/>
          <w:sz w:val="28"/>
          <w:szCs w:val="28"/>
        </w:rPr>
        <w:t xml:space="preserve"> </w:t>
      </w:r>
    </w:p>
    <w:p w14:paraId="078A1798" w14:textId="42C361DD" w:rsidR="00866641" w:rsidRPr="00866641" w:rsidRDefault="00866641" w:rsidP="00866641">
      <w:pPr>
        <w:pStyle w:val="Style37"/>
        <w:ind w:right="-426"/>
        <w:jc w:val="center"/>
        <w:rPr>
          <w:bCs/>
          <w:sz w:val="28"/>
          <w:szCs w:val="28"/>
        </w:rPr>
      </w:pPr>
      <w:bookmarkStart w:id="9" w:name="_Hlk152592107"/>
      <w:r w:rsidRPr="00866641">
        <w:rPr>
          <w:bCs/>
          <w:sz w:val="28"/>
          <w:szCs w:val="28"/>
        </w:rPr>
        <w:t>Для профиля «Технологии цифровых бизнес-моделей»</w:t>
      </w:r>
    </w:p>
    <w:p w14:paraId="4E6C95A6" w14:textId="77C5E862" w:rsidR="0042775B" w:rsidRPr="00EF4E5B" w:rsidRDefault="0042775B" w:rsidP="00EF4E5B">
      <w:pPr>
        <w:pStyle w:val="afe"/>
        <w:keepNext/>
        <w:ind w:right="-426"/>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bookmarkStart w:id="10" w:name="_Toc422910075"/>
      <w:bookmarkStart w:id="11" w:name="_Toc510428034"/>
      <w:bookmarkEnd w:id="6"/>
      <w:r w:rsidR="00866641">
        <w:rPr>
          <w:b w:val="0"/>
          <w:color w:val="auto"/>
          <w:sz w:val="28"/>
          <w:szCs w:val="28"/>
        </w:rPr>
        <w:t xml:space="preserve"> </w:t>
      </w:r>
    </w:p>
    <w:tbl>
      <w:tblPr>
        <w:tblW w:w="522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1708"/>
        <w:gridCol w:w="2158"/>
        <w:gridCol w:w="4893"/>
      </w:tblGrid>
      <w:tr w:rsidR="00866641" w:rsidRPr="00CF0A94" w14:paraId="06A33ADD" w14:textId="4FE94DF4" w:rsidTr="00D95BC8">
        <w:trPr>
          <w:tblHeader/>
        </w:trPr>
        <w:tc>
          <w:tcPr>
            <w:tcW w:w="583" w:type="pct"/>
            <w:tcBorders>
              <w:top w:val="single" w:sz="4" w:space="0" w:color="auto"/>
              <w:left w:val="single" w:sz="4" w:space="0" w:color="auto"/>
              <w:bottom w:val="single" w:sz="4" w:space="0" w:color="auto"/>
              <w:right w:val="single" w:sz="4" w:space="0" w:color="auto"/>
            </w:tcBorders>
            <w:hideMark/>
          </w:tcPr>
          <w:p w14:paraId="5333F6E7" w14:textId="77777777" w:rsidR="00866641" w:rsidRPr="00CF0A94" w:rsidRDefault="00866641" w:rsidP="008C21BF">
            <w:pPr>
              <w:tabs>
                <w:tab w:val="left" w:pos="540"/>
              </w:tabs>
              <w:ind w:firstLine="0"/>
              <w:jc w:val="center"/>
              <w:rPr>
                <w:rFonts w:ascii="Times New Roman" w:hAnsi="Times New Roman"/>
                <w:b/>
              </w:rPr>
            </w:pPr>
            <w:bookmarkStart w:id="12" w:name="_Hlk152620219"/>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861" w:type="pct"/>
            <w:tcBorders>
              <w:top w:val="single" w:sz="4" w:space="0" w:color="auto"/>
              <w:left w:val="single" w:sz="4" w:space="0" w:color="auto"/>
              <w:bottom w:val="single" w:sz="4" w:space="0" w:color="auto"/>
              <w:right w:val="single" w:sz="4" w:space="0" w:color="auto"/>
            </w:tcBorders>
            <w:hideMark/>
          </w:tcPr>
          <w:p w14:paraId="0B93E280" w14:textId="77777777" w:rsidR="00866641" w:rsidRPr="00CF0A94" w:rsidRDefault="00866641" w:rsidP="007611EE">
            <w:pPr>
              <w:tabs>
                <w:tab w:val="left" w:pos="540"/>
              </w:tabs>
              <w:ind w:firstLine="0"/>
              <w:jc w:val="center"/>
              <w:rPr>
                <w:rFonts w:ascii="Times New Roman" w:hAnsi="Times New Roman"/>
                <w:b/>
              </w:rPr>
            </w:pPr>
            <w:r w:rsidRPr="00CF0A94">
              <w:rPr>
                <w:rFonts w:ascii="Times New Roman" w:hAnsi="Times New Roman"/>
                <w:b/>
              </w:rPr>
              <w:t>Наименование компетенции</w:t>
            </w:r>
          </w:p>
        </w:tc>
        <w:tc>
          <w:tcPr>
            <w:tcW w:w="1088" w:type="pct"/>
            <w:tcBorders>
              <w:top w:val="single" w:sz="4" w:space="0" w:color="auto"/>
              <w:left w:val="single" w:sz="4" w:space="0" w:color="auto"/>
              <w:bottom w:val="single" w:sz="4" w:space="0" w:color="auto"/>
              <w:right w:val="single" w:sz="4" w:space="0" w:color="auto"/>
            </w:tcBorders>
            <w:hideMark/>
          </w:tcPr>
          <w:p w14:paraId="4364EF2A" w14:textId="77777777" w:rsidR="00866641" w:rsidRPr="00CF0A94" w:rsidRDefault="00866641" w:rsidP="008C21BF">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467" w:type="pct"/>
            <w:tcBorders>
              <w:top w:val="single" w:sz="4" w:space="0" w:color="auto"/>
              <w:left w:val="single" w:sz="4" w:space="0" w:color="auto"/>
              <w:bottom w:val="single" w:sz="4" w:space="0" w:color="auto"/>
              <w:right w:val="single" w:sz="4" w:space="0" w:color="auto"/>
            </w:tcBorders>
            <w:hideMark/>
          </w:tcPr>
          <w:p w14:paraId="1237ED9C" w14:textId="77777777" w:rsidR="00866641" w:rsidRPr="00CF0A94" w:rsidRDefault="00866641" w:rsidP="008C21BF">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877C59" w:rsidRPr="00714790" w14:paraId="7666578B" w14:textId="41D50BD8" w:rsidTr="00D95BC8">
        <w:tc>
          <w:tcPr>
            <w:tcW w:w="583" w:type="pct"/>
            <w:vMerge w:val="restart"/>
            <w:tcBorders>
              <w:top w:val="single" w:sz="4" w:space="0" w:color="auto"/>
              <w:left w:val="single" w:sz="4" w:space="0" w:color="auto"/>
              <w:right w:val="single" w:sz="4" w:space="0" w:color="auto"/>
            </w:tcBorders>
          </w:tcPr>
          <w:p w14:paraId="3F15E4CF" w14:textId="77777777" w:rsidR="00877C59" w:rsidRPr="00B258C3" w:rsidRDefault="00877C59" w:rsidP="00877C59">
            <w:pPr>
              <w:pStyle w:val="ConsPlusNormal"/>
              <w:ind w:firstLine="22"/>
              <w:jc w:val="both"/>
              <w:rPr>
                <w:rFonts w:ascii="Times New Roman" w:hAnsi="Times New Roman" w:cs="Times New Roman"/>
                <w:b/>
                <w:bCs/>
                <w:sz w:val="22"/>
                <w:szCs w:val="22"/>
              </w:rPr>
            </w:pPr>
            <w:r w:rsidRPr="00B258C3">
              <w:rPr>
                <w:rFonts w:ascii="Times New Roman" w:hAnsi="Times New Roman"/>
                <w:b/>
                <w:bCs/>
                <w:sz w:val="24"/>
                <w:szCs w:val="24"/>
              </w:rPr>
              <w:t>ПКН-7</w:t>
            </w:r>
          </w:p>
        </w:tc>
        <w:tc>
          <w:tcPr>
            <w:tcW w:w="861" w:type="pct"/>
            <w:vMerge w:val="restart"/>
            <w:tcBorders>
              <w:top w:val="single" w:sz="4" w:space="0" w:color="auto"/>
              <w:left w:val="single" w:sz="4" w:space="0" w:color="auto"/>
              <w:right w:val="single" w:sz="4" w:space="0" w:color="auto"/>
            </w:tcBorders>
          </w:tcPr>
          <w:p w14:paraId="37653AD0" w14:textId="77777777" w:rsidR="00877C59" w:rsidRDefault="00877C59" w:rsidP="00877C59">
            <w:pPr>
              <w:ind w:firstLine="0"/>
              <w:jc w:val="left"/>
              <w:rPr>
                <w:rFonts w:ascii="Times New Roman" w:hAnsi="Times New Roman"/>
                <w:sz w:val="24"/>
                <w:szCs w:val="24"/>
              </w:rPr>
            </w:pPr>
            <w:r>
              <w:rPr>
                <w:rFonts w:ascii="Times New Roman" w:hAnsi="Times New Roman"/>
                <w:sz w:val="24"/>
                <w:szCs w:val="24"/>
              </w:rPr>
              <w:t xml:space="preserve">Способность управлять проектами и программами в области ИТ </w:t>
            </w:r>
          </w:p>
          <w:p w14:paraId="45F7BFB3" w14:textId="63AE7902" w:rsidR="00877C59" w:rsidRPr="00EF4E5B" w:rsidRDefault="00877C59" w:rsidP="00877C59">
            <w:pPr>
              <w:ind w:firstLine="0"/>
              <w:rPr>
                <w:rFonts w:ascii="Times New Roman" w:hAnsi="Times New Roman"/>
                <w:color w:val="000000"/>
                <w:sz w:val="24"/>
                <w:szCs w:val="24"/>
                <w:highlight w:val="yellow"/>
              </w:rPr>
            </w:pPr>
          </w:p>
        </w:tc>
        <w:tc>
          <w:tcPr>
            <w:tcW w:w="1088" w:type="pct"/>
            <w:tcBorders>
              <w:top w:val="single" w:sz="4" w:space="0" w:color="auto"/>
              <w:left w:val="single" w:sz="4" w:space="0" w:color="auto"/>
              <w:bottom w:val="single" w:sz="4" w:space="0" w:color="auto"/>
              <w:right w:val="single" w:sz="4" w:space="0" w:color="auto"/>
            </w:tcBorders>
          </w:tcPr>
          <w:p w14:paraId="714A63DD" w14:textId="2F0FC50B" w:rsidR="00877C59" w:rsidRPr="007611EE" w:rsidRDefault="00877C59" w:rsidP="00877C59">
            <w:pPr>
              <w:pStyle w:val="Default"/>
              <w:numPr>
                <w:ilvl w:val="0"/>
                <w:numId w:val="26"/>
              </w:numPr>
              <w:ind w:left="214" w:hanging="214"/>
              <w:rPr>
                <w:rStyle w:val="FontStyle12"/>
                <w:color w:val="auto"/>
                <w:sz w:val="24"/>
                <w:szCs w:val="24"/>
                <w:lang w:eastAsia="ru-RU"/>
              </w:rPr>
            </w:pPr>
            <w:r w:rsidRPr="00B524BC">
              <w:rPr>
                <w:color w:val="auto"/>
              </w:rPr>
              <w:t>Демонстрирует знания российских и западных стандартов и сводов знаний в области управления проектами.</w:t>
            </w:r>
          </w:p>
        </w:tc>
        <w:tc>
          <w:tcPr>
            <w:tcW w:w="2467" w:type="pct"/>
            <w:tcBorders>
              <w:top w:val="single" w:sz="4" w:space="0" w:color="auto"/>
              <w:left w:val="single" w:sz="4" w:space="0" w:color="auto"/>
              <w:bottom w:val="single" w:sz="4" w:space="0" w:color="auto"/>
              <w:right w:val="single" w:sz="4" w:space="0" w:color="auto"/>
            </w:tcBorders>
          </w:tcPr>
          <w:p w14:paraId="3CA356B8" w14:textId="0B9533BF" w:rsidR="00877C59" w:rsidRPr="00D9293C" w:rsidRDefault="00877C59" w:rsidP="00A435A8">
            <w:pPr>
              <w:ind w:firstLine="0"/>
              <w:jc w:val="left"/>
              <w:rPr>
                <w:rFonts w:ascii="Times New Roman" w:hAnsi="Times New Roman"/>
                <w:b/>
                <w:sz w:val="24"/>
                <w:szCs w:val="24"/>
              </w:rPr>
            </w:pPr>
            <w:r w:rsidRPr="00D9293C">
              <w:rPr>
                <w:rFonts w:ascii="Times New Roman" w:hAnsi="Times New Roman"/>
                <w:b/>
                <w:sz w:val="24"/>
                <w:szCs w:val="24"/>
              </w:rPr>
              <w:t xml:space="preserve">Знать: </w:t>
            </w:r>
            <w:r w:rsidRPr="00D9293C">
              <w:rPr>
                <w:rFonts w:ascii="Times New Roman" w:hAnsi="Times New Roman"/>
                <w:sz w:val="24"/>
                <w:szCs w:val="24"/>
              </w:rPr>
              <w:t>российские и западные стандарты и своды знаний</w:t>
            </w:r>
            <w:r>
              <w:rPr>
                <w:rFonts w:ascii="Times New Roman" w:hAnsi="Times New Roman"/>
                <w:sz w:val="24"/>
                <w:szCs w:val="24"/>
              </w:rPr>
              <w:t xml:space="preserve"> в области управления проектами/</w:t>
            </w:r>
            <w:r w:rsidRPr="00D9293C">
              <w:rPr>
                <w:rFonts w:ascii="Times New Roman" w:hAnsi="Times New Roman"/>
                <w:sz w:val="24"/>
                <w:szCs w:val="24"/>
              </w:rPr>
              <w:t xml:space="preserve"> управления рисками, в частности, управления проектными рисками</w:t>
            </w:r>
            <w:r w:rsidR="00A435A8">
              <w:rPr>
                <w:rFonts w:ascii="Times New Roman" w:hAnsi="Times New Roman"/>
                <w:sz w:val="24"/>
                <w:szCs w:val="24"/>
              </w:rPr>
              <w:t xml:space="preserve"> </w:t>
            </w:r>
            <w:r w:rsidRPr="00D9293C">
              <w:rPr>
                <w:rFonts w:ascii="Times New Roman" w:hAnsi="Times New Roman"/>
                <w:sz w:val="24"/>
                <w:szCs w:val="24"/>
              </w:rPr>
              <w:t>в области информационных технологий.</w:t>
            </w:r>
          </w:p>
          <w:p w14:paraId="49B3162B" w14:textId="13B4075A" w:rsidR="00877C59" w:rsidRPr="00EF4E5B" w:rsidRDefault="00877C59" w:rsidP="00A435A8">
            <w:pPr>
              <w:ind w:firstLine="0"/>
              <w:jc w:val="left"/>
              <w:rPr>
                <w:rFonts w:ascii="Times New Roman" w:hAnsi="Times New Roman"/>
                <w:sz w:val="24"/>
                <w:szCs w:val="24"/>
                <w:highlight w:val="yellow"/>
              </w:rPr>
            </w:pPr>
            <w:r w:rsidRPr="00D9293C">
              <w:rPr>
                <w:rFonts w:ascii="Times New Roman" w:hAnsi="Times New Roman"/>
                <w:b/>
                <w:sz w:val="24"/>
                <w:szCs w:val="24"/>
              </w:rPr>
              <w:t xml:space="preserve">Уметь: </w:t>
            </w:r>
            <w:r w:rsidRPr="00D9293C">
              <w:rPr>
                <w:rFonts w:ascii="Times New Roman" w:hAnsi="Times New Roman"/>
                <w:sz w:val="24"/>
                <w:szCs w:val="24"/>
              </w:rPr>
              <w:t xml:space="preserve">определять общие и отличительные черты подходов к управлению рисками согласно стандартам в области управления </w:t>
            </w:r>
            <w:r>
              <w:rPr>
                <w:rFonts w:ascii="Times New Roman" w:hAnsi="Times New Roman"/>
                <w:sz w:val="24"/>
                <w:szCs w:val="24"/>
              </w:rPr>
              <w:t>проектами/</w:t>
            </w:r>
            <w:r w:rsidRPr="00D9293C">
              <w:rPr>
                <w:rFonts w:ascii="Times New Roman" w:hAnsi="Times New Roman"/>
                <w:sz w:val="24"/>
                <w:szCs w:val="24"/>
              </w:rPr>
              <w:t xml:space="preserve"> управления рисками</w:t>
            </w:r>
            <w:r w:rsidR="00A435A8">
              <w:rPr>
                <w:rFonts w:ascii="Times New Roman" w:hAnsi="Times New Roman"/>
                <w:sz w:val="24"/>
                <w:szCs w:val="24"/>
              </w:rPr>
              <w:t xml:space="preserve"> в сфере </w:t>
            </w:r>
            <w:r w:rsidRPr="00D9293C">
              <w:rPr>
                <w:rFonts w:ascii="Times New Roman" w:hAnsi="Times New Roman"/>
                <w:sz w:val="24"/>
                <w:szCs w:val="24"/>
              </w:rPr>
              <w:t>информационных технологий</w:t>
            </w:r>
            <w:r>
              <w:rPr>
                <w:rFonts w:ascii="Times New Roman" w:hAnsi="Times New Roman"/>
                <w:sz w:val="24"/>
                <w:szCs w:val="24"/>
              </w:rPr>
              <w:t>.</w:t>
            </w:r>
          </w:p>
        </w:tc>
      </w:tr>
      <w:tr w:rsidR="00877C59" w:rsidRPr="00714790" w14:paraId="6A0DE855" w14:textId="77777777" w:rsidTr="00D95BC8">
        <w:tc>
          <w:tcPr>
            <w:tcW w:w="583" w:type="pct"/>
            <w:vMerge/>
            <w:tcBorders>
              <w:left w:val="single" w:sz="4" w:space="0" w:color="auto"/>
              <w:bottom w:val="single" w:sz="4" w:space="0" w:color="auto"/>
              <w:right w:val="single" w:sz="4" w:space="0" w:color="auto"/>
            </w:tcBorders>
          </w:tcPr>
          <w:p w14:paraId="03F9BF7E" w14:textId="77777777" w:rsidR="00877C59" w:rsidRPr="00B258C3" w:rsidRDefault="00877C59" w:rsidP="00877C59">
            <w:pPr>
              <w:pStyle w:val="ConsPlusNormal"/>
              <w:ind w:firstLine="22"/>
              <w:jc w:val="both"/>
              <w:rPr>
                <w:rFonts w:ascii="Times New Roman" w:hAnsi="Times New Roman"/>
                <w:b/>
                <w:bCs/>
                <w:sz w:val="24"/>
                <w:szCs w:val="24"/>
              </w:rPr>
            </w:pPr>
          </w:p>
        </w:tc>
        <w:tc>
          <w:tcPr>
            <w:tcW w:w="861" w:type="pct"/>
            <w:vMerge/>
            <w:tcBorders>
              <w:left w:val="single" w:sz="4" w:space="0" w:color="auto"/>
              <w:bottom w:val="single" w:sz="4" w:space="0" w:color="auto"/>
              <w:right w:val="single" w:sz="4" w:space="0" w:color="auto"/>
            </w:tcBorders>
          </w:tcPr>
          <w:p w14:paraId="1F34055D" w14:textId="77777777" w:rsidR="00877C59" w:rsidRPr="00EF4E5B" w:rsidRDefault="00877C59" w:rsidP="00877C59">
            <w:pPr>
              <w:ind w:firstLine="0"/>
              <w:rPr>
                <w:rFonts w:ascii="Times New Roman" w:hAnsi="Times New Roman"/>
                <w:sz w:val="24"/>
                <w:szCs w:val="24"/>
                <w:highlight w:val="yellow"/>
              </w:rPr>
            </w:pPr>
          </w:p>
        </w:tc>
        <w:tc>
          <w:tcPr>
            <w:tcW w:w="1088" w:type="pct"/>
            <w:tcBorders>
              <w:top w:val="single" w:sz="4" w:space="0" w:color="auto"/>
              <w:left w:val="single" w:sz="4" w:space="0" w:color="auto"/>
              <w:bottom w:val="single" w:sz="4" w:space="0" w:color="auto"/>
              <w:right w:val="single" w:sz="4" w:space="0" w:color="auto"/>
            </w:tcBorders>
          </w:tcPr>
          <w:p w14:paraId="29BE8A4B" w14:textId="662933F7" w:rsidR="00877C59" w:rsidRPr="00B524BC" w:rsidRDefault="00877C59" w:rsidP="00877C59">
            <w:pPr>
              <w:pStyle w:val="ConsPlusNormal"/>
              <w:widowControl/>
              <w:numPr>
                <w:ilvl w:val="0"/>
                <w:numId w:val="25"/>
              </w:numPr>
              <w:ind w:left="171" w:hanging="171"/>
              <w:rPr>
                <w:rFonts w:ascii="Times New Roman" w:hAnsi="Times New Roman" w:cs="Times New Roman"/>
                <w:sz w:val="24"/>
                <w:szCs w:val="24"/>
              </w:rPr>
            </w:pPr>
            <w:r w:rsidRPr="002F24EB">
              <w:rPr>
                <w:rFonts w:ascii="Times New Roman" w:hAnsi="Times New Roman" w:cs="Times New Roman"/>
                <w:sz w:val="24"/>
                <w:szCs w:val="24"/>
              </w:rPr>
              <w:t>Применяет стандарты и своды знаний для управления проектами.</w:t>
            </w:r>
          </w:p>
        </w:tc>
        <w:tc>
          <w:tcPr>
            <w:tcW w:w="2467" w:type="pct"/>
            <w:tcBorders>
              <w:top w:val="single" w:sz="4" w:space="0" w:color="auto"/>
              <w:left w:val="single" w:sz="4" w:space="0" w:color="auto"/>
              <w:bottom w:val="single" w:sz="4" w:space="0" w:color="auto"/>
              <w:right w:val="single" w:sz="4" w:space="0" w:color="auto"/>
            </w:tcBorders>
          </w:tcPr>
          <w:p w14:paraId="14F659B5" w14:textId="77777777" w:rsidR="00877C59" w:rsidRPr="00877C59" w:rsidRDefault="00877C59" w:rsidP="00A435A8">
            <w:pPr>
              <w:pStyle w:val="ab"/>
              <w:spacing w:after="0" w:line="240" w:lineRule="auto"/>
              <w:ind w:left="0"/>
              <w:rPr>
                <w:rFonts w:ascii="Times New Roman" w:hAnsi="Times New Roman"/>
                <w:b/>
                <w:sz w:val="24"/>
                <w:szCs w:val="24"/>
              </w:rPr>
            </w:pPr>
            <w:r w:rsidRPr="00877C59">
              <w:rPr>
                <w:rFonts w:ascii="Times New Roman" w:hAnsi="Times New Roman"/>
                <w:b/>
                <w:sz w:val="24"/>
                <w:szCs w:val="24"/>
              </w:rPr>
              <w:t xml:space="preserve">Знать: </w:t>
            </w:r>
          </w:p>
          <w:p w14:paraId="49DC3F75" w14:textId="77777777" w:rsidR="00877C59" w:rsidRPr="00877C59" w:rsidRDefault="00877C59" w:rsidP="00A435A8">
            <w:pPr>
              <w:pStyle w:val="ab"/>
              <w:numPr>
                <w:ilvl w:val="0"/>
                <w:numId w:val="39"/>
              </w:numPr>
              <w:spacing w:after="0" w:line="240" w:lineRule="auto"/>
              <w:ind w:left="0" w:firstLine="0"/>
              <w:rPr>
                <w:rFonts w:ascii="Times New Roman" w:hAnsi="Times New Roman"/>
                <w:sz w:val="24"/>
                <w:szCs w:val="24"/>
              </w:rPr>
            </w:pPr>
            <w:r w:rsidRPr="00877C59">
              <w:rPr>
                <w:rFonts w:ascii="Times New Roman" w:hAnsi="Times New Roman"/>
                <w:sz w:val="24"/>
                <w:szCs w:val="24"/>
              </w:rPr>
              <w:t xml:space="preserve"> содержание управления рисками проектов в области ИТ.</w:t>
            </w:r>
          </w:p>
          <w:p w14:paraId="217B4904" w14:textId="77777777" w:rsidR="00877C59" w:rsidRPr="00877C59" w:rsidRDefault="00877C59" w:rsidP="00A435A8">
            <w:pPr>
              <w:pStyle w:val="ab"/>
              <w:numPr>
                <w:ilvl w:val="0"/>
                <w:numId w:val="39"/>
              </w:numPr>
              <w:spacing w:after="0" w:line="240" w:lineRule="auto"/>
              <w:ind w:left="0" w:firstLine="0"/>
              <w:rPr>
                <w:rFonts w:ascii="Times New Roman" w:hAnsi="Times New Roman"/>
                <w:sz w:val="24"/>
                <w:szCs w:val="24"/>
              </w:rPr>
            </w:pPr>
            <w:r w:rsidRPr="00877C59">
              <w:rPr>
                <w:rFonts w:ascii="Times New Roman" w:hAnsi="Times New Roman"/>
                <w:sz w:val="24"/>
                <w:szCs w:val="24"/>
              </w:rPr>
              <w:t xml:space="preserve"> системы по управлению рисками, в </w:t>
            </w:r>
            <w:proofErr w:type="spellStart"/>
            <w:r w:rsidRPr="00877C59">
              <w:rPr>
                <w:rFonts w:ascii="Times New Roman" w:hAnsi="Times New Roman"/>
                <w:sz w:val="24"/>
                <w:szCs w:val="24"/>
              </w:rPr>
              <w:t>т.ч</w:t>
            </w:r>
            <w:proofErr w:type="spellEnd"/>
            <w:r w:rsidRPr="00877C59">
              <w:rPr>
                <w:rFonts w:ascii="Times New Roman" w:hAnsi="Times New Roman"/>
                <w:sz w:val="24"/>
                <w:szCs w:val="24"/>
              </w:rPr>
              <w:t>. проектными рисками; их компоненты.</w:t>
            </w:r>
          </w:p>
          <w:p w14:paraId="31F23B9C" w14:textId="550C83AE" w:rsidR="00877C59" w:rsidRPr="00A435A8" w:rsidRDefault="00877C59" w:rsidP="00A435A8">
            <w:pPr>
              <w:pStyle w:val="ab"/>
              <w:numPr>
                <w:ilvl w:val="0"/>
                <w:numId w:val="39"/>
              </w:numPr>
              <w:spacing w:after="0" w:line="240" w:lineRule="auto"/>
              <w:ind w:left="0" w:firstLine="0"/>
              <w:rPr>
                <w:rFonts w:ascii="Times New Roman" w:hAnsi="Times New Roman"/>
                <w:sz w:val="24"/>
                <w:szCs w:val="24"/>
              </w:rPr>
            </w:pPr>
            <w:r w:rsidRPr="00877C59">
              <w:rPr>
                <w:rFonts w:ascii="Times New Roman" w:hAnsi="Times New Roman"/>
                <w:sz w:val="24"/>
                <w:szCs w:val="24"/>
              </w:rPr>
              <w:t xml:space="preserve"> особенности применения указанных стандартов и сводов знаний для управления рисками проектов в области ИТ и управления проектами в целом, для организаций разных отраслей.</w:t>
            </w:r>
          </w:p>
          <w:p w14:paraId="34E5B041" w14:textId="77777777" w:rsidR="00877C59" w:rsidRPr="00877C59" w:rsidRDefault="00877C59" w:rsidP="00A435A8">
            <w:pPr>
              <w:pStyle w:val="ab"/>
              <w:spacing w:after="0" w:line="240" w:lineRule="auto"/>
              <w:ind w:left="0"/>
              <w:rPr>
                <w:rFonts w:ascii="Times New Roman" w:hAnsi="Times New Roman"/>
                <w:b/>
                <w:sz w:val="24"/>
                <w:szCs w:val="24"/>
              </w:rPr>
            </w:pPr>
            <w:r w:rsidRPr="00877C59">
              <w:rPr>
                <w:rFonts w:ascii="Times New Roman" w:hAnsi="Times New Roman"/>
                <w:b/>
                <w:sz w:val="24"/>
                <w:szCs w:val="24"/>
              </w:rPr>
              <w:t>Уметь:</w:t>
            </w:r>
          </w:p>
          <w:p w14:paraId="6AA78C9F" w14:textId="7C2E79A9" w:rsidR="00877C59" w:rsidRPr="00877C59" w:rsidRDefault="00877C59" w:rsidP="00A435A8">
            <w:pPr>
              <w:pStyle w:val="ab"/>
              <w:numPr>
                <w:ilvl w:val="0"/>
                <w:numId w:val="39"/>
              </w:numPr>
              <w:spacing w:after="0" w:line="240" w:lineRule="auto"/>
              <w:ind w:left="0" w:firstLine="0"/>
              <w:rPr>
                <w:rFonts w:ascii="Times New Roman" w:hAnsi="Times New Roman"/>
                <w:sz w:val="24"/>
                <w:szCs w:val="24"/>
              </w:rPr>
            </w:pPr>
            <w:r w:rsidRPr="00877C59">
              <w:rPr>
                <w:rFonts w:ascii="Times New Roman" w:hAnsi="Times New Roman"/>
                <w:sz w:val="24"/>
                <w:szCs w:val="24"/>
              </w:rPr>
              <w:t xml:space="preserve"> обосновывать применение </w:t>
            </w:r>
            <w:r w:rsidR="00A435A8">
              <w:rPr>
                <w:rFonts w:ascii="Times New Roman" w:hAnsi="Times New Roman"/>
                <w:sz w:val="24"/>
                <w:szCs w:val="24"/>
              </w:rPr>
              <w:t>определенного</w:t>
            </w:r>
            <w:r w:rsidRPr="00877C59">
              <w:rPr>
                <w:rFonts w:ascii="Times New Roman" w:hAnsi="Times New Roman"/>
                <w:sz w:val="24"/>
                <w:szCs w:val="24"/>
              </w:rPr>
              <w:t xml:space="preserve"> стандарта в целях проектирования </w:t>
            </w:r>
            <w:r w:rsidRPr="00877C59">
              <w:rPr>
                <w:rFonts w:ascii="Times New Roman" w:hAnsi="Times New Roman"/>
                <w:sz w:val="24"/>
                <w:szCs w:val="24"/>
              </w:rPr>
              <w:tab/>
              <w:t>ERM-системы организации/системы управления проектом.</w:t>
            </w:r>
          </w:p>
          <w:p w14:paraId="0DCC19FE" w14:textId="3D7A1F31" w:rsidR="00877C59" w:rsidRPr="00877C59" w:rsidRDefault="00877C59" w:rsidP="00A435A8">
            <w:pPr>
              <w:pStyle w:val="ab"/>
              <w:numPr>
                <w:ilvl w:val="0"/>
                <w:numId w:val="39"/>
              </w:numPr>
              <w:spacing w:after="0" w:line="240" w:lineRule="auto"/>
              <w:ind w:left="0" w:firstLine="0"/>
              <w:rPr>
                <w:rFonts w:ascii="Times New Roman" w:hAnsi="Times New Roman"/>
                <w:b/>
                <w:sz w:val="24"/>
                <w:szCs w:val="24"/>
              </w:rPr>
            </w:pPr>
            <w:r w:rsidRPr="00877C59">
              <w:rPr>
                <w:rFonts w:ascii="Times New Roman" w:hAnsi="Times New Roman"/>
                <w:sz w:val="24"/>
                <w:szCs w:val="24"/>
              </w:rPr>
              <w:t xml:space="preserve"> обосновывать применение </w:t>
            </w:r>
            <w:r w:rsidR="00A435A8">
              <w:rPr>
                <w:rFonts w:ascii="Times New Roman" w:hAnsi="Times New Roman"/>
                <w:sz w:val="24"/>
                <w:szCs w:val="24"/>
              </w:rPr>
              <w:t>определенной</w:t>
            </w:r>
            <w:r w:rsidRPr="00877C59">
              <w:rPr>
                <w:rFonts w:ascii="Times New Roman" w:hAnsi="Times New Roman"/>
                <w:sz w:val="24"/>
                <w:szCs w:val="24"/>
              </w:rPr>
              <w:t xml:space="preserve"> технологии для оценки рисков проектов/ИТ-рисков организации.</w:t>
            </w:r>
          </w:p>
        </w:tc>
      </w:tr>
      <w:tr w:rsidR="007611EE" w:rsidRPr="00714790" w14:paraId="7DC8555E" w14:textId="61B0270C" w:rsidTr="00D95BC8">
        <w:tc>
          <w:tcPr>
            <w:tcW w:w="583" w:type="pct"/>
            <w:vMerge w:val="restart"/>
            <w:tcBorders>
              <w:top w:val="single" w:sz="4" w:space="0" w:color="auto"/>
              <w:left w:val="single" w:sz="4" w:space="0" w:color="auto"/>
              <w:bottom w:val="single" w:sz="4" w:space="0" w:color="auto"/>
              <w:right w:val="single" w:sz="4" w:space="0" w:color="auto"/>
            </w:tcBorders>
          </w:tcPr>
          <w:p w14:paraId="3F794AA4" w14:textId="277E164B" w:rsidR="007611EE" w:rsidRPr="00B258C3" w:rsidRDefault="007611EE" w:rsidP="007611EE">
            <w:pPr>
              <w:pStyle w:val="ConsPlusNormal"/>
              <w:ind w:firstLine="22"/>
              <w:jc w:val="both"/>
              <w:rPr>
                <w:rFonts w:ascii="Times New Roman" w:hAnsi="Times New Roman"/>
                <w:b/>
                <w:bCs/>
                <w:sz w:val="24"/>
                <w:szCs w:val="24"/>
              </w:rPr>
            </w:pPr>
            <w:r w:rsidRPr="00B258C3">
              <w:rPr>
                <w:rFonts w:ascii="Times New Roman" w:hAnsi="Times New Roman"/>
                <w:b/>
                <w:bCs/>
                <w:sz w:val="24"/>
                <w:szCs w:val="24"/>
              </w:rPr>
              <w:t>ПКП-3</w:t>
            </w:r>
          </w:p>
        </w:tc>
        <w:tc>
          <w:tcPr>
            <w:tcW w:w="861" w:type="pct"/>
            <w:vMerge w:val="restart"/>
            <w:tcBorders>
              <w:top w:val="single" w:sz="4" w:space="0" w:color="auto"/>
              <w:left w:val="single" w:sz="4" w:space="0" w:color="auto"/>
              <w:bottom w:val="single" w:sz="4" w:space="0" w:color="auto"/>
              <w:right w:val="single" w:sz="4" w:space="0" w:color="auto"/>
            </w:tcBorders>
          </w:tcPr>
          <w:p w14:paraId="2BACC637" w14:textId="77777777" w:rsidR="007611EE" w:rsidRDefault="007611EE" w:rsidP="007611EE">
            <w:pPr>
              <w:ind w:firstLine="0"/>
              <w:rPr>
                <w:rFonts w:ascii="Times New Roman" w:hAnsi="Times New Roman"/>
                <w:sz w:val="24"/>
                <w:szCs w:val="24"/>
              </w:rPr>
            </w:pPr>
            <w:r w:rsidRPr="007611EE">
              <w:rPr>
                <w:rFonts w:ascii="Times New Roman" w:hAnsi="Times New Roman"/>
                <w:sz w:val="24"/>
                <w:szCs w:val="24"/>
              </w:rPr>
              <w:t xml:space="preserve">Способность управлять процессами цифровой </w:t>
            </w:r>
            <w:r w:rsidRPr="007611EE">
              <w:rPr>
                <w:rFonts w:ascii="Times New Roman" w:hAnsi="Times New Roman"/>
                <w:sz w:val="24"/>
                <w:szCs w:val="24"/>
              </w:rPr>
              <w:lastRenderedPageBreak/>
              <w:t>трансформации бизнеса</w:t>
            </w:r>
          </w:p>
          <w:p w14:paraId="46856C44" w14:textId="77777777" w:rsidR="00BC4C0A" w:rsidRDefault="00BC4C0A" w:rsidP="007611EE">
            <w:pPr>
              <w:ind w:firstLine="0"/>
              <w:rPr>
                <w:rFonts w:ascii="Times New Roman" w:hAnsi="Times New Roman"/>
                <w:sz w:val="24"/>
                <w:szCs w:val="24"/>
              </w:rPr>
            </w:pPr>
          </w:p>
          <w:p w14:paraId="2768A9B8" w14:textId="77777777" w:rsidR="00BC4C0A" w:rsidRDefault="00BC4C0A" w:rsidP="007611EE">
            <w:pPr>
              <w:ind w:firstLine="0"/>
              <w:rPr>
                <w:rFonts w:ascii="Times New Roman" w:hAnsi="Times New Roman"/>
                <w:sz w:val="24"/>
                <w:szCs w:val="24"/>
              </w:rPr>
            </w:pPr>
          </w:p>
          <w:p w14:paraId="65287DD9" w14:textId="77777777" w:rsidR="00BC4C0A" w:rsidRDefault="00BC4C0A" w:rsidP="007611EE">
            <w:pPr>
              <w:ind w:firstLine="0"/>
              <w:rPr>
                <w:rFonts w:ascii="Times New Roman" w:hAnsi="Times New Roman"/>
                <w:sz w:val="24"/>
                <w:szCs w:val="24"/>
              </w:rPr>
            </w:pPr>
          </w:p>
          <w:p w14:paraId="2B315710" w14:textId="3D3B87AB" w:rsidR="00BC4C0A" w:rsidRPr="00EF4E5B" w:rsidRDefault="00BC4C0A" w:rsidP="00BC4C0A">
            <w:pPr>
              <w:pStyle w:val="Style2"/>
              <w:rPr>
                <w:highlight w:val="yellow"/>
              </w:rPr>
            </w:pPr>
          </w:p>
        </w:tc>
        <w:tc>
          <w:tcPr>
            <w:tcW w:w="1088" w:type="pct"/>
            <w:tcBorders>
              <w:top w:val="single" w:sz="4" w:space="0" w:color="auto"/>
              <w:left w:val="single" w:sz="4" w:space="0" w:color="auto"/>
              <w:bottom w:val="single" w:sz="4" w:space="0" w:color="auto"/>
              <w:right w:val="single" w:sz="4" w:space="0" w:color="auto"/>
            </w:tcBorders>
          </w:tcPr>
          <w:p w14:paraId="1EE5C05B" w14:textId="77088543" w:rsidR="007611EE" w:rsidRPr="007611EE" w:rsidRDefault="007611EE" w:rsidP="007611EE">
            <w:pPr>
              <w:pStyle w:val="Style2"/>
              <w:numPr>
                <w:ilvl w:val="0"/>
                <w:numId w:val="28"/>
              </w:numPr>
              <w:ind w:left="214" w:hanging="283"/>
            </w:pPr>
            <w:r w:rsidRPr="007611EE">
              <w:lastRenderedPageBreak/>
              <w:t xml:space="preserve">Проектирует оптимальную модель управления процессом </w:t>
            </w:r>
            <w:r w:rsidRPr="007611EE">
              <w:lastRenderedPageBreak/>
              <w:t>цифровой трансформации, опираясь на результаты анализа готовности компании к цифровым преобразованиям.</w:t>
            </w:r>
          </w:p>
        </w:tc>
        <w:tc>
          <w:tcPr>
            <w:tcW w:w="2467" w:type="pct"/>
            <w:tcBorders>
              <w:top w:val="single" w:sz="4" w:space="0" w:color="auto"/>
              <w:left w:val="single" w:sz="4" w:space="0" w:color="auto"/>
              <w:bottom w:val="single" w:sz="4" w:space="0" w:color="auto"/>
              <w:right w:val="single" w:sz="4" w:space="0" w:color="auto"/>
            </w:tcBorders>
          </w:tcPr>
          <w:p w14:paraId="51F42975" w14:textId="77777777" w:rsidR="007C3262" w:rsidRPr="00877C59" w:rsidRDefault="007611EE" w:rsidP="00A435A8">
            <w:pPr>
              <w:ind w:firstLine="0"/>
              <w:jc w:val="left"/>
              <w:rPr>
                <w:rFonts w:ascii="Times New Roman" w:hAnsi="Times New Roman"/>
                <w:sz w:val="24"/>
                <w:szCs w:val="24"/>
              </w:rPr>
            </w:pPr>
            <w:r w:rsidRPr="00877C59">
              <w:rPr>
                <w:rFonts w:ascii="Times New Roman" w:hAnsi="Times New Roman"/>
                <w:b/>
                <w:sz w:val="24"/>
                <w:szCs w:val="24"/>
              </w:rPr>
              <w:lastRenderedPageBreak/>
              <w:t>Знать:</w:t>
            </w:r>
            <w:r w:rsidR="007C3262" w:rsidRPr="00877C59">
              <w:rPr>
                <w:rFonts w:ascii="Times New Roman" w:hAnsi="Times New Roman"/>
                <w:b/>
                <w:sz w:val="24"/>
                <w:szCs w:val="24"/>
              </w:rPr>
              <w:t xml:space="preserve"> </w:t>
            </w:r>
          </w:p>
          <w:p w14:paraId="1F5A76C5" w14:textId="55963CBC" w:rsidR="00877C59" w:rsidRPr="00877C59" w:rsidRDefault="00877C59" w:rsidP="00A435A8">
            <w:pPr>
              <w:pStyle w:val="ab"/>
              <w:numPr>
                <w:ilvl w:val="0"/>
                <w:numId w:val="3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877C59">
              <w:rPr>
                <w:rFonts w:ascii="Times New Roman" w:hAnsi="Times New Roman"/>
                <w:sz w:val="24"/>
                <w:szCs w:val="24"/>
              </w:rPr>
              <w:t>содержание и методы цифровой трансформации организации.</w:t>
            </w:r>
          </w:p>
          <w:p w14:paraId="602DC7C2" w14:textId="546893BA" w:rsidR="00877C59" w:rsidRPr="00B6456B" w:rsidRDefault="00877C59" w:rsidP="00A435A8">
            <w:pPr>
              <w:pStyle w:val="ab"/>
              <w:numPr>
                <w:ilvl w:val="0"/>
                <w:numId w:val="3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877C59">
              <w:rPr>
                <w:rFonts w:ascii="Times New Roman" w:hAnsi="Times New Roman"/>
                <w:sz w:val="24"/>
                <w:szCs w:val="24"/>
              </w:rPr>
              <w:t>содержание</w:t>
            </w:r>
            <w:r>
              <w:rPr>
                <w:rFonts w:ascii="Times New Roman" w:hAnsi="Times New Roman"/>
                <w:sz w:val="24"/>
                <w:szCs w:val="24"/>
              </w:rPr>
              <w:t xml:space="preserve"> </w:t>
            </w:r>
            <w:r w:rsidRPr="00877C59">
              <w:rPr>
                <w:rFonts w:ascii="Times New Roman" w:hAnsi="Times New Roman"/>
                <w:sz w:val="24"/>
                <w:szCs w:val="24"/>
              </w:rPr>
              <w:t>бизнес-модели организаций, примеры</w:t>
            </w:r>
            <w:r>
              <w:rPr>
                <w:rFonts w:ascii="Times New Roman" w:hAnsi="Times New Roman"/>
                <w:sz w:val="24"/>
                <w:szCs w:val="24"/>
              </w:rPr>
              <w:t xml:space="preserve"> цифровых </w:t>
            </w:r>
            <w:r w:rsidRPr="00B6456B">
              <w:rPr>
                <w:rFonts w:ascii="Times New Roman" w:hAnsi="Times New Roman"/>
                <w:sz w:val="24"/>
                <w:szCs w:val="24"/>
              </w:rPr>
              <w:t>бизнес-моделей.</w:t>
            </w:r>
          </w:p>
          <w:p w14:paraId="16870B0E" w14:textId="03583B3C" w:rsidR="007611EE" w:rsidRPr="00A435A8" w:rsidRDefault="00A435A8" w:rsidP="00A435A8">
            <w:pPr>
              <w:pStyle w:val="ab"/>
              <w:numPr>
                <w:ilvl w:val="0"/>
                <w:numId w:val="39"/>
              </w:numPr>
              <w:spacing w:after="0" w:line="240" w:lineRule="auto"/>
              <w:ind w:left="0" w:firstLine="0"/>
              <w:rPr>
                <w:rFonts w:ascii="Times New Roman" w:hAnsi="Times New Roman"/>
                <w:sz w:val="24"/>
                <w:szCs w:val="24"/>
              </w:rPr>
            </w:pPr>
            <w:r>
              <w:rPr>
                <w:rFonts w:ascii="Times New Roman" w:hAnsi="Times New Roman"/>
                <w:sz w:val="24"/>
                <w:szCs w:val="24"/>
              </w:rPr>
              <w:lastRenderedPageBreak/>
              <w:t xml:space="preserve"> </w:t>
            </w:r>
            <w:r w:rsidR="00B6456B" w:rsidRPr="00B6456B">
              <w:rPr>
                <w:rFonts w:ascii="Times New Roman" w:hAnsi="Times New Roman"/>
                <w:sz w:val="24"/>
                <w:szCs w:val="24"/>
              </w:rPr>
              <w:t>п</w:t>
            </w:r>
            <w:r w:rsidR="007C3262" w:rsidRPr="00B6456B">
              <w:rPr>
                <w:rFonts w:ascii="Times New Roman" w:hAnsi="Times New Roman"/>
                <w:sz w:val="24"/>
                <w:szCs w:val="24"/>
              </w:rPr>
              <w:t xml:space="preserve">орядок проектирования </w:t>
            </w:r>
            <w:r w:rsidR="00B6456B" w:rsidRPr="00B6456B">
              <w:rPr>
                <w:rFonts w:ascii="Times New Roman" w:hAnsi="Times New Roman"/>
                <w:sz w:val="24"/>
                <w:szCs w:val="24"/>
              </w:rPr>
              <w:t>систем</w:t>
            </w:r>
            <w:r>
              <w:rPr>
                <w:rFonts w:ascii="Times New Roman" w:hAnsi="Times New Roman"/>
                <w:sz w:val="24"/>
                <w:szCs w:val="24"/>
              </w:rPr>
              <w:t>.</w:t>
            </w:r>
          </w:p>
          <w:p w14:paraId="6F1117BB" w14:textId="18EC9D41" w:rsidR="007611EE" w:rsidRPr="00A435A8" w:rsidRDefault="007611EE" w:rsidP="00A435A8">
            <w:pPr>
              <w:ind w:firstLine="0"/>
              <w:jc w:val="left"/>
              <w:rPr>
                <w:rFonts w:ascii="Times New Roman" w:hAnsi="Times New Roman"/>
                <w:sz w:val="24"/>
                <w:szCs w:val="24"/>
              </w:rPr>
            </w:pPr>
            <w:r w:rsidRPr="00B6456B">
              <w:rPr>
                <w:rFonts w:ascii="Times New Roman" w:hAnsi="Times New Roman"/>
                <w:b/>
                <w:sz w:val="24"/>
                <w:szCs w:val="24"/>
              </w:rPr>
              <w:t>Уметь:</w:t>
            </w:r>
            <w:r w:rsidR="00B6456B">
              <w:rPr>
                <w:rFonts w:ascii="Times New Roman" w:hAnsi="Times New Roman"/>
                <w:b/>
                <w:sz w:val="24"/>
                <w:szCs w:val="24"/>
              </w:rPr>
              <w:t xml:space="preserve"> </w:t>
            </w:r>
            <w:r w:rsidR="00B6456B" w:rsidRPr="00B6456B">
              <w:rPr>
                <w:rFonts w:ascii="Times New Roman" w:hAnsi="Times New Roman"/>
                <w:sz w:val="24"/>
                <w:szCs w:val="24"/>
              </w:rPr>
              <w:t>п</w:t>
            </w:r>
            <w:r w:rsidR="0011770B" w:rsidRPr="00B6456B">
              <w:rPr>
                <w:rFonts w:ascii="Times New Roman" w:hAnsi="Times New Roman"/>
                <w:sz w:val="24"/>
                <w:szCs w:val="24"/>
              </w:rPr>
              <w:t>роектировать оптимальную модель управления пр</w:t>
            </w:r>
            <w:r w:rsidR="00B6456B">
              <w:rPr>
                <w:rFonts w:ascii="Times New Roman" w:hAnsi="Times New Roman"/>
                <w:sz w:val="24"/>
                <w:szCs w:val="24"/>
              </w:rPr>
              <w:t>оцессом цифровой трансформации в части информационных технологий управления рисками</w:t>
            </w:r>
            <w:r w:rsidR="00A435A8">
              <w:rPr>
                <w:rFonts w:ascii="Times New Roman" w:hAnsi="Times New Roman"/>
                <w:sz w:val="24"/>
                <w:szCs w:val="24"/>
              </w:rPr>
              <w:t>.</w:t>
            </w:r>
          </w:p>
        </w:tc>
      </w:tr>
      <w:tr w:rsidR="007611EE" w:rsidRPr="00714790" w14:paraId="1640CC6D" w14:textId="77777777" w:rsidTr="00D95BC8">
        <w:tc>
          <w:tcPr>
            <w:tcW w:w="583" w:type="pct"/>
            <w:vMerge/>
            <w:tcBorders>
              <w:left w:val="single" w:sz="4" w:space="0" w:color="auto"/>
              <w:bottom w:val="single" w:sz="4" w:space="0" w:color="auto"/>
              <w:right w:val="single" w:sz="4" w:space="0" w:color="auto"/>
            </w:tcBorders>
          </w:tcPr>
          <w:p w14:paraId="50E3AD06" w14:textId="77777777" w:rsidR="007611EE" w:rsidRPr="00B258C3" w:rsidRDefault="007611EE" w:rsidP="007611EE">
            <w:pPr>
              <w:pStyle w:val="ConsPlusNormal"/>
              <w:ind w:firstLine="22"/>
              <w:jc w:val="both"/>
              <w:rPr>
                <w:rFonts w:ascii="Times New Roman" w:hAnsi="Times New Roman"/>
                <w:b/>
                <w:bCs/>
                <w:sz w:val="24"/>
                <w:szCs w:val="24"/>
              </w:rPr>
            </w:pPr>
          </w:p>
        </w:tc>
        <w:tc>
          <w:tcPr>
            <w:tcW w:w="861" w:type="pct"/>
            <w:vMerge/>
            <w:tcBorders>
              <w:left w:val="single" w:sz="4" w:space="0" w:color="auto"/>
              <w:bottom w:val="single" w:sz="4" w:space="0" w:color="auto"/>
              <w:right w:val="single" w:sz="4" w:space="0" w:color="auto"/>
            </w:tcBorders>
          </w:tcPr>
          <w:p w14:paraId="49719187" w14:textId="77777777" w:rsidR="007611EE" w:rsidRPr="007611EE" w:rsidRDefault="007611EE" w:rsidP="007611EE">
            <w:pPr>
              <w:ind w:firstLine="0"/>
              <w:rPr>
                <w:rFonts w:ascii="Times New Roman" w:hAnsi="Times New Roman"/>
                <w:sz w:val="24"/>
                <w:szCs w:val="24"/>
              </w:rPr>
            </w:pPr>
          </w:p>
        </w:tc>
        <w:tc>
          <w:tcPr>
            <w:tcW w:w="1088" w:type="pct"/>
            <w:tcBorders>
              <w:top w:val="single" w:sz="4" w:space="0" w:color="auto"/>
              <w:left w:val="single" w:sz="4" w:space="0" w:color="auto"/>
              <w:bottom w:val="single" w:sz="4" w:space="0" w:color="auto"/>
              <w:right w:val="single" w:sz="4" w:space="0" w:color="auto"/>
            </w:tcBorders>
          </w:tcPr>
          <w:p w14:paraId="24E8B36C" w14:textId="6F276F13" w:rsidR="007611EE" w:rsidRPr="007611EE" w:rsidRDefault="007611EE" w:rsidP="007611EE">
            <w:pPr>
              <w:pStyle w:val="Style2"/>
              <w:numPr>
                <w:ilvl w:val="0"/>
                <w:numId w:val="28"/>
              </w:numPr>
              <w:ind w:left="214" w:hanging="283"/>
            </w:pPr>
            <w:r w:rsidRPr="007611EE">
              <w:t>Определяет цели и ожидаемые результаты трансформации бизнеса, необходимые ресурсы для ее реализации и методы управления ключевыми</w:t>
            </w:r>
            <w:r>
              <w:rPr>
                <w:rStyle w:val="FontStyle12"/>
                <w:rFonts w:eastAsia="Calibri"/>
              </w:rPr>
              <w:t xml:space="preserve"> </w:t>
            </w:r>
            <w:r w:rsidRPr="007611EE">
              <w:t>рисками.</w:t>
            </w:r>
          </w:p>
        </w:tc>
        <w:tc>
          <w:tcPr>
            <w:tcW w:w="2467" w:type="pct"/>
            <w:tcBorders>
              <w:top w:val="single" w:sz="4" w:space="0" w:color="auto"/>
              <w:left w:val="single" w:sz="4" w:space="0" w:color="auto"/>
              <w:bottom w:val="single" w:sz="4" w:space="0" w:color="auto"/>
              <w:right w:val="single" w:sz="4" w:space="0" w:color="auto"/>
            </w:tcBorders>
          </w:tcPr>
          <w:p w14:paraId="6D774F20" w14:textId="77777777" w:rsidR="00B6456B" w:rsidRPr="00A435A8" w:rsidRDefault="007611EE" w:rsidP="00A435A8">
            <w:pPr>
              <w:ind w:firstLine="0"/>
              <w:jc w:val="left"/>
              <w:rPr>
                <w:rFonts w:ascii="Times New Roman" w:hAnsi="Times New Roman"/>
                <w:b/>
                <w:sz w:val="24"/>
                <w:szCs w:val="24"/>
              </w:rPr>
            </w:pPr>
            <w:r w:rsidRPr="00A435A8">
              <w:rPr>
                <w:rFonts w:ascii="Times New Roman" w:hAnsi="Times New Roman"/>
                <w:b/>
                <w:sz w:val="24"/>
                <w:szCs w:val="24"/>
              </w:rPr>
              <w:t>Знать:</w:t>
            </w:r>
            <w:r w:rsidR="0011770B" w:rsidRPr="00A435A8">
              <w:rPr>
                <w:rFonts w:ascii="Times New Roman" w:hAnsi="Times New Roman"/>
                <w:b/>
                <w:sz w:val="24"/>
                <w:szCs w:val="24"/>
              </w:rPr>
              <w:t xml:space="preserve"> </w:t>
            </w:r>
          </w:p>
          <w:p w14:paraId="64F02A2B" w14:textId="4817D4A4" w:rsidR="00B6456B" w:rsidRPr="00A435A8" w:rsidRDefault="00A435A8" w:rsidP="00A435A8">
            <w:pPr>
              <w:pStyle w:val="ab"/>
              <w:numPr>
                <w:ilvl w:val="0"/>
                <w:numId w:val="39"/>
              </w:numPr>
              <w:spacing w:after="0" w:line="240" w:lineRule="auto"/>
              <w:ind w:left="0" w:firstLine="0"/>
              <w:rPr>
                <w:rFonts w:ascii="Times New Roman" w:hAnsi="Times New Roman"/>
                <w:sz w:val="24"/>
                <w:szCs w:val="24"/>
              </w:rPr>
            </w:pPr>
            <w:r w:rsidRPr="00A435A8">
              <w:rPr>
                <w:rFonts w:ascii="Times New Roman" w:hAnsi="Times New Roman"/>
                <w:sz w:val="24"/>
                <w:szCs w:val="24"/>
              </w:rPr>
              <w:t xml:space="preserve"> </w:t>
            </w:r>
            <w:r w:rsidR="00B6456B" w:rsidRPr="00A435A8">
              <w:rPr>
                <w:rFonts w:ascii="Times New Roman" w:hAnsi="Times New Roman"/>
                <w:sz w:val="24"/>
                <w:szCs w:val="24"/>
              </w:rPr>
              <w:t>методы определения целей</w:t>
            </w:r>
            <w:r>
              <w:rPr>
                <w:rFonts w:ascii="Times New Roman" w:hAnsi="Times New Roman"/>
                <w:sz w:val="24"/>
                <w:szCs w:val="24"/>
              </w:rPr>
              <w:t>.</w:t>
            </w:r>
          </w:p>
          <w:p w14:paraId="3538FB49" w14:textId="6B5F74FC" w:rsidR="00B6456B" w:rsidRPr="00A435A8" w:rsidRDefault="00A435A8" w:rsidP="00A435A8">
            <w:pPr>
              <w:pStyle w:val="ab"/>
              <w:numPr>
                <w:ilvl w:val="0"/>
                <w:numId w:val="39"/>
              </w:numPr>
              <w:spacing w:after="0" w:line="240" w:lineRule="auto"/>
              <w:ind w:left="0" w:firstLine="0"/>
              <w:rPr>
                <w:rFonts w:ascii="Times New Roman" w:hAnsi="Times New Roman"/>
                <w:sz w:val="24"/>
                <w:szCs w:val="24"/>
              </w:rPr>
            </w:pPr>
            <w:r w:rsidRPr="00A435A8">
              <w:rPr>
                <w:rFonts w:ascii="Times New Roman" w:hAnsi="Times New Roman"/>
                <w:sz w:val="24"/>
                <w:szCs w:val="24"/>
              </w:rPr>
              <w:t xml:space="preserve"> </w:t>
            </w:r>
            <w:r w:rsidR="00B6456B" w:rsidRPr="00A435A8">
              <w:rPr>
                <w:rFonts w:ascii="Times New Roman" w:hAnsi="Times New Roman"/>
                <w:sz w:val="24"/>
                <w:szCs w:val="24"/>
              </w:rPr>
              <w:t>технологии и методы анализа рисков относительно ожидаемых результатов трансформации бизнеса</w:t>
            </w:r>
            <w:r>
              <w:rPr>
                <w:rFonts w:ascii="Times New Roman" w:hAnsi="Times New Roman"/>
                <w:sz w:val="24"/>
                <w:szCs w:val="24"/>
              </w:rPr>
              <w:t>.</w:t>
            </w:r>
          </w:p>
          <w:p w14:paraId="425F0272" w14:textId="59C2D228" w:rsidR="007611EE" w:rsidRPr="00A435A8" w:rsidRDefault="00A435A8" w:rsidP="00A435A8">
            <w:pPr>
              <w:pStyle w:val="ab"/>
              <w:numPr>
                <w:ilvl w:val="0"/>
                <w:numId w:val="39"/>
              </w:numPr>
              <w:spacing w:after="0" w:line="240" w:lineRule="auto"/>
              <w:ind w:left="0" w:firstLine="0"/>
              <w:rPr>
                <w:rFonts w:ascii="Times New Roman" w:hAnsi="Times New Roman"/>
                <w:b/>
                <w:sz w:val="24"/>
                <w:szCs w:val="24"/>
              </w:rPr>
            </w:pPr>
            <w:r w:rsidRPr="00A435A8">
              <w:rPr>
                <w:rFonts w:ascii="Times New Roman" w:hAnsi="Times New Roman"/>
                <w:sz w:val="24"/>
                <w:szCs w:val="24"/>
              </w:rPr>
              <w:t xml:space="preserve"> </w:t>
            </w:r>
            <w:r w:rsidR="00B6456B" w:rsidRPr="00A435A8">
              <w:rPr>
                <w:rFonts w:ascii="Times New Roman" w:hAnsi="Times New Roman"/>
                <w:sz w:val="24"/>
                <w:szCs w:val="24"/>
              </w:rPr>
              <w:t>меры по управлению рисками</w:t>
            </w:r>
            <w:r>
              <w:rPr>
                <w:rFonts w:ascii="Times New Roman" w:hAnsi="Times New Roman"/>
                <w:sz w:val="24"/>
                <w:szCs w:val="24"/>
              </w:rPr>
              <w:t>.</w:t>
            </w:r>
          </w:p>
          <w:p w14:paraId="7B4802CA" w14:textId="77777777" w:rsidR="00B6456B" w:rsidRPr="00A435A8" w:rsidRDefault="007611EE" w:rsidP="00A435A8">
            <w:pPr>
              <w:ind w:firstLine="0"/>
              <w:jc w:val="left"/>
              <w:rPr>
                <w:rFonts w:ascii="Times New Roman" w:hAnsi="Times New Roman"/>
                <w:b/>
                <w:sz w:val="24"/>
                <w:szCs w:val="24"/>
              </w:rPr>
            </w:pPr>
            <w:r w:rsidRPr="00A435A8">
              <w:rPr>
                <w:rFonts w:ascii="Times New Roman" w:hAnsi="Times New Roman"/>
                <w:b/>
                <w:sz w:val="24"/>
                <w:szCs w:val="24"/>
              </w:rPr>
              <w:t>Уметь:</w:t>
            </w:r>
            <w:r w:rsidR="0011770B" w:rsidRPr="00A435A8">
              <w:rPr>
                <w:rFonts w:ascii="Times New Roman" w:hAnsi="Times New Roman"/>
                <w:b/>
                <w:sz w:val="24"/>
                <w:szCs w:val="24"/>
              </w:rPr>
              <w:t xml:space="preserve"> </w:t>
            </w:r>
          </w:p>
          <w:p w14:paraId="124C0389" w14:textId="43718B50" w:rsidR="00B6456B" w:rsidRPr="00A435A8" w:rsidRDefault="00A435A8" w:rsidP="00A435A8">
            <w:pPr>
              <w:pStyle w:val="ab"/>
              <w:numPr>
                <w:ilvl w:val="0"/>
                <w:numId w:val="39"/>
              </w:numPr>
              <w:spacing w:after="0" w:line="240" w:lineRule="auto"/>
              <w:ind w:left="0" w:firstLine="0"/>
              <w:rPr>
                <w:rFonts w:ascii="Times New Roman" w:hAnsi="Times New Roman"/>
                <w:b/>
                <w:sz w:val="24"/>
                <w:szCs w:val="24"/>
              </w:rPr>
            </w:pPr>
            <w:r w:rsidRPr="00A435A8">
              <w:rPr>
                <w:rFonts w:ascii="Times New Roman" w:hAnsi="Times New Roman"/>
                <w:sz w:val="24"/>
                <w:szCs w:val="24"/>
              </w:rPr>
              <w:t xml:space="preserve"> </w:t>
            </w:r>
            <w:r w:rsidR="0011770B" w:rsidRPr="00A435A8">
              <w:rPr>
                <w:rFonts w:ascii="Times New Roman" w:hAnsi="Times New Roman"/>
                <w:sz w:val="24"/>
                <w:szCs w:val="24"/>
              </w:rPr>
              <w:t>определять цели и ожидаемые р</w:t>
            </w:r>
            <w:r w:rsidR="00B6456B" w:rsidRPr="00A435A8">
              <w:rPr>
                <w:rFonts w:ascii="Times New Roman" w:hAnsi="Times New Roman"/>
                <w:sz w:val="24"/>
                <w:szCs w:val="24"/>
              </w:rPr>
              <w:t>езультаты трансформации бизнеса</w:t>
            </w:r>
            <w:r>
              <w:rPr>
                <w:rFonts w:ascii="Times New Roman" w:hAnsi="Times New Roman"/>
                <w:sz w:val="24"/>
                <w:szCs w:val="24"/>
              </w:rPr>
              <w:t xml:space="preserve"> </w:t>
            </w:r>
            <w:r w:rsidR="00B6456B" w:rsidRPr="00A435A8">
              <w:rPr>
                <w:rFonts w:ascii="Times New Roman" w:hAnsi="Times New Roman"/>
                <w:sz w:val="24"/>
                <w:szCs w:val="24"/>
              </w:rPr>
              <w:t>в части информационных технологий управления рисками</w:t>
            </w:r>
            <w:r>
              <w:rPr>
                <w:rFonts w:ascii="Times New Roman" w:hAnsi="Times New Roman"/>
                <w:sz w:val="24"/>
                <w:szCs w:val="24"/>
              </w:rPr>
              <w:t>.</w:t>
            </w:r>
          </w:p>
          <w:p w14:paraId="0E3805BD" w14:textId="4AF5BC8B" w:rsidR="007611EE" w:rsidRPr="00A435A8" w:rsidRDefault="0011770B" w:rsidP="00A435A8">
            <w:pPr>
              <w:pStyle w:val="ab"/>
              <w:numPr>
                <w:ilvl w:val="0"/>
                <w:numId w:val="39"/>
              </w:numPr>
              <w:spacing w:after="0" w:line="240" w:lineRule="auto"/>
              <w:ind w:left="0" w:firstLine="0"/>
              <w:rPr>
                <w:rFonts w:ascii="Times New Roman" w:hAnsi="Times New Roman"/>
                <w:b/>
                <w:sz w:val="24"/>
                <w:szCs w:val="24"/>
              </w:rPr>
            </w:pPr>
            <w:r w:rsidRPr="00A435A8">
              <w:rPr>
                <w:rFonts w:ascii="Times New Roman" w:hAnsi="Times New Roman"/>
                <w:sz w:val="24"/>
                <w:szCs w:val="24"/>
              </w:rPr>
              <w:t xml:space="preserve"> </w:t>
            </w:r>
            <w:r w:rsidR="008D733E" w:rsidRPr="00A435A8">
              <w:rPr>
                <w:rFonts w:ascii="Times New Roman" w:hAnsi="Times New Roman"/>
                <w:sz w:val="24"/>
                <w:szCs w:val="24"/>
              </w:rPr>
              <w:t xml:space="preserve">определять </w:t>
            </w:r>
            <w:r w:rsidRPr="00A435A8">
              <w:rPr>
                <w:rFonts w:ascii="Times New Roman" w:hAnsi="Times New Roman"/>
                <w:sz w:val="24"/>
                <w:szCs w:val="24"/>
              </w:rPr>
              <w:t>необходимые ресурсы для ее реализации и методы управления ключевыми рисками.</w:t>
            </w:r>
          </w:p>
        </w:tc>
      </w:tr>
      <w:bookmarkEnd w:id="9"/>
      <w:bookmarkEnd w:id="12"/>
    </w:tbl>
    <w:p w14:paraId="7FA55213" w14:textId="77777777" w:rsidR="00EF4E5B" w:rsidRPr="00F668D5" w:rsidRDefault="00EF4E5B" w:rsidP="003D7684">
      <w:pPr>
        <w:ind w:firstLine="0"/>
      </w:pPr>
    </w:p>
    <w:p w14:paraId="6D947B99" w14:textId="47086C29" w:rsidR="00866641" w:rsidRPr="00866641" w:rsidRDefault="00866641" w:rsidP="00866641">
      <w:pPr>
        <w:pStyle w:val="Style37"/>
        <w:ind w:right="-426"/>
        <w:jc w:val="center"/>
        <w:rPr>
          <w:bCs/>
          <w:sz w:val="28"/>
          <w:szCs w:val="28"/>
        </w:rPr>
      </w:pPr>
      <w:r w:rsidRPr="00866641">
        <w:rPr>
          <w:bCs/>
          <w:sz w:val="28"/>
          <w:szCs w:val="28"/>
        </w:rPr>
        <w:t>Для профиля «</w:t>
      </w:r>
      <w:bookmarkStart w:id="13" w:name="_Hlk152592466"/>
      <w:r>
        <w:rPr>
          <w:bCs/>
          <w:sz w:val="28"/>
          <w:szCs w:val="28"/>
        </w:rPr>
        <w:t>ИТ-менеджмент в бизнесе</w:t>
      </w:r>
      <w:bookmarkEnd w:id="13"/>
      <w:r>
        <w:rPr>
          <w:bCs/>
          <w:sz w:val="28"/>
          <w:szCs w:val="28"/>
        </w:rPr>
        <w:t>»</w:t>
      </w:r>
    </w:p>
    <w:p w14:paraId="7456876D" w14:textId="32946AB9" w:rsidR="00866641" w:rsidRDefault="00866641" w:rsidP="00866641">
      <w:pPr>
        <w:pStyle w:val="afe"/>
        <w:keepNext/>
        <w:ind w:right="-426"/>
        <w:jc w:val="right"/>
        <w:rPr>
          <w:b w:val="0"/>
          <w:color w:val="auto"/>
          <w:sz w:val="28"/>
          <w:szCs w:val="28"/>
        </w:rPr>
      </w:pPr>
      <w:r w:rsidRPr="00607711">
        <w:rPr>
          <w:b w:val="0"/>
          <w:color w:val="auto"/>
          <w:sz w:val="28"/>
          <w:szCs w:val="28"/>
        </w:rPr>
        <w:t>Таблица</w:t>
      </w:r>
      <w:r w:rsidR="00B258C3">
        <w:rPr>
          <w:b w:val="0"/>
          <w:color w:val="auto"/>
          <w:sz w:val="28"/>
          <w:szCs w:val="28"/>
        </w:rPr>
        <w:t xml:space="preserve"> 2</w:t>
      </w:r>
      <w:r>
        <w:rPr>
          <w:b w:val="0"/>
          <w:color w:val="auto"/>
          <w:sz w:val="28"/>
          <w:szCs w:val="28"/>
        </w:rPr>
        <w:t xml:space="preserve"> </w:t>
      </w:r>
    </w:p>
    <w:tbl>
      <w:tblPr>
        <w:tblW w:w="522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583"/>
        <w:gridCol w:w="2304"/>
        <w:gridCol w:w="4893"/>
      </w:tblGrid>
      <w:tr w:rsidR="007611EE" w:rsidRPr="00CF0A94" w14:paraId="3AD31803" w14:textId="77777777" w:rsidTr="00D95BC8">
        <w:trPr>
          <w:tblHeader/>
        </w:trPr>
        <w:tc>
          <w:tcPr>
            <w:tcW w:w="573" w:type="pct"/>
            <w:tcBorders>
              <w:top w:val="single" w:sz="4" w:space="0" w:color="auto"/>
              <w:left w:val="single" w:sz="4" w:space="0" w:color="auto"/>
              <w:bottom w:val="single" w:sz="4" w:space="0" w:color="auto"/>
              <w:right w:val="single" w:sz="4" w:space="0" w:color="auto"/>
            </w:tcBorders>
            <w:hideMark/>
          </w:tcPr>
          <w:p w14:paraId="6A25A5F9" w14:textId="77777777" w:rsidR="007611EE" w:rsidRPr="00CF0A94" w:rsidRDefault="007611EE" w:rsidP="00EA0414">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415D3466" w14:textId="77777777" w:rsidR="007611EE" w:rsidRPr="00CF0A94" w:rsidRDefault="007611EE" w:rsidP="00835D8B">
            <w:pPr>
              <w:tabs>
                <w:tab w:val="left" w:pos="540"/>
              </w:tabs>
              <w:ind w:firstLine="0"/>
              <w:jc w:val="center"/>
              <w:rPr>
                <w:rFonts w:ascii="Times New Roman" w:hAnsi="Times New Roman"/>
                <w:b/>
              </w:rPr>
            </w:pPr>
            <w:r w:rsidRPr="00CF0A94">
              <w:rPr>
                <w:rFonts w:ascii="Times New Roman" w:hAnsi="Times New Roman"/>
                <w:b/>
              </w:rPr>
              <w:t>Наименование компетенции</w:t>
            </w:r>
          </w:p>
        </w:tc>
        <w:tc>
          <w:tcPr>
            <w:tcW w:w="1162" w:type="pct"/>
            <w:tcBorders>
              <w:top w:val="single" w:sz="4" w:space="0" w:color="auto"/>
              <w:left w:val="single" w:sz="4" w:space="0" w:color="auto"/>
              <w:bottom w:val="single" w:sz="4" w:space="0" w:color="auto"/>
              <w:right w:val="single" w:sz="4" w:space="0" w:color="auto"/>
            </w:tcBorders>
            <w:hideMark/>
          </w:tcPr>
          <w:p w14:paraId="2FAFF8F5" w14:textId="77777777" w:rsidR="007611EE" w:rsidRPr="00CF0A94" w:rsidRDefault="007611EE" w:rsidP="00EA0414">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467" w:type="pct"/>
            <w:tcBorders>
              <w:top w:val="single" w:sz="4" w:space="0" w:color="auto"/>
              <w:left w:val="single" w:sz="4" w:space="0" w:color="auto"/>
              <w:bottom w:val="single" w:sz="4" w:space="0" w:color="auto"/>
              <w:right w:val="single" w:sz="4" w:space="0" w:color="auto"/>
            </w:tcBorders>
            <w:hideMark/>
          </w:tcPr>
          <w:p w14:paraId="0CEEA8EC" w14:textId="77777777" w:rsidR="007611EE" w:rsidRPr="00CF0A94" w:rsidRDefault="007611EE" w:rsidP="00EA0414">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611EE" w:rsidRPr="00EF4E5B" w14:paraId="33E7E1C1" w14:textId="77777777" w:rsidTr="00D95BC8">
        <w:tc>
          <w:tcPr>
            <w:tcW w:w="573" w:type="pct"/>
            <w:vMerge w:val="restart"/>
            <w:tcBorders>
              <w:top w:val="single" w:sz="4" w:space="0" w:color="auto"/>
              <w:left w:val="single" w:sz="4" w:space="0" w:color="auto"/>
              <w:right w:val="single" w:sz="4" w:space="0" w:color="auto"/>
            </w:tcBorders>
          </w:tcPr>
          <w:p w14:paraId="4F4D005C" w14:textId="77777777" w:rsidR="007611EE" w:rsidRPr="00B258C3" w:rsidRDefault="007611EE" w:rsidP="00EA0414">
            <w:pPr>
              <w:pStyle w:val="ConsPlusNormal"/>
              <w:ind w:firstLine="22"/>
              <w:jc w:val="both"/>
              <w:rPr>
                <w:rFonts w:ascii="Times New Roman" w:hAnsi="Times New Roman" w:cs="Times New Roman"/>
                <w:b/>
                <w:bCs/>
                <w:sz w:val="22"/>
                <w:szCs w:val="22"/>
              </w:rPr>
            </w:pPr>
            <w:r w:rsidRPr="00B258C3">
              <w:rPr>
                <w:rFonts w:ascii="Times New Roman" w:hAnsi="Times New Roman"/>
                <w:b/>
                <w:bCs/>
                <w:sz w:val="24"/>
                <w:szCs w:val="24"/>
              </w:rPr>
              <w:t>ПКН-7</w:t>
            </w:r>
          </w:p>
        </w:tc>
        <w:tc>
          <w:tcPr>
            <w:tcW w:w="798" w:type="pct"/>
            <w:vMerge w:val="restart"/>
            <w:tcBorders>
              <w:top w:val="single" w:sz="4" w:space="0" w:color="auto"/>
              <w:left w:val="single" w:sz="4" w:space="0" w:color="auto"/>
              <w:right w:val="single" w:sz="4" w:space="0" w:color="auto"/>
            </w:tcBorders>
          </w:tcPr>
          <w:p w14:paraId="58139805" w14:textId="77777777" w:rsidR="007611EE" w:rsidRDefault="007611EE" w:rsidP="00994008">
            <w:pPr>
              <w:ind w:firstLine="16"/>
              <w:jc w:val="left"/>
              <w:rPr>
                <w:rFonts w:ascii="Times New Roman" w:hAnsi="Times New Roman"/>
                <w:sz w:val="24"/>
                <w:szCs w:val="24"/>
              </w:rPr>
            </w:pPr>
            <w:r>
              <w:rPr>
                <w:rFonts w:ascii="Times New Roman" w:hAnsi="Times New Roman"/>
                <w:sz w:val="24"/>
                <w:szCs w:val="24"/>
              </w:rPr>
              <w:t xml:space="preserve">Способность управлять проектами и программами в области ИТ </w:t>
            </w:r>
          </w:p>
          <w:p w14:paraId="02BBE66A" w14:textId="77777777" w:rsidR="007611EE" w:rsidRPr="00EF4E5B" w:rsidRDefault="007611EE" w:rsidP="00EA0414">
            <w:pPr>
              <w:ind w:firstLine="0"/>
              <w:rPr>
                <w:rFonts w:ascii="Times New Roman" w:hAnsi="Times New Roman"/>
                <w:color w:val="000000"/>
                <w:sz w:val="24"/>
                <w:szCs w:val="24"/>
                <w:highlight w:val="yellow"/>
              </w:rPr>
            </w:pPr>
          </w:p>
        </w:tc>
        <w:tc>
          <w:tcPr>
            <w:tcW w:w="1162" w:type="pct"/>
            <w:tcBorders>
              <w:top w:val="single" w:sz="4" w:space="0" w:color="auto"/>
              <w:left w:val="single" w:sz="4" w:space="0" w:color="auto"/>
              <w:bottom w:val="single" w:sz="4" w:space="0" w:color="auto"/>
              <w:right w:val="single" w:sz="4" w:space="0" w:color="auto"/>
            </w:tcBorders>
          </w:tcPr>
          <w:p w14:paraId="768471AF" w14:textId="1B241872" w:rsidR="007611EE" w:rsidRPr="00994008" w:rsidRDefault="007611EE" w:rsidP="00994008">
            <w:pPr>
              <w:pStyle w:val="Default"/>
              <w:numPr>
                <w:ilvl w:val="0"/>
                <w:numId w:val="27"/>
              </w:numPr>
              <w:ind w:left="171" w:hanging="171"/>
              <w:rPr>
                <w:rStyle w:val="FontStyle12"/>
                <w:color w:val="auto"/>
                <w:sz w:val="24"/>
                <w:szCs w:val="24"/>
                <w:lang w:eastAsia="ru-RU"/>
              </w:rPr>
            </w:pPr>
            <w:r w:rsidRPr="00B524BC">
              <w:rPr>
                <w:color w:val="auto"/>
              </w:rPr>
              <w:t>Демонстрирует знания российских и западных стандартов и сводов знаний в области управления проектами.</w:t>
            </w:r>
          </w:p>
        </w:tc>
        <w:tc>
          <w:tcPr>
            <w:tcW w:w="2467" w:type="pct"/>
            <w:tcBorders>
              <w:top w:val="single" w:sz="4" w:space="0" w:color="auto"/>
              <w:left w:val="single" w:sz="4" w:space="0" w:color="auto"/>
              <w:bottom w:val="single" w:sz="4" w:space="0" w:color="auto"/>
              <w:right w:val="single" w:sz="4" w:space="0" w:color="auto"/>
            </w:tcBorders>
          </w:tcPr>
          <w:p w14:paraId="05BC05EE" w14:textId="6BA42C31" w:rsidR="007611EE" w:rsidRPr="00A435A8" w:rsidRDefault="007611EE" w:rsidP="00A435A8">
            <w:pPr>
              <w:ind w:firstLine="0"/>
              <w:jc w:val="left"/>
              <w:rPr>
                <w:rFonts w:ascii="Times New Roman" w:hAnsi="Times New Roman"/>
                <w:b/>
                <w:sz w:val="24"/>
                <w:szCs w:val="24"/>
              </w:rPr>
            </w:pPr>
            <w:r w:rsidRPr="00A435A8">
              <w:rPr>
                <w:rFonts w:ascii="Times New Roman" w:hAnsi="Times New Roman"/>
                <w:b/>
                <w:sz w:val="24"/>
                <w:szCs w:val="24"/>
              </w:rPr>
              <w:t>Знать:</w:t>
            </w:r>
            <w:r w:rsidR="008147D7" w:rsidRPr="00A435A8">
              <w:rPr>
                <w:rFonts w:ascii="Times New Roman" w:hAnsi="Times New Roman"/>
                <w:b/>
                <w:sz w:val="24"/>
                <w:szCs w:val="24"/>
              </w:rPr>
              <w:t xml:space="preserve"> </w:t>
            </w:r>
            <w:r w:rsidR="008147D7" w:rsidRPr="00A435A8">
              <w:rPr>
                <w:rFonts w:ascii="Times New Roman" w:hAnsi="Times New Roman"/>
                <w:sz w:val="24"/>
                <w:szCs w:val="24"/>
              </w:rPr>
              <w:t>российские и западные стандарты и своды знаний</w:t>
            </w:r>
            <w:r w:rsidR="002F24EB" w:rsidRPr="00A435A8">
              <w:rPr>
                <w:rFonts w:ascii="Times New Roman" w:hAnsi="Times New Roman"/>
                <w:sz w:val="24"/>
                <w:szCs w:val="24"/>
              </w:rPr>
              <w:t xml:space="preserve"> в области управления проектами/</w:t>
            </w:r>
            <w:r w:rsidR="008147D7" w:rsidRPr="00A435A8">
              <w:rPr>
                <w:rFonts w:ascii="Times New Roman" w:hAnsi="Times New Roman"/>
                <w:sz w:val="24"/>
                <w:szCs w:val="24"/>
              </w:rPr>
              <w:t xml:space="preserve"> </w:t>
            </w:r>
            <w:r w:rsidR="007C3262" w:rsidRPr="00A435A8">
              <w:rPr>
                <w:rFonts w:ascii="Times New Roman" w:hAnsi="Times New Roman"/>
                <w:sz w:val="24"/>
                <w:szCs w:val="24"/>
              </w:rPr>
              <w:t xml:space="preserve">управления рисками, </w:t>
            </w:r>
            <w:r w:rsidR="008147D7" w:rsidRPr="00A435A8">
              <w:rPr>
                <w:rFonts w:ascii="Times New Roman" w:hAnsi="Times New Roman"/>
                <w:sz w:val="24"/>
                <w:szCs w:val="24"/>
              </w:rPr>
              <w:t>в частности, управления проектными рисками</w:t>
            </w:r>
            <w:r w:rsidR="002F24EB" w:rsidRPr="00A435A8">
              <w:rPr>
                <w:rFonts w:ascii="Times New Roman" w:hAnsi="Times New Roman"/>
                <w:sz w:val="24"/>
                <w:szCs w:val="24"/>
              </w:rPr>
              <w:t xml:space="preserve">/ </w:t>
            </w:r>
            <w:r w:rsidR="00D9293C" w:rsidRPr="00A435A8">
              <w:rPr>
                <w:rFonts w:ascii="Times New Roman" w:hAnsi="Times New Roman"/>
                <w:sz w:val="24"/>
                <w:szCs w:val="24"/>
              </w:rPr>
              <w:t>в области информационных технологий.</w:t>
            </w:r>
          </w:p>
          <w:p w14:paraId="00C11E29" w14:textId="77777777" w:rsidR="00D9293C" w:rsidRPr="00A435A8" w:rsidRDefault="007611EE" w:rsidP="00A435A8">
            <w:pPr>
              <w:ind w:firstLine="0"/>
              <w:jc w:val="left"/>
              <w:rPr>
                <w:rFonts w:ascii="Times New Roman" w:hAnsi="Times New Roman"/>
                <w:b/>
                <w:sz w:val="24"/>
                <w:szCs w:val="24"/>
              </w:rPr>
            </w:pPr>
            <w:r w:rsidRPr="00A435A8">
              <w:rPr>
                <w:rFonts w:ascii="Times New Roman" w:hAnsi="Times New Roman"/>
                <w:b/>
                <w:sz w:val="24"/>
                <w:szCs w:val="24"/>
              </w:rPr>
              <w:t xml:space="preserve">Уметь: </w:t>
            </w:r>
          </w:p>
          <w:p w14:paraId="3645EED3" w14:textId="7F3D0419" w:rsidR="00D9293C" w:rsidRPr="00A435A8" w:rsidRDefault="00D9293C" w:rsidP="00A435A8">
            <w:pPr>
              <w:pStyle w:val="ab"/>
              <w:numPr>
                <w:ilvl w:val="0"/>
                <w:numId w:val="39"/>
              </w:numPr>
              <w:spacing w:after="0" w:line="240" w:lineRule="auto"/>
              <w:ind w:left="0" w:firstLine="0"/>
              <w:rPr>
                <w:rFonts w:ascii="Times New Roman" w:hAnsi="Times New Roman"/>
                <w:sz w:val="24"/>
                <w:szCs w:val="24"/>
              </w:rPr>
            </w:pPr>
            <w:r w:rsidRPr="00A435A8">
              <w:rPr>
                <w:rFonts w:ascii="Times New Roman" w:hAnsi="Times New Roman"/>
                <w:sz w:val="24"/>
                <w:szCs w:val="24"/>
              </w:rPr>
              <w:t xml:space="preserve"> </w:t>
            </w:r>
            <w:r w:rsidR="0030372C" w:rsidRPr="00A435A8">
              <w:rPr>
                <w:rFonts w:ascii="Times New Roman" w:hAnsi="Times New Roman"/>
                <w:sz w:val="24"/>
                <w:szCs w:val="24"/>
              </w:rPr>
              <w:t>определять</w:t>
            </w:r>
            <w:r w:rsidR="00530CF8" w:rsidRPr="00A435A8">
              <w:rPr>
                <w:rFonts w:ascii="Times New Roman" w:hAnsi="Times New Roman"/>
                <w:sz w:val="24"/>
                <w:szCs w:val="24"/>
              </w:rPr>
              <w:t xml:space="preserve"> </w:t>
            </w:r>
            <w:r w:rsidRPr="00A435A8">
              <w:rPr>
                <w:rFonts w:ascii="Times New Roman" w:hAnsi="Times New Roman"/>
                <w:sz w:val="24"/>
                <w:szCs w:val="24"/>
              </w:rPr>
              <w:t>общие и отличительные черты</w:t>
            </w:r>
            <w:r w:rsidR="00530CF8" w:rsidRPr="00A435A8">
              <w:rPr>
                <w:rFonts w:ascii="Times New Roman" w:hAnsi="Times New Roman"/>
                <w:sz w:val="24"/>
                <w:szCs w:val="24"/>
              </w:rPr>
              <w:t xml:space="preserve"> подход</w:t>
            </w:r>
            <w:r w:rsidRPr="00A435A8">
              <w:rPr>
                <w:rFonts w:ascii="Times New Roman" w:hAnsi="Times New Roman"/>
                <w:sz w:val="24"/>
                <w:szCs w:val="24"/>
              </w:rPr>
              <w:t>ов</w:t>
            </w:r>
            <w:r w:rsidR="0030372C" w:rsidRPr="00A435A8">
              <w:rPr>
                <w:rFonts w:ascii="Times New Roman" w:hAnsi="Times New Roman"/>
                <w:sz w:val="24"/>
                <w:szCs w:val="24"/>
              </w:rPr>
              <w:t xml:space="preserve"> к управлению рисками согласно </w:t>
            </w:r>
            <w:r w:rsidR="008147D7" w:rsidRPr="00A435A8">
              <w:rPr>
                <w:rFonts w:ascii="Times New Roman" w:hAnsi="Times New Roman"/>
                <w:sz w:val="24"/>
                <w:szCs w:val="24"/>
              </w:rPr>
              <w:t>с</w:t>
            </w:r>
            <w:r w:rsidR="0030372C" w:rsidRPr="00A435A8">
              <w:rPr>
                <w:rFonts w:ascii="Times New Roman" w:hAnsi="Times New Roman"/>
                <w:sz w:val="24"/>
                <w:szCs w:val="24"/>
              </w:rPr>
              <w:t>тандартам в области</w:t>
            </w:r>
            <w:r w:rsidR="00530CF8" w:rsidRPr="00A435A8">
              <w:rPr>
                <w:rFonts w:ascii="Times New Roman" w:hAnsi="Times New Roman"/>
                <w:sz w:val="24"/>
                <w:szCs w:val="24"/>
              </w:rPr>
              <w:t xml:space="preserve"> управления</w:t>
            </w:r>
            <w:r w:rsidR="008147D7" w:rsidRPr="00A435A8">
              <w:rPr>
                <w:rFonts w:ascii="Times New Roman" w:hAnsi="Times New Roman"/>
                <w:sz w:val="24"/>
                <w:szCs w:val="24"/>
              </w:rPr>
              <w:t xml:space="preserve"> </w:t>
            </w:r>
            <w:r w:rsidR="002F24EB" w:rsidRPr="00A435A8">
              <w:rPr>
                <w:rFonts w:ascii="Times New Roman" w:hAnsi="Times New Roman"/>
                <w:sz w:val="24"/>
                <w:szCs w:val="24"/>
              </w:rPr>
              <w:t>проектами/</w:t>
            </w:r>
            <w:r w:rsidRPr="00A435A8">
              <w:rPr>
                <w:rFonts w:ascii="Times New Roman" w:hAnsi="Times New Roman"/>
                <w:sz w:val="24"/>
                <w:szCs w:val="24"/>
              </w:rPr>
              <w:t xml:space="preserve"> управления рисками</w:t>
            </w:r>
            <w:r w:rsidR="00A435A8">
              <w:rPr>
                <w:rFonts w:ascii="Times New Roman" w:hAnsi="Times New Roman"/>
                <w:sz w:val="24"/>
                <w:szCs w:val="24"/>
              </w:rPr>
              <w:t xml:space="preserve"> </w:t>
            </w:r>
            <w:r w:rsidRPr="00A435A8">
              <w:rPr>
                <w:rFonts w:ascii="Times New Roman" w:hAnsi="Times New Roman"/>
                <w:sz w:val="24"/>
                <w:szCs w:val="24"/>
              </w:rPr>
              <w:t>информационных технологий.</w:t>
            </w:r>
          </w:p>
        </w:tc>
      </w:tr>
      <w:tr w:rsidR="007611EE" w:rsidRPr="00EF4E5B" w14:paraId="4F8126C6" w14:textId="77777777" w:rsidTr="00D95BC8">
        <w:tc>
          <w:tcPr>
            <w:tcW w:w="573" w:type="pct"/>
            <w:vMerge/>
            <w:tcBorders>
              <w:left w:val="single" w:sz="4" w:space="0" w:color="auto"/>
              <w:bottom w:val="single" w:sz="4" w:space="0" w:color="auto"/>
              <w:right w:val="single" w:sz="4" w:space="0" w:color="auto"/>
            </w:tcBorders>
          </w:tcPr>
          <w:p w14:paraId="61CC7F6E" w14:textId="77777777" w:rsidR="007611EE" w:rsidRPr="00B258C3" w:rsidRDefault="007611EE" w:rsidP="00D95BC8">
            <w:pPr>
              <w:pStyle w:val="ConsPlusNormal"/>
              <w:ind w:firstLine="22"/>
              <w:jc w:val="both"/>
              <w:rPr>
                <w:rFonts w:ascii="Times New Roman" w:hAnsi="Times New Roman"/>
                <w:b/>
                <w:bCs/>
                <w:sz w:val="24"/>
                <w:szCs w:val="24"/>
              </w:rPr>
            </w:pPr>
          </w:p>
        </w:tc>
        <w:tc>
          <w:tcPr>
            <w:tcW w:w="798" w:type="pct"/>
            <w:vMerge/>
            <w:tcBorders>
              <w:left w:val="single" w:sz="4" w:space="0" w:color="auto"/>
              <w:bottom w:val="single" w:sz="4" w:space="0" w:color="auto"/>
              <w:right w:val="single" w:sz="4" w:space="0" w:color="auto"/>
            </w:tcBorders>
          </w:tcPr>
          <w:p w14:paraId="7D418263" w14:textId="77777777" w:rsidR="007611EE" w:rsidRPr="00EF4E5B" w:rsidRDefault="007611EE" w:rsidP="00D95BC8">
            <w:pPr>
              <w:ind w:firstLine="0"/>
              <w:rPr>
                <w:rFonts w:ascii="Times New Roman" w:hAnsi="Times New Roman"/>
                <w:sz w:val="24"/>
                <w:szCs w:val="24"/>
                <w:highlight w:val="yellow"/>
              </w:rPr>
            </w:pPr>
          </w:p>
        </w:tc>
        <w:tc>
          <w:tcPr>
            <w:tcW w:w="1162" w:type="pct"/>
            <w:tcBorders>
              <w:top w:val="single" w:sz="4" w:space="0" w:color="auto"/>
              <w:left w:val="single" w:sz="4" w:space="0" w:color="auto"/>
              <w:bottom w:val="single" w:sz="4" w:space="0" w:color="auto"/>
              <w:right w:val="single" w:sz="4" w:space="0" w:color="auto"/>
            </w:tcBorders>
          </w:tcPr>
          <w:p w14:paraId="55341197" w14:textId="77777777" w:rsidR="007611EE" w:rsidRPr="002F24EB" w:rsidRDefault="007611EE" w:rsidP="00D95BC8">
            <w:pPr>
              <w:pStyle w:val="ConsPlusNormal"/>
              <w:widowControl/>
              <w:numPr>
                <w:ilvl w:val="0"/>
                <w:numId w:val="29"/>
              </w:numPr>
              <w:ind w:left="171" w:hanging="171"/>
              <w:jc w:val="both"/>
              <w:rPr>
                <w:rFonts w:ascii="Times New Roman" w:hAnsi="Times New Roman" w:cs="Times New Roman"/>
                <w:sz w:val="24"/>
                <w:szCs w:val="24"/>
              </w:rPr>
            </w:pPr>
            <w:r w:rsidRPr="002F24EB">
              <w:rPr>
                <w:rFonts w:ascii="Times New Roman" w:hAnsi="Times New Roman" w:cs="Times New Roman"/>
                <w:sz w:val="24"/>
                <w:szCs w:val="24"/>
              </w:rPr>
              <w:t xml:space="preserve">Применяет стандарты и своды </w:t>
            </w:r>
            <w:r w:rsidRPr="002F24EB">
              <w:rPr>
                <w:rFonts w:ascii="Times New Roman" w:hAnsi="Times New Roman" w:cs="Times New Roman"/>
                <w:sz w:val="24"/>
                <w:szCs w:val="24"/>
              </w:rPr>
              <w:lastRenderedPageBreak/>
              <w:t>знаний для управления проектами.</w:t>
            </w:r>
          </w:p>
        </w:tc>
        <w:tc>
          <w:tcPr>
            <w:tcW w:w="2467" w:type="pct"/>
            <w:tcBorders>
              <w:top w:val="single" w:sz="4" w:space="0" w:color="auto"/>
              <w:left w:val="single" w:sz="4" w:space="0" w:color="auto"/>
              <w:bottom w:val="single" w:sz="4" w:space="0" w:color="auto"/>
              <w:right w:val="single" w:sz="4" w:space="0" w:color="auto"/>
            </w:tcBorders>
          </w:tcPr>
          <w:p w14:paraId="1CA84096" w14:textId="77777777" w:rsidR="0026057F" w:rsidRPr="00A435A8" w:rsidRDefault="007611EE" w:rsidP="00D95BC8">
            <w:pPr>
              <w:pStyle w:val="ab"/>
              <w:spacing w:after="0" w:line="240" w:lineRule="auto"/>
              <w:ind w:left="0"/>
              <w:jc w:val="both"/>
              <w:rPr>
                <w:rFonts w:ascii="Times New Roman" w:hAnsi="Times New Roman"/>
                <w:b/>
                <w:sz w:val="24"/>
                <w:szCs w:val="24"/>
              </w:rPr>
            </w:pPr>
            <w:r w:rsidRPr="00A435A8">
              <w:rPr>
                <w:rFonts w:ascii="Times New Roman" w:hAnsi="Times New Roman"/>
                <w:b/>
                <w:sz w:val="24"/>
                <w:szCs w:val="24"/>
              </w:rPr>
              <w:lastRenderedPageBreak/>
              <w:t>Знать:</w:t>
            </w:r>
            <w:r w:rsidR="000B2A70" w:rsidRPr="00A435A8">
              <w:rPr>
                <w:rFonts w:ascii="Times New Roman" w:hAnsi="Times New Roman"/>
                <w:b/>
                <w:sz w:val="24"/>
                <w:szCs w:val="24"/>
              </w:rPr>
              <w:t xml:space="preserve"> </w:t>
            </w:r>
          </w:p>
          <w:p w14:paraId="54B230D7" w14:textId="72B64EDA" w:rsidR="00283153" w:rsidRPr="00A435A8" w:rsidRDefault="00283153"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lastRenderedPageBreak/>
              <w:t xml:space="preserve"> содержание управления рисками проектов в области ИТ</w:t>
            </w:r>
            <w:r w:rsidR="002F24EB" w:rsidRPr="00A435A8">
              <w:rPr>
                <w:rFonts w:ascii="Times New Roman" w:hAnsi="Times New Roman"/>
                <w:sz w:val="24"/>
                <w:szCs w:val="24"/>
              </w:rPr>
              <w:t>.</w:t>
            </w:r>
          </w:p>
          <w:p w14:paraId="2A584CD8" w14:textId="239DCB58" w:rsidR="002F24EB" w:rsidRPr="00A435A8" w:rsidRDefault="00A65C60"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w:t>
            </w:r>
            <w:r w:rsidR="00283153" w:rsidRPr="00A435A8">
              <w:rPr>
                <w:rFonts w:ascii="Times New Roman" w:hAnsi="Times New Roman"/>
                <w:sz w:val="24"/>
                <w:szCs w:val="24"/>
              </w:rPr>
              <w:t xml:space="preserve">системы по управлению рисками, в </w:t>
            </w:r>
            <w:proofErr w:type="spellStart"/>
            <w:r w:rsidR="00283153" w:rsidRPr="00A435A8">
              <w:rPr>
                <w:rFonts w:ascii="Times New Roman" w:hAnsi="Times New Roman"/>
                <w:sz w:val="24"/>
                <w:szCs w:val="24"/>
              </w:rPr>
              <w:t>т.ч</w:t>
            </w:r>
            <w:proofErr w:type="spellEnd"/>
            <w:r w:rsidR="00283153" w:rsidRPr="00A435A8">
              <w:rPr>
                <w:rFonts w:ascii="Times New Roman" w:hAnsi="Times New Roman"/>
                <w:sz w:val="24"/>
                <w:szCs w:val="24"/>
              </w:rPr>
              <w:t xml:space="preserve">. </w:t>
            </w:r>
            <w:r w:rsidR="002F24EB" w:rsidRPr="00A435A8">
              <w:rPr>
                <w:rFonts w:ascii="Times New Roman" w:hAnsi="Times New Roman"/>
                <w:sz w:val="24"/>
                <w:szCs w:val="24"/>
              </w:rPr>
              <w:t>проектными рисками; их компоненты.</w:t>
            </w:r>
          </w:p>
          <w:p w14:paraId="1F7AEC14" w14:textId="0AB7806E" w:rsidR="007611EE" w:rsidRPr="00A435A8" w:rsidRDefault="00A65C60"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w:t>
            </w:r>
            <w:r w:rsidR="00F84B88" w:rsidRPr="00A435A8">
              <w:rPr>
                <w:rFonts w:ascii="Times New Roman" w:hAnsi="Times New Roman"/>
                <w:sz w:val="24"/>
                <w:szCs w:val="24"/>
              </w:rPr>
              <w:t>особенности п</w:t>
            </w:r>
            <w:r w:rsidR="007C3262" w:rsidRPr="00A435A8">
              <w:rPr>
                <w:rFonts w:ascii="Times New Roman" w:hAnsi="Times New Roman"/>
                <w:sz w:val="24"/>
                <w:szCs w:val="24"/>
              </w:rPr>
              <w:t xml:space="preserve">рименения </w:t>
            </w:r>
            <w:r w:rsidR="00F84B88" w:rsidRPr="00A435A8">
              <w:rPr>
                <w:rFonts w:ascii="Times New Roman" w:hAnsi="Times New Roman"/>
                <w:sz w:val="24"/>
                <w:szCs w:val="24"/>
              </w:rPr>
              <w:t xml:space="preserve">указанных </w:t>
            </w:r>
            <w:r w:rsidR="0026057F" w:rsidRPr="00A435A8">
              <w:rPr>
                <w:rFonts w:ascii="Times New Roman" w:hAnsi="Times New Roman"/>
                <w:sz w:val="24"/>
                <w:szCs w:val="24"/>
              </w:rPr>
              <w:t>стандартов</w:t>
            </w:r>
            <w:r w:rsidR="000B2A70" w:rsidRPr="00A435A8">
              <w:rPr>
                <w:rFonts w:ascii="Times New Roman" w:hAnsi="Times New Roman"/>
                <w:sz w:val="24"/>
                <w:szCs w:val="24"/>
              </w:rPr>
              <w:t xml:space="preserve"> и свод</w:t>
            </w:r>
            <w:r w:rsidR="0026057F" w:rsidRPr="00A435A8">
              <w:rPr>
                <w:rFonts w:ascii="Times New Roman" w:hAnsi="Times New Roman"/>
                <w:sz w:val="24"/>
                <w:szCs w:val="24"/>
              </w:rPr>
              <w:t>ов</w:t>
            </w:r>
            <w:r w:rsidR="00F84B88" w:rsidRPr="00A435A8">
              <w:rPr>
                <w:rFonts w:ascii="Times New Roman" w:hAnsi="Times New Roman"/>
                <w:sz w:val="24"/>
                <w:szCs w:val="24"/>
              </w:rPr>
              <w:t xml:space="preserve"> знаний для управления рисками проектов в области ИТ и управления проектами в целом</w:t>
            </w:r>
            <w:r w:rsidR="002F24EB" w:rsidRPr="00A435A8">
              <w:rPr>
                <w:rFonts w:ascii="Times New Roman" w:hAnsi="Times New Roman"/>
                <w:sz w:val="24"/>
                <w:szCs w:val="24"/>
              </w:rPr>
              <w:t>,</w:t>
            </w:r>
            <w:r w:rsidR="00E60CC1" w:rsidRPr="00A435A8">
              <w:rPr>
                <w:rFonts w:ascii="Times New Roman" w:hAnsi="Times New Roman"/>
                <w:sz w:val="24"/>
                <w:szCs w:val="24"/>
              </w:rPr>
              <w:t xml:space="preserve"> для организаций разных отраслей</w:t>
            </w:r>
            <w:r w:rsidR="002F24EB" w:rsidRPr="00A435A8">
              <w:rPr>
                <w:rFonts w:ascii="Times New Roman" w:hAnsi="Times New Roman"/>
                <w:sz w:val="24"/>
                <w:szCs w:val="24"/>
              </w:rPr>
              <w:t>.</w:t>
            </w:r>
          </w:p>
          <w:p w14:paraId="369E9CB0" w14:textId="77777777" w:rsidR="002F24EB" w:rsidRPr="00A435A8" w:rsidRDefault="007611EE" w:rsidP="00D95BC8">
            <w:pPr>
              <w:pStyle w:val="ab"/>
              <w:spacing w:after="0" w:line="240" w:lineRule="auto"/>
              <w:ind w:left="0"/>
              <w:jc w:val="both"/>
              <w:rPr>
                <w:rFonts w:ascii="Times New Roman" w:hAnsi="Times New Roman"/>
                <w:b/>
                <w:sz w:val="24"/>
                <w:szCs w:val="24"/>
              </w:rPr>
            </w:pPr>
            <w:r w:rsidRPr="00A435A8">
              <w:rPr>
                <w:rFonts w:ascii="Times New Roman" w:hAnsi="Times New Roman"/>
                <w:b/>
                <w:sz w:val="24"/>
                <w:szCs w:val="24"/>
              </w:rPr>
              <w:t>Уметь:</w:t>
            </w:r>
          </w:p>
          <w:p w14:paraId="75D497C2" w14:textId="1EFDF295" w:rsidR="002F24EB" w:rsidRPr="00A435A8" w:rsidRDefault="002F24EB"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обосновывать применение </w:t>
            </w:r>
            <w:r w:rsidR="00A435A8">
              <w:rPr>
                <w:rFonts w:ascii="Times New Roman" w:hAnsi="Times New Roman"/>
                <w:sz w:val="24"/>
                <w:szCs w:val="24"/>
              </w:rPr>
              <w:t xml:space="preserve">определенного </w:t>
            </w:r>
            <w:r w:rsidRPr="00A435A8">
              <w:rPr>
                <w:rFonts w:ascii="Times New Roman" w:hAnsi="Times New Roman"/>
                <w:sz w:val="24"/>
                <w:szCs w:val="24"/>
              </w:rPr>
              <w:t xml:space="preserve">стандарта в целях проектирования </w:t>
            </w:r>
            <w:r w:rsidRPr="00A435A8">
              <w:rPr>
                <w:rFonts w:ascii="Times New Roman" w:hAnsi="Times New Roman"/>
                <w:sz w:val="24"/>
                <w:szCs w:val="24"/>
              </w:rPr>
              <w:tab/>
              <w:t>ERM-системы организации</w:t>
            </w:r>
            <w:r w:rsidR="00E60CC1" w:rsidRPr="00A435A8">
              <w:rPr>
                <w:rFonts w:ascii="Times New Roman" w:hAnsi="Times New Roman"/>
                <w:sz w:val="24"/>
                <w:szCs w:val="24"/>
              </w:rPr>
              <w:t>/системы управления проектом.</w:t>
            </w:r>
          </w:p>
          <w:p w14:paraId="49BF6B38" w14:textId="6ADE4258" w:rsidR="00994008" w:rsidRPr="00A435A8" w:rsidRDefault="002F24EB"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w:t>
            </w:r>
            <w:r w:rsidR="008E6186" w:rsidRPr="00A435A8">
              <w:rPr>
                <w:rFonts w:ascii="Times New Roman" w:hAnsi="Times New Roman"/>
                <w:sz w:val="24"/>
                <w:szCs w:val="24"/>
              </w:rPr>
              <w:t xml:space="preserve">обосновывать применение </w:t>
            </w:r>
            <w:r w:rsidR="00A435A8">
              <w:rPr>
                <w:rFonts w:ascii="Times New Roman" w:hAnsi="Times New Roman"/>
                <w:sz w:val="24"/>
                <w:szCs w:val="24"/>
              </w:rPr>
              <w:t>определенной технологии</w:t>
            </w:r>
            <w:r w:rsidR="008E6186" w:rsidRPr="00A435A8">
              <w:rPr>
                <w:rFonts w:ascii="Times New Roman" w:hAnsi="Times New Roman"/>
                <w:sz w:val="24"/>
                <w:szCs w:val="24"/>
              </w:rPr>
              <w:t xml:space="preserve"> для оценки рисков проектов/ИТ-рисков организации</w:t>
            </w:r>
            <w:r w:rsidR="006A3487" w:rsidRPr="00A435A8">
              <w:rPr>
                <w:rFonts w:ascii="Times New Roman" w:hAnsi="Times New Roman"/>
                <w:sz w:val="24"/>
                <w:szCs w:val="24"/>
              </w:rPr>
              <w:t>.</w:t>
            </w:r>
          </w:p>
        </w:tc>
      </w:tr>
      <w:tr w:rsidR="00994008" w:rsidRPr="00EF4E5B" w14:paraId="4165F18B" w14:textId="77777777" w:rsidTr="00D95BC8">
        <w:tc>
          <w:tcPr>
            <w:tcW w:w="573" w:type="pct"/>
            <w:vMerge w:val="restart"/>
            <w:tcBorders>
              <w:top w:val="single" w:sz="4" w:space="0" w:color="auto"/>
              <w:left w:val="single" w:sz="4" w:space="0" w:color="auto"/>
              <w:bottom w:val="single" w:sz="4" w:space="0" w:color="auto"/>
              <w:right w:val="single" w:sz="4" w:space="0" w:color="auto"/>
            </w:tcBorders>
          </w:tcPr>
          <w:p w14:paraId="28B95532" w14:textId="64EB735F" w:rsidR="00994008" w:rsidRPr="007611EE" w:rsidRDefault="00994008" w:rsidP="00D95BC8">
            <w:pPr>
              <w:pStyle w:val="ConsPlusNormal"/>
              <w:ind w:firstLine="22"/>
              <w:jc w:val="both"/>
              <w:rPr>
                <w:rFonts w:ascii="Times New Roman" w:hAnsi="Times New Roman"/>
                <w:b/>
                <w:bCs/>
                <w:sz w:val="24"/>
                <w:szCs w:val="24"/>
                <w:lang w:val="en-US"/>
              </w:rPr>
            </w:pPr>
            <w:r w:rsidRPr="00B258C3">
              <w:rPr>
                <w:rFonts w:ascii="Times New Roman" w:hAnsi="Times New Roman"/>
                <w:b/>
                <w:bCs/>
                <w:sz w:val="24"/>
                <w:szCs w:val="24"/>
              </w:rPr>
              <w:lastRenderedPageBreak/>
              <w:t>ПКП-</w:t>
            </w:r>
            <w:r>
              <w:rPr>
                <w:rFonts w:ascii="Times New Roman" w:hAnsi="Times New Roman"/>
                <w:b/>
                <w:bCs/>
                <w:sz w:val="24"/>
                <w:szCs w:val="24"/>
                <w:lang w:val="en-US"/>
              </w:rPr>
              <w:t>4</w:t>
            </w:r>
          </w:p>
        </w:tc>
        <w:tc>
          <w:tcPr>
            <w:tcW w:w="798" w:type="pct"/>
            <w:vMerge w:val="restart"/>
            <w:tcBorders>
              <w:top w:val="single" w:sz="4" w:space="0" w:color="auto"/>
              <w:left w:val="single" w:sz="4" w:space="0" w:color="auto"/>
              <w:bottom w:val="single" w:sz="4" w:space="0" w:color="auto"/>
              <w:right w:val="single" w:sz="4" w:space="0" w:color="auto"/>
            </w:tcBorders>
          </w:tcPr>
          <w:p w14:paraId="52EA78DE" w14:textId="77777777" w:rsidR="00994008" w:rsidRDefault="00994008" w:rsidP="00D95BC8">
            <w:pPr>
              <w:ind w:firstLine="0"/>
              <w:jc w:val="left"/>
              <w:rPr>
                <w:rFonts w:ascii="Times New Roman" w:hAnsi="Times New Roman"/>
                <w:color w:val="000000" w:themeColor="text1"/>
                <w:sz w:val="24"/>
                <w:szCs w:val="24"/>
              </w:rPr>
            </w:pPr>
            <w:r>
              <w:rPr>
                <w:rFonts w:ascii="Times New Roman" w:hAnsi="Times New Roman"/>
                <w:color w:val="000000" w:themeColor="text1"/>
                <w:sz w:val="24"/>
                <w:szCs w:val="24"/>
              </w:rPr>
              <w:t>Способность разрабатывать предложения для заказчиков по вопросам использования ИТ для трансформации бизнеса</w:t>
            </w:r>
          </w:p>
          <w:p w14:paraId="45BFFBF1" w14:textId="77777777" w:rsidR="00BF1BBF" w:rsidRDefault="00BF1BBF" w:rsidP="00D95BC8">
            <w:pPr>
              <w:ind w:firstLine="0"/>
              <w:jc w:val="left"/>
              <w:rPr>
                <w:rFonts w:ascii="Times New Roman" w:hAnsi="Times New Roman"/>
                <w:color w:val="000000" w:themeColor="text1"/>
                <w:sz w:val="24"/>
                <w:szCs w:val="24"/>
              </w:rPr>
            </w:pPr>
          </w:p>
          <w:p w14:paraId="73F53B23" w14:textId="77777777" w:rsidR="00BF1BBF" w:rsidRDefault="00BF1BBF" w:rsidP="00D95BC8">
            <w:pPr>
              <w:ind w:firstLine="0"/>
              <w:jc w:val="left"/>
              <w:rPr>
                <w:rFonts w:ascii="Times New Roman" w:hAnsi="Times New Roman"/>
                <w:color w:val="000000" w:themeColor="text1"/>
                <w:sz w:val="24"/>
                <w:szCs w:val="24"/>
              </w:rPr>
            </w:pPr>
          </w:p>
          <w:p w14:paraId="69061BC7" w14:textId="1DBFC2F4" w:rsidR="00BF1BBF" w:rsidRPr="00EF4E5B" w:rsidRDefault="00BF1BBF" w:rsidP="00BF1BBF">
            <w:pPr>
              <w:ind w:firstLine="0"/>
              <w:jc w:val="left"/>
              <w:rPr>
                <w:rFonts w:ascii="Times New Roman" w:hAnsi="Times New Roman"/>
                <w:sz w:val="24"/>
                <w:szCs w:val="24"/>
                <w:highlight w:val="yellow"/>
              </w:rPr>
            </w:pPr>
          </w:p>
        </w:tc>
        <w:tc>
          <w:tcPr>
            <w:tcW w:w="1162" w:type="pct"/>
            <w:tcBorders>
              <w:top w:val="single" w:sz="4" w:space="0" w:color="auto"/>
              <w:left w:val="single" w:sz="4" w:space="0" w:color="auto"/>
              <w:bottom w:val="single" w:sz="4" w:space="0" w:color="auto"/>
              <w:right w:val="single" w:sz="4" w:space="0" w:color="auto"/>
            </w:tcBorders>
          </w:tcPr>
          <w:p w14:paraId="2A649F79" w14:textId="1A71087A" w:rsidR="00994008" w:rsidRPr="00D95BC8" w:rsidRDefault="00D95BC8" w:rsidP="00D95BC8">
            <w:pPr>
              <w:pStyle w:val="Style2"/>
              <w:rPr>
                <w:sz w:val="22"/>
                <w:szCs w:val="22"/>
              </w:rPr>
            </w:pPr>
            <w:r w:rsidRPr="00D95BC8">
              <w:rPr>
                <w:sz w:val="22"/>
                <w:szCs w:val="22"/>
              </w:rPr>
              <w:t>1.</w:t>
            </w:r>
            <w:r w:rsidR="00994008" w:rsidRPr="00D95BC8">
              <w:rPr>
                <w:sz w:val="22"/>
                <w:szCs w:val="22"/>
              </w:rPr>
              <w:t>Предлагает вариант изменения бизнес-модели предприятия/организации в условиях трансформации бизнеса</w:t>
            </w:r>
          </w:p>
        </w:tc>
        <w:tc>
          <w:tcPr>
            <w:tcW w:w="2467" w:type="pct"/>
            <w:tcBorders>
              <w:top w:val="single" w:sz="4" w:space="0" w:color="auto"/>
              <w:left w:val="single" w:sz="4" w:space="0" w:color="auto"/>
              <w:bottom w:val="single" w:sz="4" w:space="0" w:color="auto"/>
              <w:right w:val="single" w:sz="4" w:space="0" w:color="auto"/>
            </w:tcBorders>
          </w:tcPr>
          <w:p w14:paraId="7583B844" w14:textId="77777777" w:rsidR="0008329C" w:rsidRPr="00A435A8" w:rsidRDefault="00994008" w:rsidP="00D95BC8">
            <w:pPr>
              <w:ind w:firstLine="0"/>
              <w:rPr>
                <w:rFonts w:ascii="Times New Roman" w:hAnsi="Times New Roman"/>
                <w:b/>
                <w:sz w:val="24"/>
                <w:szCs w:val="24"/>
              </w:rPr>
            </w:pPr>
            <w:r w:rsidRPr="00A435A8">
              <w:rPr>
                <w:rFonts w:ascii="Times New Roman" w:hAnsi="Times New Roman"/>
                <w:b/>
                <w:sz w:val="24"/>
                <w:szCs w:val="24"/>
              </w:rPr>
              <w:t>Знать:</w:t>
            </w:r>
            <w:r w:rsidR="0063424D" w:rsidRPr="00A435A8">
              <w:rPr>
                <w:rFonts w:ascii="Times New Roman" w:hAnsi="Times New Roman"/>
                <w:b/>
                <w:sz w:val="24"/>
                <w:szCs w:val="24"/>
              </w:rPr>
              <w:t xml:space="preserve"> </w:t>
            </w:r>
          </w:p>
          <w:p w14:paraId="1D635605" w14:textId="4178C5E4" w:rsidR="00A65C60" w:rsidRPr="00A435A8" w:rsidRDefault="00A65C60" w:rsidP="00D95BC8">
            <w:pPr>
              <w:pStyle w:val="ab"/>
              <w:numPr>
                <w:ilvl w:val="0"/>
                <w:numId w:val="39"/>
              </w:numPr>
              <w:spacing w:after="0" w:line="240" w:lineRule="auto"/>
              <w:ind w:left="0" w:firstLine="0"/>
              <w:jc w:val="both"/>
              <w:rPr>
                <w:rFonts w:ascii="Times New Roman" w:hAnsi="Times New Roman"/>
                <w:b/>
                <w:sz w:val="24"/>
                <w:szCs w:val="24"/>
              </w:rPr>
            </w:pPr>
            <w:r w:rsidRPr="00A435A8">
              <w:rPr>
                <w:rFonts w:ascii="Times New Roman" w:hAnsi="Times New Roman"/>
                <w:sz w:val="24"/>
                <w:szCs w:val="24"/>
              </w:rPr>
              <w:t xml:space="preserve"> содержание бизнес-модели организаций, наиболее распространенные примеры бизнес-моделей</w:t>
            </w:r>
            <w:r w:rsidR="000B16A8" w:rsidRPr="00A435A8">
              <w:rPr>
                <w:rFonts w:ascii="Times New Roman" w:hAnsi="Times New Roman"/>
                <w:sz w:val="24"/>
                <w:szCs w:val="24"/>
              </w:rPr>
              <w:t>.</w:t>
            </w:r>
          </w:p>
          <w:p w14:paraId="7521B634" w14:textId="2EBAFF1B" w:rsidR="0008329C" w:rsidRPr="00A435A8" w:rsidRDefault="00A65C60"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w:t>
            </w:r>
            <w:r w:rsidR="0008329C" w:rsidRPr="00A435A8">
              <w:rPr>
                <w:rFonts w:ascii="Times New Roman" w:hAnsi="Times New Roman"/>
                <w:sz w:val="24"/>
                <w:szCs w:val="24"/>
              </w:rPr>
              <w:t xml:space="preserve"> </w:t>
            </w:r>
            <w:r w:rsidR="006A3487" w:rsidRPr="00A435A8">
              <w:rPr>
                <w:rFonts w:ascii="Times New Roman" w:hAnsi="Times New Roman"/>
                <w:sz w:val="24"/>
                <w:szCs w:val="24"/>
              </w:rPr>
              <w:t>технологии</w:t>
            </w:r>
            <w:r w:rsidR="0008329C" w:rsidRPr="00A435A8">
              <w:rPr>
                <w:rFonts w:ascii="Times New Roman" w:hAnsi="Times New Roman"/>
                <w:sz w:val="24"/>
                <w:szCs w:val="24"/>
              </w:rPr>
              <w:t xml:space="preserve"> и методы анализа рисков и </w:t>
            </w:r>
            <w:r w:rsidR="006A3487" w:rsidRPr="00A435A8">
              <w:rPr>
                <w:rFonts w:ascii="Times New Roman" w:hAnsi="Times New Roman"/>
                <w:sz w:val="24"/>
                <w:szCs w:val="24"/>
              </w:rPr>
              <w:t xml:space="preserve">определения </w:t>
            </w:r>
            <w:r w:rsidR="0008329C" w:rsidRPr="00A435A8">
              <w:rPr>
                <w:rFonts w:ascii="Times New Roman" w:hAnsi="Times New Roman"/>
                <w:sz w:val="24"/>
                <w:szCs w:val="24"/>
              </w:rPr>
              <w:t>трендов</w:t>
            </w:r>
            <w:r w:rsidR="000B16A8" w:rsidRPr="00A435A8">
              <w:rPr>
                <w:rFonts w:ascii="Times New Roman" w:hAnsi="Times New Roman"/>
                <w:sz w:val="24"/>
                <w:szCs w:val="24"/>
              </w:rPr>
              <w:t>.</w:t>
            </w:r>
          </w:p>
          <w:p w14:paraId="2E558969" w14:textId="60336AA5" w:rsidR="00994008" w:rsidRPr="00A435A8" w:rsidRDefault="006A3487" w:rsidP="00D95BC8">
            <w:pPr>
              <w:pStyle w:val="ab"/>
              <w:numPr>
                <w:ilvl w:val="0"/>
                <w:numId w:val="39"/>
              </w:numPr>
              <w:spacing w:after="0" w:line="240" w:lineRule="auto"/>
              <w:ind w:left="0" w:firstLine="0"/>
              <w:jc w:val="both"/>
              <w:rPr>
                <w:rFonts w:ascii="Times New Roman" w:hAnsi="Times New Roman"/>
                <w:b/>
                <w:sz w:val="24"/>
                <w:szCs w:val="24"/>
              </w:rPr>
            </w:pPr>
            <w:r w:rsidRPr="00A435A8">
              <w:rPr>
                <w:rFonts w:ascii="Times New Roman" w:hAnsi="Times New Roman"/>
                <w:sz w:val="24"/>
                <w:szCs w:val="24"/>
              </w:rPr>
              <w:t xml:space="preserve"> </w:t>
            </w:r>
            <w:r w:rsidR="000B16A8" w:rsidRPr="00A435A8">
              <w:rPr>
                <w:rFonts w:ascii="Times New Roman" w:hAnsi="Times New Roman"/>
                <w:sz w:val="24"/>
                <w:szCs w:val="24"/>
              </w:rPr>
              <w:t>модели внедрения систем в организации.</w:t>
            </w:r>
          </w:p>
          <w:p w14:paraId="3694DE03" w14:textId="77777777" w:rsidR="0008329C" w:rsidRPr="00A435A8" w:rsidRDefault="00994008" w:rsidP="00D95BC8">
            <w:pPr>
              <w:ind w:firstLine="0"/>
              <w:rPr>
                <w:rFonts w:ascii="Times New Roman" w:hAnsi="Times New Roman"/>
                <w:b/>
                <w:sz w:val="24"/>
                <w:szCs w:val="24"/>
              </w:rPr>
            </w:pPr>
            <w:r w:rsidRPr="00A435A8">
              <w:rPr>
                <w:rFonts w:ascii="Times New Roman" w:hAnsi="Times New Roman"/>
                <w:b/>
                <w:sz w:val="24"/>
                <w:szCs w:val="24"/>
              </w:rPr>
              <w:t xml:space="preserve">Уметь: </w:t>
            </w:r>
          </w:p>
          <w:p w14:paraId="153CE8D0" w14:textId="0455EA24" w:rsidR="000B16A8" w:rsidRPr="00A435A8" w:rsidRDefault="006A3487" w:rsidP="00D95BC8">
            <w:pPr>
              <w:pStyle w:val="ab"/>
              <w:numPr>
                <w:ilvl w:val="0"/>
                <w:numId w:val="39"/>
              </w:numPr>
              <w:spacing w:after="0" w:line="240" w:lineRule="auto"/>
              <w:ind w:left="0" w:firstLine="0"/>
              <w:jc w:val="both"/>
              <w:rPr>
                <w:rFonts w:ascii="Times New Roman" w:hAnsi="Times New Roman"/>
                <w:b/>
                <w:sz w:val="24"/>
                <w:szCs w:val="24"/>
              </w:rPr>
            </w:pPr>
            <w:r w:rsidRPr="00A435A8">
              <w:rPr>
                <w:rFonts w:ascii="Times New Roman" w:hAnsi="Times New Roman"/>
                <w:sz w:val="24"/>
                <w:szCs w:val="24"/>
              </w:rPr>
              <w:t xml:space="preserve">  </w:t>
            </w:r>
            <w:r w:rsidR="00F44A9C" w:rsidRPr="00A435A8">
              <w:rPr>
                <w:rFonts w:ascii="Times New Roman" w:hAnsi="Times New Roman"/>
                <w:sz w:val="24"/>
                <w:szCs w:val="24"/>
              </w:rPr>
              <w:t xml:space="preserve">с учетом рисков и трендов </w:t>
            </w:r>
            <w:r w:rsidR="000B16A8" w:rsidRPr="00A435A8">
              <w:rPr>
                <w:rFonts w:ascii="Times New Roman" w:hAnsi="Times New Roman"/>
                <w:sz w:val="24"/>
                <w:szCs w:val="24"/>
              </w:rPr>
              <w:t xml:space="preserve">определять </w:t>
            </w:r>
            <w:r w:rsidR="00F44A9C" w:rsidRPr="00A435A8">
              <w:rPr>
                <w:rFonts w:ascii="Times New Roman" w:hAnsi="Times New Roman"/>
                <w:sz w:val="24"/>
                <w:szCs w:val="24"/>
              </w:rPr>
              <w:t>ИТ-</w:t>
            </w:r>
            <w:r w:rsidR="000B16A8" w:rsidRPr="00A435A8">
              <w:rPr>
                <w:rFonts w:ascii="Times New Roman" w:hAnsi="Times New Roman"/>
                <w:sz w:val="24"/>
                <w:szCs w:val="24"/>
              </w:rPr>
              <w:t>цели</w:t>
            </w:r>
            <w:r w:rsidR="00F44A9C" w:rsidRPr="00A435A8">
              <w:rPr>
                <w:rFonts w:ascii="Times New Roman" w:hAnsi="Times New Roman"/>
                <w:sz w:val="24"/>
                <w:szCs w:val="24"/>
              </w:rPr>
              <w:t xml:space="preserve"> </w:t>
            </w:r>
            <w:r w:rsidR="000B16A8" w:rsidRPr="00A435A8">
              <w:rPr>
                <w:rFonts w:ascii="Times New Roman" w:hAnsi="Times New Roman"/>
                <w:sz w:val="24"/>
                <w:szCs w:val="24"/>
              </w:rPr>
              <w:t>транс</w:t>
            </w:r>
            <w:r w:rsidR="00F44A9C" w:rsidRPr="00A435A8">
              <w:rPr>
                <w:rFonts w:ascii="Times New Roman" w:hAnsi="Times New Roman"/>
                <w:sz w:val="24"/>
                <w:szCs w:val="24"/>
              </w:rPr>
              <w:t>формации бизнеса.</w:t>
            </w:r>
          </w:p>
          <w:p w14:paraId="5BE002FD" w14:textId="06AD88C4" w:rsidR="000B16A8" w:rsidRPr="00A435A8" w:rsidRDefault="00F44A9C" w:rsidP="00D95BC8">
            <w:pPr>
              <w:pStyle w:val="ab"/>
              <w:numPr>
                <w:ilvl w:val="0"/>
                <w:numId w:val="39"/>
              </w:numPr>
              <w:spacing w:after="0" w:line="240" w:lineRule="auto"/>
              <w:ind w:left="0" w:firstLine="0"/>
              <w:jc w:val="both"/>
              <w:rPr>
                <w:rFonts w:ascii="Times New Roman" w:hAnsi="Times New Roman"/>
                <w:b/>
                <w:sz w:val="24"/>
                <w:szCs w:val="24"/>
              </w:rPr>
            </w:pPr>
            <w:r w:rsidRPr="00A435A8">
              <w:rPr>
                <w:rFonts w:ascii="Times New Roman" w:hAnsi="Times New Roman"/>
                <w:sz w:val="24"/>
                <w:szCs w:val="24"/>
              </w:rPr>
              <w:t>описывать текущую и целевую</w:t>
            </w:r>
            <w:r w:rsidR="000B16A8" w:rsidRPr="00A435A8">
              <w:rPr>
                <w:rFonts w:ascii="Times New Roman" w:hAnsi="Times New Roman"/>
                <w:sz w:val="24"/>
                <w:szCs w:val="24"/>
              </w:rPr>
              <w:t xml:space="preserve"> модели организации в части информационных технологий управления рисками</w:t>
            </w:r>
            <w:r w:rsidRPr="00A435A8">
              <w:rPr>
                <w:rFonts w:ascii="Times New Roman" w:hAnsi="Times New Roman"/>
                <w:sz w:val="24"/>
                <w:szCs w:val="24"/>
              </w:rPr>
              <w:t>.</w:t>
            </w:r>
          </w:p>
          <w:p w14:paraId="7146BA4C" w14:textId="6CC97280" w:rsidR="006A3487" w:rsidRPr="00A435A8" w:rsidRDefault="00F44A9C"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w:t>
            </w:r>
            <w:r w:rsidR="000B16A8" w:rsidRPr="00A435A8">
              <w:rPr>
                <w:rFonts w:ascii="Times New Roman" w:hAnsi="Times New Roman"/>
                <w:sz w:val="24"/>
                <w:szCs w:val="24"/>
              </w:rPr>
              <w:t xml:space="preserve">разрабатывать </w:t>
            </w:r>
            <w:r w:rsidRPr="00A435A8">
              <w:rPr>
                <w:rFonts w:ascii="Times New Roman" w:hAnsi="Times New Roman"/>
                <w:sz w:val="24"/>
                <w:szCs w:val="24"/>
              </w:rPr>
              <w:t>дорожную карту достижения целевой модели</w:t>
            </w:r>
            <w:r w:rsidR="000B16A8" w:rsidRPr="00A435A8">
              <w:rPr>
                <w:rFonts w:ascii="Times New Roman" w:hAnsi="Times New Roman"/>
                <w:sz w:val="24"/>
                <w:szCs w:val="24"/>
              </w:rPr>
              <w:t xml:space="preserve">  </w:t>
            </w:r>
            <w:r w:rsidRPr="00A435A8">
              <w:rPr>
                <w:rFonts w:ascii="Times New Roman" w:hAnsi="Times New Roman"/>
                <w:sz w:val="24"/>
                <w:szCs w:val="24"/>
              </w:rPr>
              <w:t>с учетом ИТ-рисков.</w:t>
            </w:r>
          </w:p>
        </w:tc>
      </w:tr>
      <w:tr w:rsidR="00994008" w:rsidRPr="00EF4E5B" w14:paraId="3EC194EB" w14:textId="77777777" w:rsidTr="00D95BC8">
        <w:tc>
          <w:tcPr>
            <w:tcW w:w="573" w:type="pct"/>
            <w:vMerge/>
            <w:tcBorders>
              <w:left w:val="single" w:sz="4" w:space="0" w:color="auto"/>
              <w:bottom w:val="single" w:sz="4" w:space="0" w:color="auto"/>
              <w:right w:val="single" w:sz="4" w:space="0" w:color="auto"/>
            </w:tcBorders>
          </w:tcPr>
          <w:p w14:paraId="5A908F42" w14:textId="77777777" w:rsidR="00994008" w:rsidRPr="00B258C3" w:rsidRDefault="00994008" w:rsidP="00D95BC8">
            <w:pPr>
              <w:pStyle w:val="ConsPlusNormal"/>
              <w:ind w:firstLine="22"/>
              <w:jc w:val="both"/>
              <w:rPr>
                <w:rFonts w:ascii="Times New Roman" w:hAnsi="Times New Roman"/>
                <w:b/>
                <w:bCs/>
                <w:sz w:val="24"/>
                <w:szCs w:val="24"/>
              </w:rPr>
            </w:pPr>
          </w:p>
        </w:tc>
        <w:tc>
          <w:tcPr>
            <w:tcW w:w="798" w:type="pct"/>
            <w:vMerge/>
            <w:tcBorders>
              <w:left w:val="single" w:sz="4" w:space="0" w:color="auto"/>
              <w:bottom w:val="single" w:sz="4" w:space="0" w:color="auto"/>
              <w:right w:val="single" w:sz="4" w:space="0" w:color="auto"/>
            </w:tcBorders>
          </w:tcPr>
          <w:p w14:paraId="76D4C771" w14:textId="77777777" w:rsidR="00994008" w:rsidRPr="00EF4E5B" w:rsidRDefault="00994008" w:rsidP="00D95BC8">
            <w:pPr>
              <w:ind w:firstLine="0"/>
              <w:rPr>
                <w:rFonts w:ascii="Times New Roman" w:hAnsi="Times New Roman"/>
                <w:sz w:val="24"/>
                <w:szCs w:val="24"/>
                <w:highlight w:val="yellow"/>
              </w:rPr>
            </w:pPr>
          </w:p>
        </w:tc>
        <w:tc>
          <w:tcPr>
            <w:tcW w:w="1162" w:type="pct"/>
            <w:tcBorders>
              <w:top w:val="single" w:sz="4" w:space="0" w:color="auto"/>
              <w:left w:val="single" w:sz="4" w:space="0" w:color="auto"/>
              <w:bottom w:val="single" w:sz="4" w:space="0" w:color="auto"/>
              <w:right w:val="single" w:sz="4" w:space="0" w:color="auto"/>
            </w:tcBorders>
          </w:tcPr>
          <w:p w14:paraId="5BF42C8A" w14:textId="32C5CF47" w:rsidR="00994008" w:rsidRPr="00D95BC8" w:rsidRDefault="00D95BC8" w:rsidP="00D95BC8">
            <w:pPr>
              <w:pStyle w:val="ConsPlusNormal"/>
              <w:widowControl/>
              <w:ind w:left="29" w:firstLine="0"/>
              <w:jc w:val="both"/>
              <w:rPr>
                <w:rFonts w:ascii="Times New Roman" w:hAnsi="Times New Roman" w:cs="Times New Roman"/>
                <w:sz w:val="22"/>
                <w:szCs w:val="22"/>
              </w:rPr>
            </w:pPr>
            <w:r w:rsidRPr="00D95BC8">
              <w:rPr>
                <w:rFonts w:ascii="Times New Roman" w:hAnsi="Times New Roman" w:cs="Times New Roman"/>
                <w:sz w:val="22"/>
                <w:szCs w:val="22"/>
              </w:rPr>
              <w:t>2.</w:t>
            </w:r>
            <w:r w:rsidR="00835D8B" w:rsidRPr="00D95BC8">
              <w:rPr>
                <w:rFonts w:ascii="Times New Roman" w:hAnsi="Times New Roman" w:cs="Times New Roman"/>
                <w:sz w:val="22"/>
                <w:szCs w:val="22"/>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2467" w:type="pct"/>
            <w:tcBorders>
              <w:top w:val="single" w:sz="4" w:space="0" w:color="auto"/>
              <w:left w:val="single" w:sz="4" w:space="0" w:color="auto"/>
              <w:bottom w:val="single" w:sz="4" w:space="0" w:color="auto"/>
              <w:right w:val="single" w:sz="4" w:space="0" w:color="auto"/>
            </w:tcBorders>
          </w:tcPr>
          <w:p w14:paraId="6528A944" w14:textId="77777777" w:rsidR="0008329C" w:rsidRPr="00A435A8" w:rsidRDefault="00994008" w:rsidP="00D95BC8">
            <w:pPr>
              <w:ind w:firstLine="0"/>
              <w:rPr>
                <w:rFonts w:ascii="Times New Roman" w:hAnsi="Times New Roman"/>
                <w:sz w:val="24"/>
                <w:szCs w:val="24"/>
              </w:rPr>
            </w:pPr>
            <w:r w:rsidRPr="00A435A8">
              <w:rPr>
                <w:rFonts w:ascii="Times New Roman" w:hAnsi="Times New Roman"/>
                <w:b/>
                <w:sz w:val="24"/>
                <w:szCs w:val="24"/>
              </w:rPr>
              <w:t>Знать:</w:t>
            </w:r>
            <w:r w:rsidR="002234BA" w:rsidRPr="00A435A8">
              <w:rPr>
                <w:rFonts w:ascii="Times New Roman" w:hAnsi="Times New Roman"/>
                <w:b/>
                <w:sz w:val="24"/>
                <w:szCs w:val="24"/>
              </w:rPr>
              <w:t xml:space="preserve"> </w:t>
            </w:r>
          </w:p>
          <w:p w14:paraId="2AAAF86B" w14:textId="7F80CF14" w:rsidR="00F44A9C" w:rsidRPr="00A435A8" w:rsidRDefault="000B16A8" w:rsidP="00D95BC8">
            <w:pPr>
              <w:pStyle w:val="ab"/>
              <w:numPr>
                <w:ilvl w:val="0"/>
                <w:numId w:val="39"/>
              </w:numPr>
              <w:spacing w:after="0" w:line="240" w:lineRule="auto"/>
              <w:ind w:left="0" w:firstLine="0"/>
              <w:jc w:val="both"/>
              <w:rPr>
                <w:rFonts w:ascii="Times New Roman" w:hAnsi="Times New Roman"/>
                <w:b/>
                <w:sz w:val="24"/>
                <w:szCs w:val="24"/>
              </w:rPr>
            </w:pPr>
            <w:r w:rsidRPr="00A435A8">
              <w:rPr>
                <w:rFonts w:ascii="Times New Roman" w:hAnsi="Times New Roman"/>
                <w:sz w:val="24"/>
                <w:szCs w:val="24"/>
              </w:rPr>
              <w:t xml:space="preserve"> </w:t>
            </w:r>
            <w:r w:rsidR="006A3487" w:rsidRPr="00A435A8">
              <w:rPr>
                <w:rFonts w:ascii="Times New Roman" w:hAnsi="Times New Roman"/>
                <w:sz w:val="24"/>
                <w:szCs w:val="24"/>
              </w:rPr>
              <w:t xml:space="preserve">содержание </w:t>
            </w:r>
            <w:r w:rsidR="002234BA" w:rsidRPr="00A435A8">
              <w:rPr>
                <w:rFonts w:ascii="Times New Roman" w:hAnsi="Times New Roman"/>
                <w:sz w:val="24"/>
                <w:szCs w:val="24"/>
              </w:rPr>
              <w:t>ИТ-лан</w:t>
            </w:r>
            <w:r w:rsidR="006A3487" w:rsidRPr="00A435A8">
              <w:rPr>
                <w:rFonts w:ascii="Times New Roman" w:hAnsi="Times New Roman"/>
                <w:sz w:val="24"/>
                <w:szCs w:val="24"/>
              </w:rPr>
              <w:t>дшафта</w:t>
            </w:r>
            <w:r w:rsidR="00F44A9C" w:rsidRPr="00A435A8">
              <w:rPr>
                <w:rFonts w:ascii="Times New Roman" w:hAnsi="Times New Roman"/>
                <w:sz w:val="24"/>
                <w:szCs w:val="24"/>
              </w:rPr>
              <w:t>, в части</w:t>
            </w:r>
            <w:r w:rsidR="00C95FCE" w:rsidRPr="00A435A8">
              <w:rPr>
                <w:rFonts w:ascii="Times New Roman" w:hAnsi="Times New Roman"/>
                <w:sz w:val="24"/>
                <w:szCs w:val="24"/>
              </w:rPr>
              <w:t xml:space="preserve"> информационных технологий</w:t>
            </w:r>
            <w:r w:rsidR="00F44A9C" w:rsidRPr="00A435A8">
              <w:rPr>
                <w:rFonts w:ascii="Times New Roman" w:hAnsi="Times New Roman"/>
                <w:sz w:val="24"/>
                <w:szCs w:val="24"/>
              </w:rPr>
              <w:t xml:space="preserve"> управления рисками.</w:t>
            </w:r>
          </w:p>
          <w:p w14:paraId="2349CD8B" w14:textId="77777777" w:rsidR="006A3487" w:rsidRPr="00A435A8" w:rsidRDefault="00994008" w:rsidP="00D95BC8">
            <w:pPr>
              <w:ind w:firstLine="0"/>
              <w:rPr>
                <w:rFonts w:ascii="Times New Roman" w:hAnsi="Times New Roman"/>
                <w:b/>
                <w:sz w:val="24"/>
                <w:szCs w:val="24"/>
              </w:rPr>
            </w:pPr>
            <w:r w:rsidRPr="00A435A8">
              <w:rPr>
                <w:rFonts w:ascii="Times New Roman" w:hAnsi="Times New Roman"/>
                <w:b/>
                <w:sz w:val="24"/>
                <w:szCs w:val="24"/>
              </w:rPr>
              <w:t>Уметь:</w:t>
            </w:r>
            <w:r w:rsidR="002234BA" w:rsidRPr="00A435A8">
              <w:rPr>
                <w:rFonts w:ascii="Times New Roman" w:hAnsi="Times New Roman"/>
                <w:b/>
                <w:sz w:val="24"/>
                <w:szCs w:val="24"/>
              </w:rPr>
              <w:t xml:space="preserve"> </w:t>
            </w:r>
          </w:p>
          <w:p w14:paraId="0067FA7E" w14:textId="77777777" w:rsidR="00275A61" w:rsidRPr="00A435A8" w:rsidRDefault="00F44A9C" w:rsidP="00D95BC8">
            <w:pPr>
              <w:pStyle w:val="ab"/>
              <w:numPr>
                <w:ilvl w:val="0"/>
                <w:numId w:val="39"/>
              </w:numPr>
              <w:spacing w:after="0" w:line="240" w:lineRule="auto"/>
              <w:ind w:left="0" w:firstLine="0"/>
              <w:jc w:val="both"/>
              <w:rPr>
                <w:rFonts w:ascii="Times New Roman" w:hAnsi="Times New Roman"/>
                <w:sz w:val="24"/>
                <w:szCs w:val="24"/>
              </w:rPr>
            </w:pPr>
            <w:r w:rsidRPr="00A435A8">
              <w:rPr>
                <w:rFonts w:ascii="Times New Roman" w:hAnsi="Times New Roman"/>
                <w:sz w:val="24"/>
                <w:szCs w:val="24"/>
              </w:rPr>
              <w:t xml:space="preserve">  </w:t>
            </w:r>
            <w:r w:rsidR="000B16A8" w:rsidRPr="00A435A8">
              <w:rPr>
                <w:rFonts w:ascii="Times New Roman" w:hAnsi="Times New Roman"/>
                <w:sz w:val="24"/>
                <w:szCs w:val="24"/>
              </w:rPr>
              <w:t>анализировать и описывать ИТ-ландшафт организации в части информационных технологий управления рисками</w:t>
            </w:r>
            <w:r w:rsidR="00275A61" w:rsidRPr="00A435A8">
              <w:rPr>
                <w:rFonts w:ascii="Times New Roman" w:hAnsi="Times New Roman"/>
                <w:sz w:val="24"/>
                <w:szCs w:val="24"/>
              </w:rPr>
              <w:t>.</w:t>
            </w:r>
          </w:p>
          <w:p w14:paraId="415D98F4" w14:textId="66258821" w:rsidR="000B16A8" w:rsidRPr="00A435A8" w:rsidRDefault="00A435A8" w:rsidP="00D95BC8">
            <w:pPr>
              <w:pStyle w:val="ab"/>
              <w:numPr>
                <w:ilvl w:val="0"/>
                <w:numId w:val="39"/>
              </w:numPr>
              <w:spacing w:after="0" w:line="240" w:lineRule="auto"/>
              <w:ind w:left="0" w:firstLine="0"/>
              <w:jc w:val="both"/>
              <w:rPr>
                <w:rFonts w:ascii="Times New Roman" w:hAnsi="Times New Roman"/>
                <w:b/>
                <w:sz w:val="24"/>
                <w:szCs w:val="24"/>
              </w:rPr>
            </w:pPr>
            <w:r>
              <w:rPr>
                <w:rFonts w:ascii="Times New Roman" w:hAnsi="Times New Roman"/>
                <w:sz w:val="24"/>
                <w:szCs w:val="24"/>
              </w:rPr>
              <w:t xml:space="preserve"> </w:t>
            </w:r>
            <w:r w:rsidR="00275A61" w:rsidRPr="00A435A8">
              <w:rPr>
                <w:rFonts w:ascii="Times New Roman" w:hAnsi="Times New Roman"/>
                <w:sz w:val="24"/>
                <w:szCs w:val="24"/>
              </w:rPr>
              <w:t>с учетом рисков о</w:t>
            </w:r>
            <w:r w:rsidR="000B16A8" w:rsidRPr="00A435A8">
              <w:rPr>
                <w:rFonts w:ascii="Times New Roman" w:hAnsi="Times New Roman"/>
                <w:sz w:val="24"/>
                <w:szCs w:val="24"/>
              </w:rPr>
              <w:t>босновывать необходимость изменения ИТ-ландшафта</w:t>
            </w:r>
            <w:r w:rsidR="00275A61" w:rsidRPr="00A435A8">
              <w:rPr>
                <w:rFonts w:ascii="Times New Roman" w:hAnsi="Times New Roman"/>
                <w:sz w:val="24"/>
                <w:szCs w:val="24"/>
              </w:rPr>
              <w:t>.</w:t>
            </w:r>
          </w:p>
        </w:tc>
      </w:tr>
    </w:tbl>
    <w:p w14:paraId="36B5D91F" w14:textId="07673666" w:rsidR="0042775B" w:rsidRDefault="003D7684" w:rsidP="00D95BC8">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10"/>
      <w:bookmarkEnd w:id="11"/>
    </w:p>
    <w:p w14:paraId="1D9EA5FF" w14:textId="77777777" w:rsidR="00BF1BBF" w:rsidRPr="00BF1BBF" w:rsidRDefault="00BF1BBF" w:rsidP="00BF1BBF">
      <w:pPr>
        <w:rPr>
          <w:rFonts w:ascii="Times New Roman" w:hAnsi="Times New Roman"/>
          <w:iCs/>
          <w:sz w:val="28"/>
          <w:szCs w:val="28"/>
          <w:lang w:eastAsia="ru-RU"/>
        </w:rPr>
      </w:pPr>
    </w:p>
    <w:p w14:paraId="4C1B6CCD" w14:textId="1603A39B" w:rsidR="00383E0E" w:rsidRPr="00BF1BBF" w:rsidRDefault="00BF1BBF" w:rsidP="00BF1BBF">
      <w:pPr>
        <w:pStyle w:val="Style37"/>
        <w:ind w:right="-426"/>
        <w:jc w:val="both"/>
        <w:rPr>
          <w:bCs/>
          <w:sz w:val="28"/>
          <w:szCs w:val="28"/>
        </w:rPr>
      </w:pPr>
      <w:bookmarkStart w:id="14" w:name="_Toc422910076"/>
      <w:bookmarkStart w:id="15" w:name="_Toc510428035"/>
      <w:r w:rsidRPr="00BF1BBF">
        <w:rPr>
          <w:iCs/>
          <w:sz w:val="28"/>
          <w:szCs w:val="28"/>
        </w:rPr>
        <w:t xml:space="preserve">        </w:t>
      </w:r>
      <w:r w:rsidR="00383E0E" w:rsidRPr="00BF1BBF">
        <w:rPr>
          <w:iCs/>
          <w:sz w:val="28"/>
          <w:szCs w:val="28"/>
        </w:rPr>
        <w:t>Дисциплина «Информационные технологии управления рисками» относится к</w:t>
      </w:r>
      <w:r w:rsidR="00690FC6" w:rsidRPr="00BF1BBF">
        <w:rPr>
          <w:iCs/>
          <w:sz w:val="28"/>
          <w:szCs w:val="28"/>
        </w:rPr>
        <w:t xml:space="preserve"> </w:t>
      </w:r>
      <w:r w:rsidRPr="00BF1BBF">
        <w:rPr>
          <w:iCs/>
          <w:sz w:val="28"/>
          <w:szCs w:val="28"/>
        </w:rPr>
        <w:t>цикл</w:t>
      </w:r>
      <w:r w:rsidR="00222BA7">
        <w:rPr>
          <w:iCs/>
          <w:sz w:val="28"/>
          <w:szCs w:val="28"/>
        </w:rPr>
        <w:t>ам</w:t>
      </w:r>
      <w:r w:rsidRPr="00BF1BBF">
        <w:rPr>
          <w:iCs/>
          <w:sz w:val="28"/>
          <w:szCs w:val="28"/>
        </w:rPr>
        <w:t xml:space="preserve"> </w:t>
      </w:r>
      <w:r w:rsidR="000837DA" w:rsidRPr="00BF1BBF">
        <w:rPr>
          <w:iCs/>
          <w:sz w:val="28"/>
          <w:szCs w:val="28"/>
        </w:rPr>
        <w:t>профил</w:t>
      </w:r>
      <w:r w:rsidRPr="00BF1BBF">
        <w:rPr>
          <w:iCs/>
          <w:sz w:val="28"/>
          <w:szCs w:val="28"/>
        </w:rPr>
        <w:t xml:space="preserve">ей </w:t>
      </w:r>
      <w:r w:rsidRPr="00BF1BBF">
        <w:rPr>
          <w:bCs/>
          <w:sz w:val="28"/>
          <w:szCs w:val="28"/>
        </w:rPr>
        <w:t>«ИТ-менеджмент в бизнесе» и «Технологии цифровых бизнес-моделей»</w:t>
      </w:r>
      <w:r w:rsidRPr="00BF1BBF">
        <w:rPr>
          <w:iCs/>
          <w:sz w:val="28"/>
          <w:szCs w:val="28"/>
        </w:rPr>
        <w:t>, ОП «</w:t>
      </w:r>
      <w:r w:rsidRPr="00BF1BBF">
        <w:rPr>
          <w:bCs/>
          <w:sz w:val="28"/>
          <w:szCs w:val="28"/>
        </w:rPr>
        <w:t xml:space="preserve">Цифровая трансформация управления бизнесом» по </w:t>
      </w:r>
      <w:r w:rsidR="000837DA" w:rsidRPr="00BF1BBF">
        <w:rPr>
          <w:iCs/>
          <w:sz w:val="28"/>
          <w:szCs w:val="28"/>
        </w:rPr>
        <w:t>направлени</w:t>
      </w:r>
      <w:r w:rsidRPr="00BF1BBF">
        <w:rPr>
          <w:iCs/>
          <w:sz w:val="28"/>
          <w:szCs w:val="28"/>
        </w:rPr>
        <w:t>ю</w:t>
      </w:r>
      <w:r w:rsidR="000837DA" w:rsidRPr="00BF1BBF">
        <w:rPr>
          <w:iCs/>
          <w:sz w:val="28"/>
          <w:szCs w:val="28"/>
        </w:rPr>
        <w:t xml:space="preserve"> подготовки 38</w:t>
      </w:r>
      <w:r w:rsidR="00D95BC8" w:rsidRPr="00BF1BBF">
        <w:rPr>
          <w:iCs/>
          <w:sz w:val="28"/>
          <w:szCs w:val="28"/>
        </w:rPr>
        <w:t>.</w:t>
      </w:r>
      <w:r w:rsidR="000837DA" w:rsidRPr="00BF1BBF">
        <w:rPr>
          <w:iCs/>
          <w:sz w:val="28"/>
          <w:szCs w:val="28"/>
        </w:rPr>
        <w:t>03.</w:t>
      </w:r>
      <w:r w:rsidR="00D95BC8" w:rsidRPr="00BF1BBF">
        <w:rPr>
          <w:iCs/>
          <w:sz w:val="28"/>
          <w:szCs w:val="28"/>
        </w:rPr>
        <w:t xml:space="preserve">05 – </w:t>
      </w:r>
      <w:r w:rsidRPr="00BF1BBF">
        <w:rPr>
          <w:iCs/>
          <w:sz w:val="28"/>
          <w:szCs w:val="28"/>
        </w:rPr>
        <w:t>«Бизнес-информатика».</w:t>
      </w:r>
    </w:p>
    <w:p w14:paraId="0F0DDBEC" w14:textId="77777777" w:rsidR="00F30868" w:rsidRPr="00383E0E" w:rsidRDefault="00F30868" w:rsidP="00F30868">
      <w:pPr>
        <w:pStyle w:val="21"/>
        <w:spacing w:line="240" w:lineRule="auto"/>
        <w:ind w:right="-425"/>
        <w:contextualSpacing/>
        <w:rPr>
          <w:rFonts w:ascii="Times New Roman" w:hAnsi="Times New Roman"/>
          <w:b w:val="0"/>
          <w:i w:val="0"/>
          <w:iCs/>
          <w:szCs w:val="28"/>
        </w:rPr>
      </w:pPr>
    </w:p>
    <w:p w14:paraId="7D61F5FF" w14:textId="3B6FD3C1" w:rsidR="0042775B" w:rsidRPr="0054012D" w:rsidRDefault="0042775B" w:rsidP="00F30868">
      <w:pPr>
        <w:pStyle w:val="1"/>
        <w:keepNext w:val="0"/>
        <w:keepLines w:val="0"/>
        <w:spacing w:before="0"/>
        <w:ind w:right="-425" w:firstLine="0"/>
        <w:rPr>
          <w:rStyle w:val="FontStyle428"/>
          <w:b/>
          <w:bCs/>
          <w:color w:val="auto"/>
          <w:sz w:val="28"/>
          <w:szCs w:val="28"/>
        </w:rPr>
      </w:pPr>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4"/>
      <w:bookmarkEnd w:id="15"/>
    </w:p>
    <w:p w14:paraId="02F2A68A" w14:textId="010CF26A" w:rsidR="00B258C3" w:rsidRPr="00B258C3" w:rsidRDefault="00B258C3" w:rsidP="00B258C3">
      <w:pPr>
        <w:pStyle w:val="Style37"/>
        <w:ind w:right="-426"/>
        <w:jc w:val="center"/>
        <w:rPr>
          <w:rStyle w:val="FontStyle429"/>
          <w:bCs/>
          <w:sz w:val="28"/>
          <w:szCs w:val="28"/>
        </w:rPr>
      </w:pPr>
      <w:bookmarkStart w:id="16" w:name="_Hlk152621564"/>
      <w:bookmarkStart w:id="17" w:name="_Hlk152592417"/>
      <w:r w:rsidRPr="00866641">
        <w:rPr>
          <w:bCs/>
          <w:sz w:val="28"/>
          <w:szCs w:val="28"/>
        </w:rPr>
        <w:t>Для профиля «Технологии цифровых бизнес-моделей»</w:t>
      </w:r>
    </w:p>
    <w:bookmarkEnd w:id="16"/>
    <w:p w14:paraId="59A8D80C" w14:textId="67E98631" w:rsidR="0042775B" w:rsidRPr="00D97217" w:rsidRDefault="0042775B" w:rsidP="00F30868">
      <w:pPr>
        <w:pStyle w:val="Style353"/>
        <w:ind w:right="-426" w:firstLine="709"/>
        <w:jc w:val="right"/>
        <w:rPr>
          <w:sz w:val="28"/>
          <w:szCs w:val="28"/>
        </w:rPr>
      </w:pPr>
      <w:r w:rsidRPr="00365811">
        <w:rPr>
          <w:rStyle w:val="FontStyle429"/>
          <w:sz w:val="28"/>
          <w:szCs w:val="28"/>
        </w:rPr>
        <w:t xml:space="preserve">Таблица </w:t>
      </w:r>
      <w:bookmarkStart w:id="18" w:name="_Toc510428037"/>
      <w:r w:rsidR="00B258C3">
        <w:rPr>
          <w:rStyle w:val="FontStyle429"/>
          <w:sz w:val="28"/>
          <w:szCs w:val="28"/>
        </w:rPr>
        <w:t>3</w:t>
      </w:r>
    </w:p>
    <w:tbl>
      <w:tblPr>
        <w:tblW w:w="5161" w:type="pct"/>
        <w:tblInd w:w="134" w:type="dxa"/>
        <w:tblCellMar>
          <w:left w:w="40" w:type="dxa"/>
          <w:right w:w="40" w:type="dxa"/>
        </w:tblCellMar>
        <w:tblLook w:val="0000" w:firstRow="0" w:lastRow="0" w:firstColumn="0" w:lastColumn="0" w:noHBand="0" w:noVBand="0"/>
      </w:tblPr>
      <w:tblGrid>
        <w:gridCol w:w="3810"/>
        <w:gridCol w:w="3314"/>
        <w:gridCol w:w="2662"/>
      </w:tblGrid>
      <w:tr w:rsidR="00D97217" w:rsidRPr="00D97217" w14:paraId="2D667598" w14:textId="77777777" w:rsidTr="008C21BF">
        <w:trPr>
          <w:trHeight w:val="646"/>
          <w:tblHeader/>
        </w:trPr>
        <w:tc>
          <w:tcPr>
            <w:tcW w:w="1947" w:type="pct"/>
            <w:tcBorders>
              <w:top w:val="single" w:sz="6" w:space="0" w:color="auto"/>
              <w:left w:val="single" w:sz="6" w:space="0" w:color="auto"/>
              <w:bottom w:val="single" w:sz="6" w:space="0" w:color="auto"/>
              <w:right w:val="single" w:sz="6" w:space="0" w:color="auto"/>
            </w:tcBorders>
          </w:tcPr>
          <w:p w14:paraId="5189D103" w14:textId="77777777" w:rsidR="00D97217" w:rsidRPr="00D97217" w:rsidRDefault="00D97217" w:rsidP="00D97217">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 xml:space="preserve">Вид учебной работы </w:t>
            </w:r>
          </w:p>
          <w:p w14:paraId="2F243A88" w14:textId="77777777" w:rsidR="00D97217" w:rsidRPr="00D97217" w:rsidRDefault="00D97217" w:rsidP="00D97217">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1BE6301A" w14:textId="77777777" w:rsidR="00D97217" w:rsidRPr="00D97217" w:rsidRDefault="00D97217" w:rsidP="00D97217">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Всего</w:t>
            </w:r>
          </w:p>
          <w:p w14:paraId="68D00DDD" w14:textId="77777777" w:rsidR="00D97217" w:rsidRPr="00D97217" w:rsidRDefault="00D97217" w:rsidP="00D97217">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10B0CEE0" w14:textId="3884DC85" w:rsidR="00D97217" w:rsidRPr="00D97217" w:rsidRDefault="00D97217" w:rsidP="00D97217">
            <w:pPr>
              <w:widowControl w:val="0"/>
              <w:autoSpaceDE w:val="0"/>
              <w:autoSpaceDN w:val="0"/>
              <w:adjustRightInd w:val="0"/>
              <w:ind w:firstLine="0"/>
              <w:jc w:val="center"/>
              <w:rPr>
                <w:rFonts w:ascii="Times New Roman" w:hAnsi="Times New Roman"/>
                <w:b/>
                <w:bCs/>
                <w:lang w:eastAsia="ru-RU"/>
              </w:rPr>
            </w:pPr>
            <w:r>
              <w:rPr>
                <w:rFonts w:ascii="Times New Roman" w:hAnsi="Times New Roman"/>
                <w:b/>
                <w:bCs/>
                <w:lang w:eastAsia="ru-RU"/>
              </w:rPr>
              <w:t>Семестр 7</w:t>
            </w:r>
          </w:p>
          <w:p w14:paraId="69FD16F4" w14:textId="6FB5236A" w:rsidR="00D97217" w:rsidRPr="00D97217" w:rsidRDefault="00D97217" w:rsidP="00D97217">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(в часах)</w:t>
            </w:r>
          </w:p>
        </w:tc>
      </w:tr>
      <w:tr w:rsidR="00D97217" w:rsidRPr="00D97217" w14:paraId="5666BF80" w14:textId="77777777" w:rsidTr="00D97217">
        <w:trPr>
          <w:trHeight w:val="667"/>
        </w:trPr>
        <w:tc>
          <w:tcPr>
            <w:tcW w:w="1947" w:type="pct"/>
            <w:tcBorders>
              <w:top w:val="single" w:sz="6" w:space="0" w:color="auto"/>
              <w:left w:val="single" w:sz="6" w:space="0" w:color="auto"/>
              <w:bottom w:val="single" w:sz="6" w:space="0" w:color="auto"/>
              <w:right w:val="single" w:sz="6" w:space="0" w:color="auto"/>
            </w:tcBorders>
            <w:vAlign w:val="center"/>
          </w:tcPr>
          <w:p w14:paraId="4EBA11B9" w14:textId="77777777" w:rsidR="00D97217" w:rsidRPr="00D97217" w:rsidRDefault="00D97217" w:rsidP="00D97217">
            <w:pPr>
              <w:widowControl w:val="0"/>
              <w:autoSpaceDE w:val="0"/>
              <w:autoSpaceDN w:val="0"/>
              <w:adjustRightInd w:val="0"/>
              <w:ind w:firstLine="102"/>
              <w:jc w:val="left"/>
              <w:rPr>
                <w:rFonts w:ascii="Times New Roman" w:hAnsi="Times New Roman"/>
                <w:b/>
                <w:bCs/>
                <w:lang w:eastAsia="ru-RU"/>
              </w:rPr>
            </w:pPr>
            <w:r w:rsidRPr="00D97217">
              <w:rPr>
                <w:rFonts w:ascii="Times New Roman" w:hAnsi="Times New Roman"/>
                <w:b/>
                <w:bCs/>
                <w:lang w:eastAsia="ru-RU"/>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5346C750" w14:textId="35E92ACF" w:rsidR="00D97217" w:rsidRPr="00E25A3B" w:rsidRDefault="00D97217" w:rsidP="00D97217">
            <w:pPr>
              <w:widowControl w:val="0"/>
              <w:ind w:firstLine="0"/>
              <w:jc w:val="center"/>
              <w:rPr>
                <w:rFonts w:ascii="Times New Roman" w:hAnsi="Times New Roman"/>
                <w:sz w:val="24"/>
                <w:szCs w:val="24"/>
                <w:lang w:val="en-US" w:eastAsia="ru-RU"/>
              </w:rPr>
            </w:pPr>
            <w:r>
              <w:rPr>
                <w:rFonts w:ascii="Times New Roman" w:hAnsi="Times New Roman"/>
                <w:sz w:val="24"/>
                <w:szCs w:val="24"/>
                <w:lang w:eastAsia="ru-RU"/>
              </w:rPr>
              <w:t>4</w:t>
            </w:r>
            <w:r w:rsidRPr="00D97217">
              <w:rPr>
                <w:rFonts w:ascii="Times New Roman" w:hAnsi="Times New Roman"/>
                <w:sz w:val="24"/>
                <w:szCs w:val="24"/>
                <w:lang w:eastAsia="ru-RU"/>
              </w:rPr>
              <w:t xml:space="preserve"> </w:t>
            </w:r>
            <w:proofErr w:type="spellStart"/>
            <w:r w:rsidRPr="00D97217">
              <w:rPr>
                <w:rFonts w:ascii="Times New Roman" w:hAnsi="Times New Roman"/>
                <w:sz w:val="24"/>
                <w:szCs w:val="24"/>
                <w:lang w:eastAsia="ru-RU"/>
              </w:rPr>
              <w:t>зач</w:t>
            </w:r>
            <w:proofErr w:type="spellEnd"/>
            <w:r w:rsidRPr="00D97217">
              <w:rPr>
                <w:rFonts w:ascii="Times New Roman" w:hAnsi="Times New Roman"/>
                <w:sz w:val="24"/>
                <w:szCs w:val="24"/>
                <w:lang w:eastAsia="ru-RU"/>
              </w:rPr>
              <w:t>.</w:t>
            </w:r>
            <w:r w:rsidR="00B258C3">
              <w:rPr>
                <w:rFonts w:ascii="Times New Roman" w:hAnsi="Times New Roman"/>
                <w:sz w:val="24"/>
                <w:szCs w:val="24"/>
                <w:lang w:eastAsia="ru-RU"/>
              </w:rPr>
              <w:t xml:space="preserve"> </w:t>
            </w:r>
            <w:r w:rsidRPr="00D97217">
              <w:rPr>
                <w:rFonts w:ascii="Times New Roman" w:hAnsi="Times New Roman"/>
                <w:sz w:val="24"/>
                <w:szCs w:val="24"/>
                <w:lang w:eastAsia="ru-RU"/>
              </w:rPr>
              <w:t>ед.</w:t>
            </w:r>
            <w:r w:rsidR="00690FC6">
              <w:rPr>
                <w:rFonts w:ascii="Times New Roman" w:hAnsi="Times New Roman"/>
                <w:sz w:val="24"/>
                <w:szCs w:val="24"/>
                <w:lang w:eastAsia="ru-RU"/>
              </w:rPr>
              <w:t xml:space="preserve"> и </w:t>
            </w:r>
            <w:r w:rsidRPr="00D97217">
              <w:rPr>
                <w:rFonts w:ascii="Times New Roman" w:hAnsi="Times New Roman"/>
                <w:sz w:val="24"/>
                <w:szCs w:val="24"/>
                <w:lang w:eastAsia="ru-RU"/>
              </w:rPr>
              <w:t>1</w:t>
            </w:r>
            <w:r>
              <w:rPr>
                <w:rFonts w:ascii="Times New Roman" w:hAnsi="Times New Roman"/>
                <w:sz w:val="24"/>
                <w:szCs w:val="24"/>
                <w:lang w:eastAsia="ru-RU"/>
              </w:rPr>
              <w:t>44</w:t>
            </w:r>
            <w:r w:rsidRPr="00D97217">
              <w:rPr>
                <w:rFonts w:ascii="Times New Roman" w:hAnsi="Times New Roman"/>
                <w:sz w:val="24"/>
                <w:szCs w:val="24"/>
                <w:lang w:eastAsia="ru-RU"/>
              </w:rPr>
              <w:t xml:space="preserve"> ч.</w:t>
            </w:r>
          </w:p>
        </w:tc>
        <w:tc>
          <w:tcPr>
            <w:tcW w:w="1360" w:type="pct"/>
            <w:tcBorders>
              <w:top w:val="single" w:sz="6" w:space="0" w:color="auto"/>
              <w:left w:val="single" w:sz="6" w:space="0" w:color="auto"/>
              <w:bottom w:val="single" w:sz="6" w:space="0" w:color="auto"/>
              <w:right w:val="single" w:sz="6" w:space="0" w:color="auto"/>
            </w:tcBorders>
            <w:vAlign w:val="center"/>
          </w:tcPr>
          <w:p w14:paraId="41CC51B1" w14:textId="1A6D946E" w:rsidR="00D97217" w:rsidRPr="00D97217" w:rsidRDefault="00D97217" w:rsidP="00F30868">
            <w:pPr>
              <w:widowControl w:val="0"/>
              <w:ind w:firstLine="0"/>
              <w:jc w:val="center"/>
              <w:rPr>
                <w:rFonts w:ascii="Times New Roman" w:hAnsi="Times New Roman"/>
                <w:color w:val="000000"/>
                <w:sz w:val="16"/>
                <w:szCs w:val="16"/>
                <w:lang w:eastAsia="ru-RU"/>
              </w:rPr>
            </w:pPr>
            <w:r w:rsidRPr="00D97217">
              <w:rPr>
                <w:rFonts w:ascii="Times New Roman" w:hAnsi="Times New Roman"/>
                <w:color w:val="000000"/>
                <w:sz w:val="24"/>
                <w:szCs w:val="24"/>
                <w:lang w:eastAsia="ru-RU"/>
              </w:rPr>
              <w:t>1</w:t>
            </w:r>
            <w:r>
              <w:rPr>
                <w:rFonts w:ascii="Times New Roman" w:hAnsi="Times New Roman"/>
                <w:color w:val="000000"/>
                <w:sz w:val="24"/>
                <w:szCs w:val="24"/>
                <w:lang w:eastAsia="ru-RU"/>
              </w:rPr>
              <w:t>44</w:t>
            </w:r>
          </w:p>
        </w:tc>
      </w:tr>
      <w:tr w:rsidR="00D97217" w:rsidRPr="00D97217" w14:paraId="66F22814" w14:textId="77777777" w:rsidTr="00D97217">
        <w:trPr>
          <w:trHeight w:val="289"/>
        </w:trPr>
        <w:tc>
          <w:tcPr>
            <w:tcW w:w="1947" w:type="pct"/>
            <w:tcBorders>
              <w:top w:val="single" w:sz="6" w:space="0" w:color="auto"/>
              <w:left w:val="single" w:sz="6" w:space="0" w:color="auto"/>
              <w:bottom w:val="single" w:sz="6" w:space="0" w:color="auto"/>
              <w:right w:val="single" w:sz="6" w:space="0" w:color="auto"/>
            </w:tcBorders>
            <w:vAlign w:val="center"/>
          </w:tcPr>
          <w:p w14:paraId="2069A1E9" w14:textId="77777777" w:rsidR="00D97217" w:rsidRDefault="00D97217" w:rsidP="00D97217">
            <w:pPr>
              <w:widowControl w:val="0"/>
              <w:autoSpaceDE w:val="0"/>
              <w:autoSpaceDN w:val="0"/>
              <w:adjustRightInd w:val="0"/>
              <w:ind w:firstLine="0"/>
              <w:jc w:val="left"/>
              <w:rPr>
                <w:rFonts w:ascii="Times New Roman" w:hAnsi="Times New Roman"/>
                <w:b/>
                <w:bCs/>
                <w:i/>
                <w:iCs/>
                <w:lang w:eastAsia="ru-RU"/>
              </w:rPr>
            </w:pPr>
            <w:r w:rsidRPr="00D97217">
              <w:rPr>
                <w:rFonts w:ascii="Times New Roman" w:hAnsi="Times New Roman"/>
                <w:b/>
                <w:bCs/>
                <w:i/>
                <w:iCs/>
                <w:lang w:eastAsia="ru-RU"/>
              </w:rPr>
              <w:t>Контактная работа</w:t>
            </w:r>
            <w:r>
              <w:rPr>
                <w:rFonts w:ascii="Times New Roman" w:hAnsi="Times New Roman"/>
                <w:b/>
                <w:bCs/>
                <w:i/>
                <w:iCs/>
                <w:lang w:eastAsia="ru-RU"/>
              </w:rPr>
              <w:t xml:space="preserve"> – </w:t>
            </w:r>
          </w:p>
          <w:p w14:paraId="3ECD874A" w14:textId="6472BA80" w:rsidR="00D97217" w:rsidRPr="00D97217" w:rsidRDefault="00D97217" w:rsidP="00D97217">
            <w:pPr>
              <w:widowControl w:val="0"/>
              <w:autoSpaceDE w:val="0"/>
              <w:autoSpaceDN w:val="0"/>
              <w:adjustRightInd w:val="0"/>
              <w:ind w:firstLine="0"/>
              <w:jc w:val="left"/>
              <w:rPr>
                <w:rFonts w:ascii="Times New Roman" w:hAnsi="Times New Roman"/>
                <w:b/>
                <w:bCs/>
                <w:i/>
                <w:iCs/>
                <w:lang w:eastAsia="ru-RU"/>
              </w:rPr>
            </w:pPr>
            <w:r w:rsidRPr="00D97217">
              <w:rPr>
                <w:rFonts w:ascii="Times New Roman" w:hAnsi="Times New Roman"/>
                <w:b/>
                <w:bCs/>
                <w:i/>
                <w:iCs/>
                <w:lang w:eastAsia="ru-RU"/>
              </w:rPr>
              <w:t>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6DCBEA09" w14:textId="4BC6E5F6" w:rsidR="00690FC6" w:rsidRPr="00690FC6" w:rsidRDefault="00690FC6" w:rsidP="00690FC6">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44</w:t>
            </w:r>
          </w:p>
        </w:tc>
        <w:tc>
          <w:tcPr>
            <w:tcW w:w="1360" w:type="pct"/>
            <w:tcBorders>
              <w:top w:val="single" w:sz="6" w:space="0" w:color="auto"/>
              <w:left w:val="single" w:sz="6" w:space="0" w:color="auto"/>
              <w:bottom w:val="single" w:sz="6" w:space="0" w:color="auto"/>
              <w:right w:val="single" w:sz="6" w:space="0" w:color="auto"/>
            </w:tcBorders>
            <w:vAlign w:val="center"/>
          </w:tcPr>
          <w:p w14:paraId="42DE5866" w14:textId="71E5FD32" w:rsidR="00D97217" w:rsidRPr="00690FC6" w:rsidRDefault="00690FC6"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44</w:t>
            </w:r>
          </w:p>
        </w:tc>
      </w:tr>
      <w:tr w:rsidR="00D97217" w:rsidRPr="00D97217" w14:paraId="6A855777" w14:textId="77777777" w:rsidTr="00D97217">
        <w:trPr>
          <w:trHeight w:val="289"/>
        </w:trPr>
        <w:tc>
          <w:tcPr>
            <w:tcW w:w="1947" w:type="pct"/>
            <w:tcBorders>
              <w:top w:val="single" w:sz="6" w:space="0" w:color="auto"/>
              <w:left w:val="single" w:sz="6" w:space="0" w:color="auto"/>
              <w:bottom w:val="single" w:sz="6" w:space="0" w:color="auto"/>
              <w:right w:val="single" w:sz="6" w:space="0" w:color="auto"/>
            </w:tcBorders>
            <w:vAlign w:val="center"/>
          </w:tcPr>
          <w:p w14:paraId="72F87E19" w14:textId="77777777" w:rsidR="00D97217" w:rsidRPr="00D97217" w:rsidRDefault="00D97217" w:rsidP="00D97217">
            <w:pPr>
              <w:widowControl w:val="0"/>
              <w:autoSpaceDE w:val="0"/>
              <w:autoSpaceDN w:val="0"/>
              <w:adjustRightInd w:val="0"/>
              <w:ind w:firstLine="0"/>
              <w:jc w:val="left"/>
              <w:rPr>
                <w:rFonts w:ascii="Times New Roman" w:hAnsi="Times New Roman"/>
                <w:i/>
                <w:iCs/>
                <w:lang w:eastAsia="ru-RU"/>
              </w:rPr>
            </w:pPr>
            <w:r w:rsidRPr="00D97217">
              <w:rPr>
                <w:rFonts w:ascii="Times New Roman" w:hAnsi="Times New Roman"/>
                <w:i/>
                <w:iCs/>
                <w:lang w:eastAsia="ru-RU"/>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420A886E" w14:textId="30BF42F8" w:rsidR="00D97217" w:rsidRPr="00D97217" w:rsidRDefault="00690FC6" w:rsidP="00D97217">
            <w:pPr>
              <w:widowControl w:val="0"/>
              <w:ind w:firstLine="0"/>
              <w:jc w:val="center"/>
              <w:rPr>
                <w:rFonts w:ascii="Times New Roman" w:hAnsi="Times New Roman"/>
                <w:sz w:val="24"/>
                <w:szCs w:val="24"/>
                <w:highlight w:val="yellow"/>
                <w:lang w:eastAsia="ru-RU"/>
              </w:rPr>
            </w:pPr>
            <w:r w:rsidRPr="00690FC6">
              <w:rPr>
                <w:rFonts w:ascii="Times New Roman" w:hAnsi="Times New Roman"/>
                <w:sz w:val="24"/>
                <w:szCs w:val="24"/>
                <w:lang w:eastAsia="ru-RU"/>
              </w:rPr>
              <w:t>14</w:t>
            </w:r>
          </w:p>
        </w:tc>
        <w:tc>
          <w:tcPr>
            <w:tcW w:w="1360" w:type="pct"/>
            <w:tcBorders>
              <w:top w:val="single" w:sz="6" w:space="0" w:color="auto"/>
              <w:left w:val="single" w:sz="6" w:space="0" w:color="auto"/>
              <w:bottom w:val="single" w:sz="6" w:space="0" w:color="auto"/>
              <w:right w:val="single" w:sz="6" w:space="0" w:color="auto"/>
            </w:tcBorders>
            <w:vAlign w:val="center"/>
          </w:tcPr>
          <w:p w14:paraId="2920CDD6" w14:textId="456B9D07" w:rsidR="00D97217" w:rsidRPr="00D97217" w:rsidRDefault="00690FC6" w:rsidP="00D97217">
            <w:pPr>
              <w:widowControl w:val="0"/>
              <w:ind w:firstLine="0"/>
              <w:jc w:val="center"/>
              <w:rPr>
                <w:rFonts w:ascii="Times New Roman" w:hAnsi="Times New Roman"/>
                <w:sz w:val="24"/>
                <w:szCs w:val="24"/>
                <w:highlight w:val="yellow"/>
                <w:lang w:eastAsia="ru-RU"/>
              </w:rPr>
            </w:pPr>
            <w:r w:rsidRPr="00690FC6">
              <w:rPr>
                <w:rFonts w:ascii="Times New Roman" w:hAnsi="Times New Roman"/>
                <w:sz w:val="24"/>
                <w:szCs w:val="24"/>
                <w:lang w:eastAsia="ru-RU"/>
              </w:rPr>
              <w:t>14</w:t>
            </w:r>
          </w:p>
        </w:tc>
      </w:tr>
      <w:tr w:rsidR="00D97217" w:rsidRPr="00D97217" w14:paraId="0FE025C5" w14:textId="77777777" w:rsidTr="00D97217">
        <w:trPr>
          <w:trHeight w:val="279"/>
        </w:trPr>
        <w:tc>
          <w:tcPr>
            <w:tcW w:w="1947" w:type="pct"/>
            <w:tcBorders>
              <w:top w:val="single" w:sz="6" w:space="0" w:color="auto"/>
              <w:left w:val="single" w:sz="6" w:space="0" w:color="auto"/>
              <w:bottom w:val="single" w:sz="6" w:space="0" w:color="auto"/>
              <w:right w:val="single" w:sz="6" w:space="0" w:color="auto"/>
            </w:tcBorders>
            <w:vAlign w:val="center"/>
          </w:tcPr>
          <w:p w14:paraId="1879706F" w14:textId="77777777" w:rsidR="00D97217" w:rsidRPr="00D97217" w:rsidRDefault="00D97217" w:rsidP="00D97217">
            <w:pPr>
              <w:widowControl w:val="0"/>
              <w:autoSpaceDE w:val="0"/>
              <w:autoSpaceDN w:val="0"/>
              <w:adjustRightInd w:val="0"/>
              <w:ind w:firstLine="0"/>
              <w:jc w:val="left"/>
              <w:rPr>
                <w:rFonts w:ascii="Times New Roman" w:hAnsi="Times New Roman"/>
                <w:i/>
                <w:iCs/>
                <w:lang w:eastAsia="ru-RU"/>
              </w:rPr>
            </w:pPr>
            <w:r w:rsidRPr="00D97217">
              <w:rPr>
                <w:rFonts w:ascii="Times New Roman" w:hAnsi="Times New Roman"/>
                <w:i/>
                <w:iCs/>
                <w:lang w:eastAsia="ru-RU"/>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05DB2400" w14:textId="2014EC46" w:rsidR="00D97217" w:rsidRPr="00690FC6" w:rsidRDefault="00690FC6"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30</w:t>
            </w:r>
          </w:p>
        </w:tc>
        <w:tc>
          <w:tcPr>
            <w:tcW w:w="1360" w:type="pct"/>
            <w:tcBorders>
              <w:top w:val="single" w:sz="6" w:space="0" w:color="auto"/>
              <w:left w:val="single" w:sz="6" w:space="0" w:color="auto"/>
              <w:bottom w:val="single" w:sz="6" w:space="0" w:color="auto"/>
              <w:right w:val="single" w:sz="6" w:space="0" w:color="auto"/>
            </w:tcBorders>
            <w:vAlign w:val="center"/>
          </w:tcPr>
          <w:p w14:paraId="4300C707" w14:textId="4917D943" w:rsidR="00D97217" w:rsidRPr="00690FC6" w:rsidRDefault="00690FC6"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30</w:t>
            </w:r>
          </w:p>
        </w:tc>
      </w:tr>
      <w:tr w:rsidR="00D97217" w:rsidRPr="00D97217" w14:paraId="5418A783" w14:textId="77777777" w:rsidTr="00D97217">
        <w:trPr>
          <w:trHeight w:val="284"/>
        </w:trPr>
        <w:tc>
          <w:tcPr>
            <w:tcW w:w="1947" w:type="pct"/>
            <w:tcBorders>
              <w:top w:val="single" w:sz="6" w:space="0" w:color="auto"/>
              <w:left w:val="single" w:sz="6" w:space="0" w:color="auto"/>
              <w:bottom w:val="single" w:sz="6" w:space="0" w:color="auto"/>
              <w:right w:val="single" w:sz="6" w:space="0" w:color="auto"/>
            </w:tcBorders>
            <w:vAlign w:val="center"/>
          </w:tcPr>
          <w:p w14:paraId="2515C252" w14:textId="77777777" w:rsidR="00D97217" w:rsidRPr="00D97217" w:rsidRDefault="00D97217" w:rsidP="00D97217">
            <w:pPr>
              <w:widowControl w:val="0"/>
              <w:autoSpaceDE w:val="0"/>
              <w:autoSpaceDN w:val="0"/>
              <w:adjustRightInd w:val="0"/>
              <w:ind w:firstLine="0"/>
              <w:jc w:val="left"/>
              <w:rPr>
                <w:rFonts w:ascii="Times New Roman" w:hAnsi="Times New Roman"/>
                <w:b/>
                <w:bCs/>
                <w:i/>
                <w:iCs/>
                <w:lang w:eastAsia="ru-RU"/>
              </w:rPr>
            </w:pPr>
            <w:r w:rsidRPr="00D97217">
              <w:rPr>
                <w:rFonts w:ascii="Times New Roman" w:hAnsi="Times New Roman"/>
                <w:b/>
                <w:bCs/>
                <w:i/>
                <w:iCs/>
                <w:lang w:eastAsia="ru-RU"/>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4ECC8FC4" w14:textId="30DD65E8" w:rsidR="00D97217" w:rsidRPr="00690FC6" w:rsidRDefault="00690FC6"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100</w:t>
            </w:r>
          </w:p>
        </w:tc>
        <w:tc>
          <w:tcPr>
            <w:tcW w:w="1360" w:type="pct"/>
            <w:tcBorders>
              <w:top w:val="single" w:sz="6" w:space="0" w:color="auto"/>
              <w:left w:val="single" w:sz="6" w:space="0" w:color="auto"/>
              <w:bottom w:val="single" w:sz="6" w:space="0" w:color="auto"/>
              <w:right w:val="single" w:sz="6" w:space="0" w:color="auto"/>
            </w:tcBorders>
            <w:vAlign w:val="center"/>
          </w:tcPr>
          <w:p w14:paraId="18B43317" w14:textId="56BB7E56" w:rsidR="00D97217" w:rsidRPr="00690FC6" w:rsidRDefault="00690FC6" w:rsidP="00D97217">
            <w:pPr>
              <w:widowControl w:val="0"/>
              <w:ind w:firstLine="0"/>
              <w:jc w:val="center"/>
              <w:rPr>
                <w:rFonts w:ascii="Times New Roman" w:hAnsi="Times New Roman"/>
                <w:color w:val="000000"/>
                <w:sz w:val="23"/>
                <w:szCs w:val="23"/>
                <w:lang w:eastAsia="ru-RU"/>
              </w:rPr>
            </w:pPr>
            <w:r w:rsidRPr="00690FC6">
              <w:rPr>
                <w:rFonts w:ascii="Times New Roman" w:hAnsi="Times New Roman"/>
                <w:color w:val="000000"/>
                <w:sz w:val="23"/>
                <w:szCs w:val="23"/>
                <w:lang w:eastAsia="ru-RU"/>
              </w:rPr>
              <w:t>100</w:t>
            </w:r>
          </w:p>
        </w:tc>
      </w:tr>
      <w:tr w:rsidR="00D97217" w:rsidRPr="00D97217" w14:paraId="5C876064" w14:textId="77777777" w:rsidTr="00D97217">
        <w:trPr>
          <w:trHeight w:val="362"/>
        </w:trPr>
        <w:tc>
          <w:tcPr>
            <w:tcW w:w="1947" w:type="pct"/>
            <w:tcBorders>
              <w:top w:val="single" w:sz="6" w:space="0" w:color="auto"/>
              <w:left w:val="single" w:sz="6" w:space="0" w:color="auto"/>
              <w:bottom w:val="single" w:sz="6" w:space="0" w:color="auto"/>
              <w:right w:val="single" w:sz="6" w:space="0" w:color="auto"/>
            </w:tcBorders>
            <w:vAlign w:val="center"/>
          </w:tcPr>
          <w:p w14:paraId="50DF223B" w14:textId="77777777" w:rsidR="00D97217" w:rsidRPr="00D97217" w:rsidRDefault="00D97217" w:rsidP="00D97217">
            <w:pPr>
              <w:widowControl w:val="0"/>
              <w:autoSpaceDE w:val="0"/>
              <w:autoSpaceDN w:val="0"/>
              <w:adjustRightInd w:val="0"/>
              <w:ind w:firstLine="0"/>
              <w:jc w:val="left"/>
              <w:rPr>
                <w:rFonts w:ascii="Times New Roman" w:hAnsi="Times New Roman"/>
                <w:sz w:val="24"/>
                <w:szCs w:val="24"/>
              </w:rPr>
            </w:pPr>
            <w:r w:rsidRPr="00D97217">
              <w:rPr>
                <w:rFonts w:ascii="Times New Roman" w:hAnsi="Times New Roman"/>
                <w:sz w:val="24"/>
                <w:szCs w:val="24"/>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1B3122E1" w14:textId="0BEE3B39" w:rsidR="00D97217" w:rsidRPr="00690FC6" w:rsidRDefault="00D97217"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Контрольная работа</w:t>
            </w:r>
          </w:p>
        </w:tc>
        <w:tc>
          <w:tcPr>
            <w:tcW w:w="1360" w:type="pct"/>
            <w:tcBorders>
              <w:top w:val="single" w:sz="6" w:space="0" w:color="auto"/>
              <w:left w:val="single" w:sz="6" w:space="0" w:color="auto"/>
              <w:bottom w:val="single" w:sz="6" w:space="0" w:color="auto"/>
              <w:right w:val="single" w:sz="6" w:space="0" w:color="auto"/>
            </w:tcBorders>
            <w:vAlign w:val="center"/>
          </w:tcPr>
          <w:p w14:paraId="4713C55D" w14:textId="7DCA3678" w:rsidR="00D97217" w:rsidRPr="00690FC6" w:rsidRDefault="00D97217"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Контрольная работа</w:t>
            </w:r>
          </w:p>
        </w:tc>
      </w:tr>
      <w:tr w:rsidR="00D97217" w:rsidRPr="00D97217" w14:paraId="42AC72BC" w14:textId="77777777" w:rsidTr="00D97217">
        <w:trPr>
          <w:trHeight w:val="284"/>
        </w:trPr>
        <w:tc>
          <w:tcPr>
            <w:tcW w:w="1947" w:type="pct"/>
            <w:tcBorders>
              <w:top w:val="single" w:sz="6" w:space="0" w:color="auto"/>
              <w:left w:val="single" w:sz="6" w:space="0" w:color="auto"/>
              <w:bottom w:val="single" w:sz="6" w:space="0" w:color="auto"/>
              <w:right w:val="single" w:sz="6" w:space="0" w:color="auto"/>
            </w:tcBorders>
            <w:vAlign w:val="center"/>
          </w:tcPr>
          <w:p w14:paraId="5089D3D7" w14:textId="77777777" w:rsidR="00D97217" w:rsidRPr="00D97217" w:rsidRDefault="00D97217" w:rsidP="00D97217">
            <w:pPr>
              <w:widowControl w:val="0"/>
              <w:autoSpaceDE w:val="0"/>
              <w:autoSpaceDN w:val="0"/>
              <w:adjustRightInd w:val="0"/>
              <w:ind w:firstLine="0"/>
              <w:jc w:val="left"/>
              <w:rPr>
                <w:rFonts w:ascii="Times New Roman" w:hAnsi="Times New Roman"/>
                <w:lang w:eastAsia="ru-RU"/>
              </w:rPr>
            </w:pPr>
            <w:r w:rsidRPr="00D97217">
              <w:rPr>
                <w:rFonts w:ascii="Times New Roman" w:hAnsi="Times New Roman"/>
                <w:sz w:val="24"/>
                <w:szCs w:val="24"/>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5290AE14" w14:textId="64F631A9" w:rsidR="00D97217" w:rsidRPr="00690FC6" w:rsidRDefault="00690FC6"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13732057" w14:textId="7FEA219D" w:rsidR="00D97217" w:rsidRPr="00690FC6" w:rsidRDefault="00690FC6" w:rsidP="00D97217">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Зачет</w:t>
            </w:r>
          </w:p>
        </w:tc>
      </w:tr>
      <w:bookmarkEnd w:id="17"/>
    </w:tbl>
    <w:p w14:paraId="5A3661BC" w14:textId="77777777" w:rsidR="00D97217" w:rsidRDefault="00D97217" w:rsidP="00F30868">
      <w:pPr>
        <w:ind w:firstLine="0"/>
      </w:pPr>
    </w:p>
    <w:p w14:paraId="4C569835" w14:textId="7B64936A" w:rsidR="00B258C3" w:rsidRPr="00B258C3" w:rsidRDefault="00B258C3" w:rsidP="00B258C3">
      <w:pPr>
        <w:pStyle w:val="Style37"/>
        <w:ind w:right="-426"/>
        <w:jc w:val="center"/>
        <w:rPr>
          <w:rStyle w:val="FontStyle429"/>
          <w:bCs/>
          <w:sz w:val="28"/>
          <w:szCs w:val="28"/>
        </w:rPr>
      </w:pPr>
      <w:bookmarkStart w:id="19" w:name="_Hlk152621749"/>
      <w:r w:rsidRPr="00866641">
        <w:rPr>
          <w:bCs/>
          <w:sz w:val="28"/>
          <w:szCs w:val="28"/>
        </w:rPr>
        <w:t>Для профиля «</w:t>
      </w:r>
      <w:r>
        <w:rPr>
          <w:bCs/>
          <w:sz w:val="28"/>
          <w:szCs w:val="28"/>
        </w:rPr>
        <w:t>ИТ-менеджмент в бизнесе</w:t>
      </w:r>
      <w:r w:rsidRPr="00866641">
        <w:rPr>
          <w:bCs/>
          <w:sz w:val="28"/>
          <w:szCs w:val="28"/>
        </w:rPr>
        <w:t>»</w:t>
      </w:r>
      <w:bookmarkEnd w:id="19"/>
    </w:p>
    <w:p w14:paraId="311A1899" w14:textId="6DA6D318" w:rsidR="00B258C3" w:rsidRPr="00D97217" w:rsidRDefault="00B258C3" w:rsidP="00B258C3">
      <w:pPr>
        <w:pStyle w:val="Style353"/>
        <w:ind w:right="-426" w:firstLine="709"/>
        <w:jc w:val="right"/>
        <w:rPr>
          <w:sz w:val="28"/>
          <w:szCs w:val="28"/>
        </w:rPr>
      </w:pPr>
      <w:r w:rsidRPr="00365811">
        <w:rPr>
          <w:rStyle w:val="FontStyle429"/>
          <w:sz w:val="28"/>
          <w:szCs w:val="28"/>
        </w:rPr>
        <w:t xml:space="preserve">Таблица </w:t>
      </w:r>
      <w:r>
        <w:rPr>
          <w:rStyle w:val="FontStyle429"/>
          <w:sz w:val="28"/>
          <w:szCs w:val="28"/>
        </w:rPr>
        <w:t>4</w:t>
      </w:r>
    </w:p>
    <w:tbl>
      <w:tblPr>
        <w:tblW w:w="5161" w:type="pct"/>
        <w:tblInd w:w="134" w:type="dxa"/>
        <w:tblCellMar>
          <w:left w:w="40" w:type="dxa"/>
          <w:right w:w="40" w:type="dxa"/>
        </w:tblCellMar>
        <w:tblLook w:val="0000" w:firstRow="0" w:lastRow="0" w:firstColumn="0" w:lastColumn="0" w:noHBand="0" w:noVBand="0"/>
      </w:tblPr>
      <w:tblGrid>
        <w:gridCol w:w="3810"/>
        <w:gridCol w:w="3314"/>
        <w:gridCol w:w="2662"/>
      </w:tblGrid>
      <w:tr w:rsidR="00B258C3" w:rsidRPr="00D97217" w14:paraId="642C6D66" w14:textId="77777777" w:rsidTr="00EA0414">
        <w:trPr>
          <w:trHeight w:val="646"/>
          <w:tblHeader/>
        </w:trPr>
        <w:tc>
          <w:tcPr>
            <w:tcW w:w="1947" w:type="pct"/>
            <w:tcBorders>
              <w:top w:val="single" w:sz="6" w:space="0" w:color="auto"/>
              <w:left w:val="single" w:sz="6" w:space="0" w:color="auto"/>
              <w:bottom w:val="single" w:sz="6" w:space="0" w:color="auto"/>
              <w:right w:val="single" w:sz="6" w:space="0" w:color="auto"/>
            </w:tcBorders>
          </w:tcPr>
          <w:p w14:paraId="512E7C46" w14:textId="77777777" w:rsidR="00B258C3" w:rsidRPr="00D97217" w:rsidRDefault="00B258C3" w:rsidP="00EA0414">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 xml:space="preserve">Вид учебной работы </w:t>
            </w:r>
          </w:p>
          <w:p w14:paraId="7F626956" w14:textId="77777777" w:rsidR="00B258C3" w:rsidRPr="00D97217" w:rsidRDefault="00B258C3" w:rsidP="00EA0414">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D6FF542" w14:textId="77777777" w:rsidR="00B258C3" w:rsidRPr="00D97217" w:rsidRDefault="00B258C3" w:rsidP="00EA0414">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Всего</w:t>
            </w:r>
          </w:p>
          <w:p w14:paraId="4B20F045" w14:textId="77777777" w:rsidR="00B258C3" w:rsidRPr="00D97217" w:rsidRDefault="00B258C3" w:rsidP="00EA0414">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49AE5451" w14:textId="77777777" w:rsidR="00B258C3" w:rsidRPr="00D97217" w:rsidRDefault="00B258C3" w:rsidP="00EA0414">
            <w:pPr>
              <w:widowControl w:val="0"/>
              <w:autoSpaceDE w:val="0"/>
              <w:autoSpaceDN w:val="0"/>
              <w:adjustRightInd w:val="0"/>
              <w:ind w:firstLine="0"/>
              <w:jc w:val="center"/>
              <w:rPr>
                <w:rFonts w:ascii="Times New Roman" w:hAnsi="Times New Roman"/>
                <w:b/>
                <w:bCs/>
                <w:lang w:eastAsia="ru-RU"/>
              </w:rPr>
            </w:pPr>
            <w:r>
              <w:rPr>
                <w:rFonts w:ascii="Times New Roman" w:hAnsi="Times New Roman"/>
                <w:b/>
                <w:bCs/>
                <w:lang w:eastAsia="ru-RU"/>
              </w:rPr>
              <w:t>Семестр 7</w:t>
            </w:r>
          </w:p>
          <w:p w14:paraId="3FE58BAE" w14:textId="77777777" w:rsidR="00B258C3" w:rsidRPr="00D97217" w:rsidRDefault="00B258C3" w:rsidP="00EA0414">
            <w:pPr>
              <w:widowControl w:val="0"/>
              <w:autoSpaceDE w:val="0"/>
              <w:autoSpaceDN w:val="0"/>
              <w:adjustRightInd w:val="0"/>
              <w:ind w:firstLine="0"/>
              <w:jc w:val="center"/>
              <w:rPr>
                <w:rFonts w:ascii="Times New Roman" w:hAnsi="Times New Roman"/>
                <w:b/>
                <w:bCs/>
                <w:lang w:eastAsia="ru-RU"/>
              </w:rPr>
            </w:pPr>
            <w:r w:rsidRPr="00D97217">
              <w:rPr>
                <w:rFonts w:ascii="Times New Roman" w:hAnsi="Times New Roman"/>
                <w:b/>
                <w:bCs/>
                <w:lang w:eastAsia="ru-RU"/>
              </w:rPr>
              <w:t>(в часах)</w:t>
            </w:r>
          </w:p>
        </w:tc>
      </w:tr>
      <w:tr w:rsidR="00B258C3" w:rsidRPr="00D97217" w14:paraId="7F80E4F3" w14:textId="77777777" w:rsidTr="00EA0414">
        <w:trPr>
          <w:trHeight w:val="667"/>
        </w:trPr>
        <w:tc>
          <w:tcPr>
            <w:tcW w:w="1947" w:type="pct"/>
            <w:tcBorders>
              <w:top w:val="single" w:sz="6" w:space="0" w:color="auto"/>
              <w:left w:val="single" w:sz="6" w:space="0" w:color="auto"/>
              <w:bottom w:val="single" w:sz="6" w:space="0" w:color="auto"/>
              <w:right w:val="single" w:sz="6" w:space="0" w:color="auto"/>
            </w:tcBorders>
            <w:vAlign w:val="center"/>
          </w:tcPr>
          <w:p w14:paraId="176DBE12" w14:textId="77777777" w:rsidR="00B258C3" w:rsidRPr="00D97217" w:rsidRDefault="00B258C3" w:rsidP="00EA0414">
            <w:pPr>
              <w:widowControl w:val="0"/>
              <w:autoSpaceDE w:val="0"/>
              <w:autoSpaceDN w:val="0"/>
              <w:adjustRightInd w:val="0"/>
              <w:ind w:firstLine="102"/>
              <w:jc w:val="left"/>
              <w:rPr>
                <w:rFonts w:ascii="Times New Roman" w:hAnsi="Times New Roman"/>
                <w:b/>
                <w:bCs/>
                <w:lang w:eastAsia="ru-RU"/>
              </w:rPr>
            </w:pPr>
            <w:r w:rsidRPr="00D97217">
              <w:rPr>
                <w:rFonts w:ascii="Times New Roman" w:hAnsi="Times New Roman"/>
                <w:b/>
                <w:bCs/>
                <w:lang w:eastAsia="ru-RU"/>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68216E1C" w14:textId="627B794B" w:rsidR="00B258C3" w:rsidRPr="00D97217" w:rsidRDefault="00B258C3" w:rsidP="00EA0414">
            <w:pPr>
              <w:widowControl w:val="0"/>
              <w:ind w:firstLine="0"/>
              <w:jc w:val="center"/>
              <w:rPr>
                <w:rFonts w:ascii="Times New Roman" w:hAnsi="Times New Roman"/>
                <w:sz w:val="24"/>
                <w:szCs w:val="24"/>
                <w:lang w:eastAsia="ru-RU"/>
              </w:rPr>
            </w:pPr>
            <w:r>
              <w:rPr>
                <w:rFonts w:ascii="Times New Roman" w:hAnsi="Times New Roman"/>
                <w:sz w:val="24"/>
                <w:szCs w:val="24"/>
                <w:lang w:eastAsia="ru-RU"/>
              </w:rPr>
              <w:t>3</w:t>
            </w:r>
            <w:r w:rsidRPr="00D97217">
              <w:rPr>
                <w:rFonts w:ascii="Times New Roman" w:hAnsi="Times New Roman"/>
                <w:sz w:val="24"/>
                <w:szCs w:val="24"/>
                <w:lang w:eastAsia="ru-RU"/>
              </w:rPr>
              <w:t xml:space="preserve"> </w:t>
            </w:r>
            <w:proofErr w:type="spellStart"/>
            <w:r w:rsidRPr="00D97217">
              <w:rPr>
                <w:rFonts w:ascii="Times New Roman" w:hAnsi="Times New Roman"/>
                <w:sz w:val="24"/>
                <w:szCs w:val="24"/>
                <w:lang w:eastAsia="ru-RU"/>
              </w:rPr>
              <w:t>зач</w:t>
            </w:r>
            <w:proofErr w:type="spellEnd"/>
            <w:r w:rsidRPr="00D97217">
              <w:rPr>
                <w:rFonts w:ascii="Times New Roman" w:hAnsi="Times New Roman"/>
                <w:sz w:val="24"/>
                <w:szCs w:val="24"/>
                <w:lang w:eastAsia="ru-RU"/>
              </w:rPr>
              <w:t>.</w:t>
            </w:r>
            <w:r>
              <w:rPr>
                <w:rFonts w:ascii="Times New Roman" w:hAnsi="Times New Roman"/>
                <w:sz w:val="24"/>
                <w:szCs w:val="24"/>
                <w:lang w:eastAsia="ru-RU"/>
              </w:rPr>
              <w:t xml:space="preserve"> </w:t>
            </w:r>
            <w:r w:rsidRPr="00D97217">
              <w:rPr>
                <w:rFonts w:ascii="Times New Roman" w:hAnsi="Times New Roman"/>
                <w:sz w:val="24"/>
                <w:szCs w:val="24"/>
                <w:lang w:eastAsia="ru-RU"/>
              </w:rPr>
              <w:t>ед.</w:t>
            </w:r>
            <w:r>
              <w:rPr>
                <w:rFonts w:ascii="Times New Roman" w:hAnsi="Times New Roman"/>
                <w:sz w:val="24"/>
                <w:szCs w:val="24"/>
                <w:lang w:eastAsia="ru-RU"/>
              </w:rPr>
              <w:t xml:space="preserve"> и </w:t>
            </w:r>
            <w:r w:rsidRPr="00D97217">
              <w:rPr>
                <w:rFonts w:ascii="Times New Roman" w:hAnsi="Times New Roman"/>
                <w:sz w:val="24"/>
                <w:szCs w:val="24"/>
                <w:lang w:eastAsia="ru-RU"/>
              </w:rPr>
              <w:t>1</w:t>
            </w:r>
            <w:r>
              <w:rPr>
                <w:rFonts w:ascii="Times New Roman" w:hAnsi="Times New Roman"/>
                <w:sz w:val="24"/>
                <w:szCs w:val="24"/>
                <w:lang w:eastAsia="ru-RU"/>
              </w:rPr>
              <w:t xml:space="preserve">08 </w:t>
            </w:r>
            <w:r w:rsidRPr="00D97217">
              <w:rPr>
                <w:rFonts w:ascii="Times New Roman" w:hAnsi="Times New Roman"/>
                <w:sz w:val="24"/>
                <w:szCs w:val="24"/>
                <w:lang w:eastAsia="ru-RU"/>
              </w:rPr>
              <w:t>ч.</w:t>
            </w:r>
          </w:p>
        </w:tc>
        <w:tc>
          <w:tcPr>
            <w:tcW w:w="1360" w:type="pct"/>
            <w:tcBorders>
              <w:top w:val="single" w:sz="6" w:space="0" w:color="auto"/>
              <w:left w:val="single" w:sz="6" w:space="0" w:color="auto"/>
              <w:bottom w:val="single" w:sz="6" w:space="0" w:color="auto"/>
              <w:right w:val="single" w:sz="6" w:space="0" w:color="auto"/>
            </w:tcBorders>
            <w:vAlign w:val="center"/>
          </w:tcPr>
          <w:p w14:paraId="658A2380" w14:textId="107AE616" w:rsidR="00B258C3" w:rsidRPr="00D97217" w:rsidRDefault="00B258C3" w:rsidP="00EA0414">
            <w:pPr>
              <w:widowControl w:val="0"/>
              <w:ind w:firstLine="0"/>
              <w:jc w:val="center"/>
              <w:rPr>
                <w:rFonts w:ascii="Times New Roman" w:hAnsi="Times New Roman"/>
                <w:color w:val="000000"/>
                <w:sz w:val="16"/>
                <w:szCs w:val="16"/>
                <w:lang w:eastAsia="ru-RU"/>
              </w:rPr>
            </w:pPr>
            <w:r w:rsidRPr="00D97217">
              <w:rPr>
                <w:rFonts w:ascii="Times New Roman" w:hAnsi="Times New Roman"/>
                <w:color w:val="000000"/>
                <w:sz w:val="24"/>
                <w:szCs w:val="24"/>
                <w:lang w:eastAsia="ru-RU"/>
              </w:rPr>
              <w:t>1</w:t>
            </w:r>
            <w:r>
              <w:rPr>
                <w:rFonts w:ascii="Times New Roman" w:hAnsi="Times New Roman"/>
                <w:color w:val="000000"/>
                <w:sz w:val="24"/>
                <w:szCs w:val="24"/>
                <w:lang w:eastAsia="ru-RU"/>
              </w:rPr>
              <w:t>08</w:t>
            </w:r>
          </w:p>
        </w:tc>
      </w:tr>
      <w:tr w:rsidR="00B258C3" w:rsidRPr="00D97217" w14:paraId="10BA2F96" w14:textId="77777777" w:rsidTr="00EA0414">
        <w:trPr>
          <w:trHeight w:val="289"/>
        </w:trPr>
        <w:tc>
          <w:tcPr>
            <w:tcW w:w="1947" w:type="pct"/>
            <w:tcBorders>
              <w:top w:val="single" w:sz="6" w:space="0" w:color="auto"/>
              <w:left w:val="single" w:sz="6" w:space="0" w:color="auto"/>
              <w:bottom w:val="single" w:sz="6" w:space="0" w:color="auto"/>
              <w:right w:val="single" w:sz="6" w:space="0" w:color="auto"/>
            </w:tcBorders>
            <w:vAlign w:val="center"/>
          </w:tcPr>
          <w:p w14:paraId="0EDC3D5C" w14:textId="77777777" w:rsidR="00B258C3" w:rsidRDefault="00B258C3" w:rsidP="00EA0414">
            <w:pPr>
              <w:widowControl w:val="0"/>
              <w:autoSpaceDE w:val="0"/>
              <w:autoSpaceDN w:val="0"/>
              <w:adjustRightInd w:val="0"/>
              <w:ind w:firstLine="0"/>
              <w:jc w:val="left"/>
              <w:rPr>
                <w:rFonts w:ascii="Times New Roman" w:hAnsi="Times New Roman"/>
                <w:b/>
                <w:bCs/>
                <w:i/>
                <w:iCs/>
                <w:lang w:eastAsia="ru-RU"/>
              </w:rPr>
            </w:pPr>
            <w:r w:rsidRPr="00D97217">
              <w:rPr>
                <w:rFonts w:ascii="Times New Roman" w:hAnsi="Times New Roman"/>
                <w:b/>
                <w:bCs/>
                <w:i/>
                <w:iCs/>
                <w:lang w:eastAsia="ru-RU"/>
              </w:rPr>
              <w:t>Контактная работа</w:t>
            </w:r>
            <w:r>
              <w:rPr>
                <w:rFonts w:ascii="Times New Roman" w:hAnsi="Times New Roman"/>
                <w:b/>
                <w:bCs/>
                <w:i/>
                <w:iCs/>
                <w:lang w:eastAsia="ru-RU"/>
              </w:rPr>
              <w:t xml:space="preserve"> – </w:t>
            </w:r>
          </w:p>
          <w:p w14:paraId="322AA84C" w14:textId="77777777" w:rsidR="00B258C3" w:rsidRPr="00D97217" w:rsidRDefault="00B258C3" w:rsidP="00EA0414">
            <w:pPr>
              <w:widowControl w:val="0"/>
              <w:autoSpaceDE w:val="0"/>
              <w:autoSpaceDN w:val="0"/>
              <w:adjustRightInd w:val="0"/>
              <w:ind w:firstLine="0"/>
              <w:jc w:val="left"/>
              <w:rPr>
                <w:rFonts w:ascii="Times New Roman" w:hAnsi="Times New Roman"/>
                <w:b/>
                <w:bCs/>
                <w:i/>
                <w:iCs/>
                <w:lang w:eastAsia="ru-RU"/>
              </w:rPr>
            </w:pPr>
            <w:r w:rsidRPr="00D97217">
              <w:rPr>
                <w:rFonts w:ascii="Times New Roman" w:hAnsi="Times New Roman"/>
                <w:b/>
                <w:bCs/>
                <w:i/>
                <w:iCs/>
                <w:lang w:eastAsia="ru-RU"/>
              </w:rPr>
              <w:t>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29873617"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44</w:t>
            </w:r>
          </w:p>
        </w:tc>
        <w:tc>
          <w:tcPr>
            <w:tcW w:w="1360" w:type="pct"/>
            <w:tcBorders>
              <w:top w:val="single" w:sz="6" w:space="0" w:color="auto"/>
              <w:left w:val="single" w:sz="6" w:space="0" w:color="auto"/>
              <w:bottom w:val="single" w:sz="6" w:space="0" w:color="auto"/>
              <w:right w:val="single" w:sz="6" w:space="0" w:color="auto"/>
            </w:tcBorders>
            <w:vAlign w:val="center"/>
          </w:tcPr>
          <w:p w14:paraId="4332D8F6"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44</w:t>
            </w:r>
          </w:p>
        </w:tc>
      </w:tr>
      <w:tr w:rsidR="00B258C3" w:rsidRPr="00D97217" w14:paraId="4B9760D0" w14:textId="77777777" w:rsidTr="00EA0414">
        <w:trPr>
          <w:trHeight w:val="289"/>
        </w:trPr>
        <w:tc>
          <w:tcPr>
            <w:tcW w:w="1947" w:type="pct"/>
            <w:tcBorders>
              <w:top w:val="single" w:sz="6" w:space="0" w:color="auto"/>
              <w:left w:val="single" w:sz="6" w:space="0" w:color="auto"/>
              <w:bottom w:val="single" w:sz="6" w:space="0" w:color="auto"/>
              <w:right w:val="single" w:sz="6" w:space="0" w:color="auto"/>
            </w:tcBorders>
            <w:vAlign w:val="center"/>
          </w:tcPr>
          <w:p w14:paraId="51C03547" w14:textId="77777777" w:rsidR="00B258C3" w:rsidRPr="00D97217" w:rsidRDefault="00B258C3" w:rsidP="00EA0414">
            <w:pPr>
              <w:widowControl w:val="0"/>
              <w:autoSpaceDE w:val="0"/>
              <w:autoSpaceDN w:val="0"/>
              <w:adjustRightInd w:val="0"/>
              <w:ind w:firstLine="0"/>
              <w:jc w:val="left"/>
              <w:rPr>
                <w:rFonts w:ascii="Times New Roman" w:hAnsi="Times New Roman"/>
                <w:i/>
                <w:iCs/>
                <w:lang w:eastAsia="ru-RU"/>
              </w:rPr>
            </w:pPr>
            <w:r w:rsidRPr="00D97217">
              <w:rPr>
                <w:rFonts w:ascii="Times New Roman" w:hAnsi="Times New Roman"/>
                <w:i/>
                <w:iCs/>
                <w:lang w:eastAsia="ru-RU"/>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55C8CFF0" w14:textId="77777777" w:rsidR="00B258C3" w:rsidRPr="00D97217" w:rsidRDefault="00B258C3" w:rsidP="00EA0414">
            <w:pPr>
              <w:widowControl w:val="0"/>
              <w:ind w:firstLine="0"/>
              <w:jc w:val="center"/>
              <w:rPr>
                <w:rFonts w:ascii="Times New Roman" w:hAnsi="Times New Roman"/>
                <w:sz w:val="24"/>
                <w:szCs w:val="24"/>
                <w:highlight w:val="yellow"/>
                <w:lang w:eastAsia="ru-RU"/>
              </w:rPr>
            </w:pPr>
            <w:r w:rsidRPr="00690FC6">
              <w:rPr>
                <w:rFonts w:ascii="Times New Roman" w:hAnsi="Times New Roman"/>
                <w:sz w:val="24"/>
                <w:szCs w:val="24"/>
                <w:lang w:eastAsia="ru-RU"/>
              </w:rPr>
              <w:t>14</w:t>
            </w:r>
          </w:p>
        </w:tc>
        <w:tc>
          <w:tcPr>
            <w:tcW w:w="1360" w:type="pct"/>
            <w:tcBorders>
              <w:top w:val="single" w:sz="6" w:space="0" w:color="auto"/>
              <w:left w:val="single" w:sz="6" w:space="0" w:color="auto"/>
              <w:bottom w:val="single" w:sz="6" w:space="0" w:color="auto"/>
              <w:right w:val="single" w:sz="6" w:space="0" w:color="auto"/>
            </w:tcBorders>
            <w:vAlign w:val="center"/>
          </w:tcPr>
          <w:p w14:paraId="13DE20A7" w14:textId="77777777" w:rsidR="00B258C3" w:rsidRPr="00D97217" w:rsidRDefault="00B258C3" w:rsidP="00EA0414">
            <w:pPr>
              <w:widowControl w:val="0"/>
              <w:ind w:firstLine="0"/>
              <w:jc w:val="center"/>
              <w:rPr>
                <w:rFonts w:ascii="Times New Roman" w:hAnsi="Times New Roman"/>
                <w:sz w:val="24"/>
                <w:szCs w:val="24"/>
                <w:highlight w:val="yellow"/>
                <w:lang w:eastAsia="ru-RU"/>
              </w:rPr>
            </w:pPr>
            <w:r w:rsidRPr="00690FC6">
              <w:rPr>
                <w:rFonts w:ascii="Times New Roman" w:hAnsi="Times New Roman"/>
                <w:sz w:val="24"/>
                <w:szCs w:val="24"/>
                <w:lang w:eastAsia="ru-RU"/>
              </w:rPr>
              <w:t>14</w:t>
            </w:r>
          </w:p>
        </w:tc>
      </w:tr>
      <w:tr w:rsidR="00B258C3" w:rsidRPr="00D97217" w14:paraId="5934A9BF" w14:textId="77777777" w:rsidTr="00EA0414">
        <w:trPr>
          <w:trHeight w:val="279"/>
        </w:trPr>
        <w:tc>
          <w:tcPr>
            <w:tcW w:w="1947" w:type="pct"/>
            <w:tcBorders>
              <w:top w:val="single" w:sz="6" w:space="0" w:color="auto"/>
              <w:left w:val="single" w:sz="6" w:space="0" w:color="auto"/>
              <w:bottom w:val="single" w:sz="6" w:space="0" w:color="auto"/>
              <w:right w:val="single" w:sz="6" w:space="0" w:color="auto"/>
            </w:tcBorders>
            <w:vAlign w:val="center"/>
          </w:tcPr>
          <w:p w14:paraId="0969E39B" w14:textId="77777777" w:rsidR="00B258C3" w:rsidRPr="00D97217" w:rsidRDefault="00B258C3" w:rsidP="00EA0414">
            <w:pPr>
              <w:widowControl w:val="0"/>
              <w:autoSpaceDE w:val="0"/>
              <w:autoSpaceDN w:val="0"/>
              <w:adjustRightInd w:val="0"/>
              <w:ind w:firstLine="0"/>
              <w:jc w:val="left"/>
              <w:rPr>
                <w:rFonts w:ascii="Times New Roman" w:hAnsi="Times New Roman"/>
                <w:i/>
                <w:iCs/>
                <w:lang w:eastAsia="ru-RU"/>
              </w:rPr>
            </w:pPr>
            <w:r w:rsidRPr="00D97217">
              <w:rPr>
                <w:rFonts w:ascii="Times New Roman" w:hAnsi="Times New Roman"/>
                <w:i/>
                <w:iCs/>
                <w:lang w:eastAsia="ru-RU"/>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3E4D7532"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30</w:t>
            </w:r>
          </w:p>
        </w:tc>
        <w:tc>
          <w:tcPr>
            <w:tcW w:w="1360" w:type="pct"/>
            <w:tcBorders>
              <w:top w:val="single" w:sz="6" w:space="0" w:color="auto"/>
              <w:left w:val="single" w:sz="6" w:space="0" w:color="auto"/>
              <w:bottom w:val="single" w:sz="6" w:space="0" w:color="auto"/>
              <w:right w:val="single" w:sz="6" w:space="0" w:color="auto"/>
            </w:tcBorders>
            <w:vAlign w:val="center"/>
          </w:tcPr>
          <w:p w14:paraId="3C95C85F"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30</w:t>
            </w:r>
          </w:p>
        </w:tc>
      </w:tr>
      <w:tr w:rsidR="00B258C3" w:rsidRPr="00D97217" w14:paraId="767291B3" w14:textId="77777777" w:rsidTr="00EA0414">
        <w:trPr>
          <w:trHeight w:val="284"/>
        </w:trPr>
        <w:tc>
          <w:tcPr>
            <w:tcW w:w="1947" w:type="pct"/>
            <w:tcBorders>
              <w:top w:val="single" w:sz="6" w:space="0" w:color="auto"/>
              <w:left w:val="single" w:sz="6" w:space="0" w:color="auto"/>
              <w:bottom w:val="single" w:sz="6" w:space="0" w:color="auto"/>
              <w:right w:val="single" w:sz="6" w:space="0" w:color="auto"/>
            </w:tcBorders>
            <w:vAlign w:val="center"/>
          </w:tcPr>
          <w:p w14:paraId="5460D7EE" w14:textId="77777777" w:rsidR="00B258C3" w:rsidRPr="00D97217" w:rsidRDefault="00B258C3" w:rsidP="00EA0414">
            <w:pPr>
              <w:widowControl w:val="0"/>
              <w:autoSpaceDE w:val="0"/>
              <w:autoSpaceDN w:val="0"/>
              <w:adjustRightInd w:val="0"/>
              <w:ind w:firstLine="0"/>
              <w:jc w:val="left"/>
              <w:rPr>
                <w:rFonts w:ascii="Times New Roman" w:hAnsi="Times New Roman"/>
                <w:b/>
                <w:bCs/>
                <w:i/>
                <w:iCs/>
                <w:lang w:eastAsia="ru-RU"/>
              </w:rPr>
            </w:pPr>
            <w:r w:rsidRPr="00D97217">
              <w:rPr>
                <w:rFonts w:ascii="Times New Roman" w:hAnsi="Times New Roman"/>
                <w:b/>
                <w:bCs/>
                <w:i/>
                <w:iCs/>
                <w:lang w:eastAsia="ru-RU"/>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2248B39C" w14:textId="23A77F06" w:rsidR="00B258C3" w:rsidRPr="00690FC6" w:rsidRDefault="00B258C3" w:rsidP="00EA0414">
            <w:pPr>
              <w:widowControl w:val="0"/>
              <w:ind w:firstLine="0"/>
              <w:jc w:val="center"/>
              <w:rPr>
                <w:rFonts w:ascii="Times New Roman" w:hAnsi="Times New Roman"/>
                <w:sz w:val="24"/>
                <w:szCs w:val="24"/>
                <w:lang w:eastAsia="ru-RU"/>
              </w:rPr>
            </w:pPr>
            <w:r>
              <w:rPr>
                <w:rFonts w:ascii="Times New Roman" w:hAnsi="Times New Roman"/>
                <w:sz w:val="24"/>
                <w:szCs w:val="24"/>
                <w:lang w:eastAsia="ru-RU"/>
              </w:rPr>
              <w:t>64</w:t>
            </w:r>
          </w:p>
        </w:tc>
        <w:tc>
          <w:tcPr>
            <w:tcW w:w="1360" w:type="pct"/>
            <w:tcBorders>
              <w:top w:val="single" w:sz="6" w:space="0" w:color="auto"/>
              <w:left w:val="single" w:sz="6" w:space="0" w:color="auto"/>
              <w:bottom w:val="single" w:sz="6" w:space="0" w:color="auto"/>
              <w:right w:val="single" w:sz="6" w:space="0" w:color="auto"/>
            </w:tcBorders>
            <w:vAlign w:val="center"/>
          </w:tcPr>
          <w:p w14:paraId="5A1F1B99" w14:textId="67813281" w:rsidR="00B258C3" w:rsidRPr="00690FC6" w:rsidRDefault="00B258C3" w:rsidP="00EA0414">
            <w:pPr>
              <w:widowControl w:val="0"/>
              <w:ind w:firstLine="0"/>
              <w:jc w:val="center"/>
              <w:rPr>
                <w:rFonts w:ascii="Times New Roman" w:hAnsi="Times New Roman"/>
                <w:color w:val="000000"/>
                <w:sz w:val="23"/>
                <w:szCs w:val="23"/>
                <w:lang w:eastAsia="ru-RU"/>
              </w:rPr>
            </w:pPr>
            <w:r>
              <w:rPr>
                <w:rFonts w:ascii="Times New Roman" w:hAnsi="Times New Roman"/>
                <w:color w:val="000000"/>
                <w:sz w:val="23"/>
                <w:szCs w:val="23"/>
                <w:lang w:eastAsia="ru-RU"/>
              </w:rPr>
              <w:t>64</w:t>
            </w:r>
          </w:p>
        </w:tc>
      </w:tr>
      <w:tr w:rsidR="00B258C3" w:rsidRPr="00D97217" w14:paraId="5E97FA83" w14:textId="77777777" w:rsidTr="00EA0414">
        <w:trPr>
          <w:trHeight w:val="362"/>
        </w:trPr>
        <w:tc>
          <w:tcPr>
            <w:tcW w:w="1947" w:type="pct"/>
            <w:tcBorders>
              <w:top w:val="single" w:sz="6" w:space="0" w:color="auto"/>
              <w:left w:val="single" w:sz="6" w:space="0" w:color="auto"/>
              <w:bottom w:val="single" w:sz="6" w:space="0" w:color="auto"/>
              <w:right w:val="single" w:sz="6" w:space="0" w:color="auto"/>
            </w:tcBorders>
            <w:vAlign w:val="center"/>
          </w:tcPr>
          <w:p w14:paraId="244C670E" w14:textId="77777777" w:rsidR="00B258C3" w:rsidRPr="00D97217" w:rsidRDefault="00B258C3" w:rsidP="00EA0414">
            <w:pPr>
              <w:widowControl w:val="0"/>
              <w:autoSpaceDE w:val="0"/>
              <w:autoSpaceDN w:val="0"/>
              <w:adjustRightInd w:val="0"/>
              <w:ind w:firstLine="0"/>
              <w:jc w:val="left"/>
              <w:rPr>
                <w:rFonts w:ascii="Times New Roman" w:hAnsi="Times New Roman"/>
                <w:sz w:val="24"/>
                <w:szCs w:val="24"/>
              </w:rPr>
            </w:pPr>
            <w:r w:rsidRPr="00D97217">
              <w:rPr>
                <w:rFonts w:ascii="Times New Roman" w:hAnsi="Times New Roman"/>
                <w:sz w:val="24"/>
                <w:szCs w:val="24"/>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21A54A3"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Контрольная работа</w:t>
            </w:r>
          </w:p>
        </w:tc>
        <w:tc>
          <w:tcPr>
            <w:tcW w:w="1360" w:type="pct"/>
            <w:tcBorders>
              <w:top w:val="single" w:sz="6" w:space="0" w:color="auto"/>
              <w:left w:val="single" w:sz="6" w:space="0" w:color="auto"/>
              <w:bottom w:val="single" w:sz="6" w:space="0" w:color="auto"/>
              <w:right w:val="single" w:sz="6" w:space="0" w:color="auto"/>
            </w:tcBorders>
            <w:vAlign w:val="center"/>
          </w:tcPr>
          <w:p w14:paraId="672DAECE"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Контрольная работа</w:t>
            </w:r>
          </w:p>
        </w:tc>
      </w:tr>
      <w:tr w:rsidR="00B258C3" w:rsidRPr="00D97217" w14:paraId="76CAB13C" w14:textId="77777777" w:rsidTr="00EA0414">
        <w:trPr>
          <w:trHeight w:val="284"/>
        </w:trPr>
        <w:tc>
          <w:tcPr>
            <w:tcW w:w="1947" w:type="pct"/>
            <w:tcBorders>
              <w:top w:val="single" w:sz="6" w:space="0" w:color="auto"/>
              <w:left w:val="single" w:sz="6" w:space="0" w:color="auto"/>
              <w:bottom w:val="single" w:sz="6" w:space="0" w:color="auto"/>
              <w:right w:val="single" w:sz="6" w:space="0" w:color="auto"/>
            </w:tcBorders>
            <w:vAlign w:val="center"/>
          </w:tcPr>
          <w:p w14:paraId="07726017" w14:textId="77777777" w:rsidR="00B258C3" w:rsidRPr="00D97217" w:rsidRDefault="00B258C3" w:rsidP="00EA0414">
            <w:pPr>
              <w:widowControl w:val="0"/>
              <w:autoSpaceDE w:val="0"/>
              <w:autoSpaceDN w:val="0"/>
              <w:adjustRightInd w:val="0"/>
              <w:ind w:firstLine="0"/>
              <w:jc w:val="left"/>
              <w:rPr>
                <w:rFonts w:ascii="Times New Roman" w:hAnsi="Times New Roman"/>
                <w:lang w:eastAsia="ru-RU"/>
              </w:rPr>
            </w:pPr>
            <w:r w:rsidRPr="00D97217">
              <w:rPr>
                <w:rFonts w:ascii="Times New Roman" w:hAnsi="Times New Roman"/>
                <w:sz w:val="24"/>
                <w:szCs w:val="24"/>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49DD066E"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3F4C8D04" w14:textId="77777777" w:rsidR="00B258C3" w:rsidRPr="00690FC6" w:rsidRDefault="00B258C3" w:rsidP="00EA0414">
            <w:pPr>
              <w:widowControl w:val="0"/>
              <w:ind w:firstLine="0"/>
              <w:jc w:val="center"/>
              <w:rPr>
                <w:rFonts w:ascii="Times New Roman" w:hAnsi="Times New Roman"/>
                <w:sz w:val="24"/>
                <w:szCs w:val="24"/>
                <w:lang w:eastAsia="ru-RU"/>
              </w:rPr>
            </w:pPr>
            <w:r w:rsidRPr="00690FC6">
              <w:rPr>
                <w:rFonts w:ascii="Times New Roman" w:hAnsi="Times New Roman"/>
                <w:sz w:val="24"/>
                <w:szCs w:val="24"/>
                <w:lang w:eastAsia="ru-RU"/>
              </w:rPr>
              <w:t>Зачет</w:t>
            </w:r>
          </w:p>
        </w:tc>
      </w:tr>
    </w:tbl>
    <w:p w14:paraId="624C8C54" w14:textId="150AD62A" w:rsidR="00B258C3" w:rsidRDefault="00B258C3" w:rsidP="00F30868">
      <w:pPr>
        <w:ind w:firstLine="0"/>
      </w:pPr>
    </w:p>
    <w:p w14:paraId="5BC6C367" w14:textId="4B04ECB6" w:rsidR="00A11EAE" w:rsidRDefault="00A11EAE" w:rsidP="00F30868">
      <w:pPr>
        <w:ind w:firstLine="0"/>
      </w:pPr>
    </w:p>
    <w:p w14:paraId="16F9ED7E" w14:textId="5D1EBF69" w:rsidR="00A11EAE" w:rsidRDefault="00A11EAE" w:rsidP="00F30868">
      <w:pPr>
        <w:ind w:firstLine="0"/>
      </w:pPr>
    </w:p>
    <w:p w14:paraId="7FA20917" w14:textId="117D9251" w:rsidR="00A11EAE" w:rsidRDefault="00A11EAE" w:rsidP="00F30868">
      <w:pPr>
        <w:ind w:firstLine="0"/>
      </w:pPr>
    </w:p>
    <w:p w14:paraId="1962E40D" w14:textId="77777777" w:rsidR="00A11EAE" w:rsidRDefault="00A11EAE" w:rsidP="00F30868">
      <w:pPr>
        <w:ind w:firstLine="0"/>
      </w:pPr>
    </w:p>
    <w:p w14:paraId="3D751941" w14:textId="77777777" w:rsidR="0042775B" w:rsidRPr="00FD0482" w:rsidRDefault="0042775B" w:rsidP="00F30868">
      <w:pPr>
        <w:pStyle w:val="1"/>
        <w:keepNext w:val="0"/>
        <w:keepLines w:val="0"/>
        <w:spacing w:before="0"/>
        <w:ind w:right="-426" w:firstLine="0"/>
        <w:rPr>
          <w:rStyle w:val="FontStyle428"/>
          <w:b/>
          <w:bCs/>
          <w:color w:val="auto"/>
          <w:sz w:val="28"/>
          <w:szCs w:val="28"/>
        </w:rPr>
      </w:pPr>
      <w:bookmarkStart w:id="20" w:name="_Toc510428036"/>
      <w:r w:rsidRPr="003D7684">
        <w:rPr>
          <w:rStyle w:val="FontStyle428"/>
          <w:b/>
          <w:bCs/>
          <w:color w:val="auto"/>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20"/>
      <w:r w:rsidRPr="00FD0482">
        <w:rPr>
          <w:rStyle w:val="FontStyle428"/>
          <w:b/>
          <w:bCs/>
          <w:color w:val="auto"/>
          <w:sz w:val="28"/>
          <w:szCs w:val="28"/>
        </w:rPr>
        <w:t xml:space="preserve"> </w:t>
      </w:r>
    </w:p>
    <w:p w14:paraId="5056A4BC" w14:textId="77777777" w:rsidR="0042775B" w:rsidRPr="00FD0482" w:rsidRDefault="0042775B" w:rsidP="00F30868">
      <w:pPr>
        <w:pStyle w:val="1"/>
        <w:spacing w:before="0"/>
        <w:ind w:right="-610" w:firstLine="0"/>
        <w:rPr>
          <w:rStyle w:val="FontStyle428"/>
          <w:b/>
          <w:bCs/>
          <w:i/>
          <w:color w:val="auto"/>
          <w:sz w:val="28"/>
          <w:szCs w:val="28"/>
        </w:rPr>
      </w:pPr>
      <w:r w:rsidRPr="00FD0482">
        <w:rPr>
          <w:rStyle w:val="FontStyle428"/>
          <w:b/>
          <w:i/>
          <w:color w:val="auto"/>
          <w:sz w:val="28"/>
          <w:szCs w:val="28"/>
        </w:rPr>
        <w:t>5.1. Содержание дисциплины</w:t>
      </w:r>
      <w:bookmarkEnd w:id="18"/>
    </w:p>
    <w:p w14:paraId="5D4864AB" w14:textId="77777777" w:rsidR="00383E0E" w:rsidRPr="00383E0E" w:rsidRDefault="00383E0E" w:rsidP="00383E0E">
      <w:pPr>
        <w:ind w:firstLine="0"/>
        <w:jc w:val="left"/>
        <w:rPr>
          <w:rFonts w:ascii="Times New Roman" w:hAnsi="Times New Roman"/>
          <w:b/>
          <w:iCs/>
          <w:sz w:val="28"/>
          <w:szCs w:val="28"/>
          <w:lang w:eastAsia="ru-RU"/>
        </w:rPr>
      </w:pPr>
      <w:bookmarkStart w:id="21" w:name="_Toc510428038"/>
      <w:r w:rsidRPr="00383E0E">
        <w:rPr>
          <w:rFonts w:ascii="Times New Roman" w:hAnsi="Times New Roman"/>
          <w:b/>
          <w:iCs/>
          <w:sz w:val="28"/>
          <w:szCs w:val="28"/>
          <w:lang w:eastAsia="ru-RU"/>
        </w:rPr>
        <w:t>Тема 1. Основы теории риска</w:t>
      </w:r>
    </w:p>
    <w:p w14:paraId="2385F512" w14:textId="79DE4FCE" w:rsidR="003F1C66" w:rsidRDefault="00383E0E" w:rsidP="00F30868">
      <w:pPr>
        <w:pStyle w:val="a6"/>
        <w:widowControl w:val="0"/>
        <w:autoSpaceDE w:val="0"/>
        <w:autoSpaceDN w:val="0"/>
        <w:spacing w:after="0"/>
        <w:ind w:firstLine="0"/>
        <w:jc w:val="left"/>
        <w:rPr>
          <w:rFonts w:ascii="Times New Roman" w:hAnsi="Times New Roman"/>
          <w:sz w:val="28"/>
          <w:szCs w:val="28"/>
        </w:rPr>
      </w:pPr>
      <w:r w:rsidRPr="00383E0E">
        <w:rPr>
          <w:rFonts w:ascii="Times New Roman" w:hAnsi="Times New Roman"/>
          <w:sz w:val="28"/>
          <w:szCs w:val="28"/>
        </w:rPr>
        <w:t>П</w:t>
      </w:r>
      <w:r w:rsidR="003F1C66">
        <w:rPr>
          <w:rFonts w:ascii="Times New Roman" w:hAnsi="Times New Roman"/>
          <w:sz w:val="28"/>
          <w:szCs w:val="28"/>
        </w:rPr>
        <w:t>онятие неопределенности, риска, опасности, угрозы</w:t>
      </w:r>
      <w:r w:rsidR="00F30868">
        <w:rPr>
          <w:rFonts w:ascii="Times New Roman" w:hAnsi="Times New Roman"/>
          <w:sz w:val="28"/>
          <w:szCs w:val="28"/>
        </w:rPr>
        <w:t>.</w:t>
      </w:r>
    </w:p>
    <w:p w14:paraId="3D4AD647" w14:textId="6DC7DAE5" w:rsidR="00383E0E" w:rsidRDefault="003F1C66" w:rsidP="00D95BC8">
      <w:pPr>
        <w:pStyle w:val="a6"/>
        <w:widowControl w:val="0"/>
        <w:autoSpaceDE w:val="0"/>
        <w:autoSpaceDN w:val="0"/>
        <w:spacing w:after="0"/>
        <w:ind w:right="-284" w:firstLine="0"/>
        <w:rPr>
          <w:rFonts w:ascii="Times New Roman" w:hAnsi="Times New Roman"/>
          <w:sz w:val="28"/>
          <w:szCs w:val="28"/>
        </w:rPr>
      </w:pPr>
      <w:r>
        <w:rPr>
          <w:rFonts w:ascii="Times New Roman" w:hAnsi="Times New Roman"/>
          <w:sz w:val="28"/>
          <w:szCs w:val="28"/>
        </w:rPr>
        <w:t>Факторы (причины, источники возникновения)</w:t>
      </w:r>
      <w:r w:rsidR="00383E0E" w:rsidRPr="00383E0E">
        <w:rPr>
          <w:rFonts w:ascii="Times New Roman" w:hAnsi="Times New Roman"/>
          <w:sz w:val="28"/>
          <w:szCs w:val="28"/>
        </w:rPr>
        <w:t xml:space="preserve"> риска</w:t>
      </w:r>
      <w:r>
        <w:rPr>
          <w:rFonts w:ascii="Times New Roman" w:hAnsi="Times New Roman"/>
          <w:sz w:val="28"/>
          <w:szCs w:val="28"/>
        </w:rPr>
        <w:t>.</w:t>
      </w:r>
    </w:p>
    <w:p w14:paraId="0063EE3B" w14:textId="77777777" w:rsidR="003F1C66" w:rsidRDefault="003F1C66" w:rsidP="00D95BC8">
      <w:pPr>
        <w:pStyle w:val="a6"/>
        <w:widowControl w:val="0"/>
        <w:autoSpaceDE w:val="0"/>
        <w:autoSpaceDN w:val="0"/>
        <w:spacing w:after="0"/>
        <w:ind w:right="-284" w:firstLine="0"/>
        <w:rPr>
          <w:rFonts w:ascii="Times New Roman" w:hAnsi="Times New Roman"/>
          <w:sz w:val="28"/>
          <w:szCs w:val="28"/>
        </w:rPr>
      </w:pPr>
      <w:r w:rsidRPr="003F1C66">
        <w:rPr>
          <w:rFonts w:ascii="Times New Roman" w:hAnsi="Times New Roman"/>
          <w:sz w:val="28"/>
          <w:szCs w:val="28"/>
        </w:rPr>
        <w:t>Риск</w:t>
      </w:r>
      <w:r>
        <w:rPr>
          <w:rFonts w:ascii="Times New Roman" w:hAnsi="Times New Roman"/>
          <w:sz w:val="28"/>
          <w:szCs w:val="28"/>
        </w:rPr>
        <w:t>-</w:t>
      </w:r>
      <w:r w:rsidRPr="003F1C66">
        <w:rPr>
          <w:rFonts w:ascii="Times New Roman" w:hAnsi="Times New Roman"/>
          <w:sz w:val="28"/>
          <w:szCs w:val="28"/>
        </w:rPr>
        <w:t>аппетит толерантность к риску, емкость риска</w:t>
      </w:r>
      <w:r>
        <w:rPr>
          <w:rFonts w:ascii="Times New Roman" w:hAnsi="Times New Roman"/>
          <w:sz w:val="28"/>
          <w:szCs w:val="28"/>
        </w:rPr>
        <w:t>.</w:t>
      </w:r>
    </w:p>
    <w:p w14:paraId="7B0B39AE" w14:textId="1E6C3174" w:rsidR="00383E0E" w:rsidRDefault="00383E0E" w:rsidP="00D95BC8">
      <w:pPr>
        <w:pStyle w:val="a6"/>
        <w:widowControl w:val="0"/>
        <w:autoSpaceDE w:val="0"/>
        <w:autoSpaceDN w:val="0"/>
        <w:spacing w:after="0"/>
        <w:ind w:right="-284" w:firstLine="0"/>
        <w:rPr>
          <w:rFonts w:ascii="Times New Roman" w:hAnsi="Times New Roman"/>
          <w:sz w:val="28"/>
          <w:szCs w:val="28"/>
        </w:rPr>
      </w:pPr>
      <w:r w:rsidRPr="00383E0E">
        <w:rPr>
          <w:rFonts w:ascii="Times New Roman" w:hAnsi="Times New Roman"/>
          <w:sz w:val="28"/>
          <w:szCs w:val="28"/>
        </w:rPr>
        <w:t xml:space="preserve">Вероятность риска, </w:t>
      </w:r>
      <w:r w:rsidR="003F1C66">
        <w:rPr>
          <w:rFonts w:ascii="Times New Roman" w:hAnsi="Times New Roman"/>
          <w:sz w:val="28"/>
          <w:szCs w:val="28"/>
        </w:rPr>
        <w:t>н</w:t>
      </w:r>
      <w:r w:rsidRPr="00383E0E">
        <w:rPr>
          <w:rFonts w:ascii="Times New Roman" w:hAnsi="Times New Roman"/>
          <w:sz w:val="28"/>
          <w:szCs w:val="28"/>
        </w:rPr>
        <w:t xml:space="preserve">егативные и позитивные последствия </w:t>
      </w:r>
      <w:r w:rsidR="00F30868" w:rsidRPr="00383E0E">
        <w:rPr>
          <w:rFonts w:ascii="Times New Roman" w:hAnsi="Times New Roman"/>
          <w:sz w:val="28"/>
          <w:szCs w:val="28"/>
        </w:rPr>
        <w:t>воздействия</w:t>
      </w:r>
      <w:r w:rsidR="00F30868">
        <w:rPr>
          <w:rFonts w:ascii="Times New Roman" w:hAnsi="Times New Roman"/>
          <w:sz w:val="28"/>
          <w:szCs w:val="28"/>
        </w:rPr>
        <w:t xml:space="preserve"> </w:t>
      </w:r>
      <w:r w:rsidRPr="00383E0E">
        <w:rPr>
          <w:rFonts w:ascii="Times New Roman" w:hAnsi="Times New Roman"/>
          <w:sz w:val="28"/>
          <w:szCs w:val="28"/>
        </w:rPr>
        <w:t>рисков.</w:t>
      </w:r>
    </w:p>
    <w:p w14:paraId="330FB0BD" w14:textId="60A88B4B" w:rsidR="00805A32" w:rsidRDefault="00805A32" w:rsidP="00D95BC8">
      <w:pPr>
        <w:pStyle w:val="a6"/>
        <w:widowControl w:val="0"/>
        <w:autoSpaceDE w:val="0"/>
        <w:autoSpaceDN w:val="0"/>
        <w:spacing w:after="0"/>
        <w:ind w:right="-284" w:firstLine="0"/>
        <w:rPr>
          <w:rFonts w:ascii="Times New Roman" w:hAnsi="Times New Roman"/>
          <w:sz w:val="28"/>
          <w:szCs w:val="28"/>
        </w:rPr>
      </w:pPr>
      <w:r>
        <w:rPr>
          <w:rFonts w:ascii="Times New Roman" w:hAnsi="Times New Roman"/>
          <w:sz w:val="28"/>
          <w:szCs w:val="28"/>
        </w:rPr>
        <w:t>Подходы к классификации рисков</w:t>
      </w:r>
      <w:r w:rsidR="00F30868">
        <w:rPr>
          <w:rFonts w:ascii="Times New Roman" w:hAnsi="Times New Roman"/>
          <w:sz w:val="28"/>
          <w:szCs w:val="28"/>
        </w:rPr>
        <w:t>.</w:t>
      </w:r>
    </w:p>
    <w:p w14:paraId="31C3D7D5" w14:textId="27D36570" w:rsidR="003F1C66" w:rsidRPr="00F30868" w:rsidRDefault="00383E0E" w:rsidP="00D95BC8">
      <w:pPr>
        <w:ind w:right="-284" w:firstLine="0"/>
        <w:rPr>
          <w:rFonts w:ascii="Times New Roman" w:hAnsi="Times New Roman"/>
          <w:b/>
          <w:iCs/>
          <w:sz w:val="28"/>
          <w:szCs w:val="28"/>
          <w:lang w:eastAsia="ru-RU"/>
        </w:rPr>
      </w:pPr>
      <w:r w:rsidRPr="00383E0E">
        <w:rPr>
          <w:rFonts w:ascii="Times New Roman" w:hAnsi="Times New Roman"/>
          <w:b/>
          <w:iCs/>
          <w:sz w:val="28"/>
          <w:szCs w:val="28"/>
          <w:lang w:eastAsia="ru-RU"/>
        </w:rPr>
        <w:t xml:space="preserve">Тема 2. </w:t>
      </w:r>
      <w:r w:rsidR="00805A32">
        <w:rPr>
          <w:rFonts w:ascii="Times New Roman" w:hAnsi="Times New Roman"/>
          <w:b/>
          <w:iCs/>
          <w:sz w:val="28"/>
          <w:szCs w:val="28"/>
          <w:lang w:eastAsia="ru-RU"/>
        </w:rPr>
        <w:t>С</w:t>
      </w:r>
      <w:r w:rsidRPr="00383E0E">
        <w:rPr>
          <w:rFonts w:ascii="Times New Roman" w:hAnsi="Times New Roman"/>
          <w:b/>
          <w:iCs/>
          <w:sz w:val="28"/>
          <w:szCs w:val="28"/>
          <w:lang w:eastAsia="ru-RU"/>
        </w:rPr>
        <w:t>одержание управления рисками</w:t>
      </w:r>
    </w:p>
    <w:p w14:paraId="5ABBD2F2" w14:textId="118E963F" w:rsidR="003F1C66" w:rsidRDefault="003F1C66" w:rsidP="00D95BC8">
      <w:pPr>
        <w:pStyle w:val="a6"/>
        <w:widowControl w:val="0"/>
        <w:autoSpaceDE w:val="0"/>
        <w:autoSpaceDN w:val="0"/>
        <w:spacing w:after="0"/>
        <w:ind w:right="-284" w:firstLine="0"/>
        <w:rPr>
          <w:rFonts w:ascii="Times New Roman" w:hAnsi="Times New Roman"/>
          <w:sz w:val="28"/>
          <w:szCs w:val="28"/>
        </w:rPr>
      </w:pPr>
      <w:r>
        <w:rPr>
          <w:rFonts w:ascii="Times New Roman" w:hAnsi="Times New Roman"/>
          <w:sz w:val="28"/>
          <w:szCs w:val="28"/>
        </w:rPr>
        <w:t>Концепции по управлению рисками.</w:t>
      </w:r>
    </w:p>
    <w:p w14:paraId="4EB647AA" w14:textId="78998C28" w:rsidR="003F1C66" w:rsidRPr="003F1C66" w:rsidRDefault="003F1C66" w:rsidP="00D95BC8">
      <w:pPr>
        <w:pStyle w:val="a6"/>
        <w:widowControl w:val="0"/>
        <w:autoSpaceDE w:val="0"/>
        <w:autoSpaceDN w:val="0"/>
        <w:spacing w:after="0"/>
        <w:ind w:right="-284" w:firstLine="0"/>
        <w:rPr>
          <w:rFonts w:ascii="Times New Roman" w:hAnsi="Times New Roman"/>
          <w:sz w:val="28"/>
          <w:szCs w:val="28"/>
        </w:rPr>
      </w:pPr>
      <w:r>
        <w:rPr>
          <w:rFonts w:ascii="Times New Roman" w:hAnsi="Times New Roman"/>
          <w:sz w:val="28"/>
          <w:szCs w:val="28"/>
        </w:rPr>
        <w:t xml:space="preserve">Содержание управления рисками: </w:t>
      </w:r>
      <w:r w:rsidR="00F30868">
        <w:rPr>
          <w:rFonts w:ascii="Times New Roman" w:hAnsi="Times New Roman"/>
          <w:sz w:val="28"/>
          <w:szCs w:val="28"/>
        </w:rPr>
        <w:t>о</w:t>
      </w:r>
      <w:r w:rsidRPr="003F1C66">
        <w:rPr>
          <w:rFonts w:ascii="Times New Roman" w:hAnsi="Times New Roman"/>
          <w:sz w:val="28"/>
          <w:szCs w:val="28"/>
        </w:rPr>
        <w:t>рганизационные основы</w:t>
      </w:r>
      <w:r w:rsidR="0056527F">
        <w:rPr>
          <w:rFonts w:ascii="Times New Roman" w:hAnsi="Times New Roman"/>
          <w:sz w:val="28"/>
          <w:szCs w:val="28"/>
        </w:rPr>
        <w:t>;</w:t>
      </w:r>
      <w:r w:rsidR="00F30868">
        <w:rPr>
          <w:rFonts w:ascii="Times New Roman" w:hAnsi="Times New Roman"/>
          <w:sz w:val="28"/>
          <w:szCs w:val="28"/>
        </w:rPr>
        <w:t xml:space="preserve"> и</w:t>
      </w:r>
      <w:r w:rsidR="0056527F">
        <w:rPr>
          <w:rFonts w:ascii="Times New Roman" w:hAnsi="Times New Roman"/>
          <w:sz w:val="28"/>
          <w:szCs w:val="28"/>
        </w:rPr>
        <w:t>нформационно-аналитическое</w:t>
      </w:r>
      <w:r w:rsidRPr="003F1C66">
        <w:rPr>
          <w:rFonts w:ascii="Times New Roman" w:hAnsi="Times New Roman"/>
          <w:sz w:val="28"/>
          <w:szCs w:val="28"/>
        </w:rPr>
        <w:t xml:space="preserve"> обеспечение</w:t>
      </w:r>
      <w:r w:rsidR="0056527F">
        <w:rPr>
          <w:rFonts w:ascii="Times New Roman" w:hAnsi="Times New Roman"/>
          <w:sz w:val="28"/>
          <w:szCs w:val="28"/>
        </w:rPr>
        <w:t>;</w:t>
      </w:r>
      <w:r w:rsidR="00F30868">
        <w:rPr>
          <w:rFonts w:ascii="Times New Roman" w:hAnsi="Times New Roman"/>
          <w:sz w:val="28"/>
          <w:szCs w:val="28"/>
        </w:rPr>
        <w:t xml:space="preserve"> к</w:t>
      </w:r>
      <w:r w:rsidRPr="003F1C66">
        <w:rPr>
          <w:rFonts w:ascii="Times New Roman" w:hAnsi="Times New Roman"/>
          <w:sz w:val="28"/>
          <w:szCs w:val="28"/>
        </w:rPr>
        <w:t>оммуникация и отчетность</w:t>
      </w:r>
      <w:r w:rsidR="00F30868">
        <w:rPr>
          <w:rFonts w:ascii="Times New Roman" w:hAnsi="Times New Roman"/>
          <w:sz w:val="28"/>
          <w:szCs w:val="28"/>
        </w:rPr>
        <w:t>.</w:t>
      </w:r>
    </w:p>
    <w:p w14:paraId="48865D4C" w14:textId="46E21DD1" w:rsidR="003F1C66" w:rsidRDefault="003F1C66" w:rsidP="00D95BC8">
      <w:pPr>
        <w:pStyle w:val="a6"/>
        <w:widowControl w:val="0"/>
        <w:autoSpaceDE w:val="0"/>
        <w:autoSpaceDN w:val="0"/>
        <w:spacing w:after="0"/>
        <w:ind w:right="-284" w:firstLine="0"/>
        <w:rPr>
          <w:rFonts w:ascii="Times New Roman" w:hAnsi="Times New Roman"/>
          <w:sz w:val="28"/>
          <w:szCs w:val="28"/>
        </w:rPr>
      </w:pPr>
      <w:r w:rsidRPr="003F1C66">
        <w:rPr>
          <w:rFonts w:ascii="Times New Roman" w:hAnsi="Times New Roman"/>
          <w:sz w:val="28"/>
          <w:szCs w:val="28"/>
        </w:rPr>
        <w:t>Процессы управления: выявление, оценка, ранжирование и выбор метода управления</w:t>
      </w:r>
      <w:r w:rsidR="0056527F">
        <w:rPr>
          <w:rFonts w:ascii="Times New Roman" w:hAnsi="Times New Roman"/>
          <w:sz w:val="28"/>
          <w:szCs w:val="28"/>
        </w:rPr>
        <w:t xml:space="preserve"> (избегание, передача, оптимизация, принятие)</w:t>
      </w:r>
      <w:r w:rsidRPr="003F1C66">
        <w:rPr>
          <w:rFonts w:ascii="Times New Roman" w:hAnsi="Times New Roman"/>
          <w:sz w:val="28"/>
          <w:szCs w:val="28"/>
        </w:rPr>
        <w:t>, реагирование на риск, мониторинг, оценка эффективности, коррекция процессов.</w:t>
      </w:r>
    </w:p>
    <w:p w14:paraId="66C006FE" w14:textId="77777777" w:rsidR="00383E0E" w:rsidRPr="00383E0E" w:rsidRDefault="00383E0E" w:rsidP="00D95BC8">
      <w:pPr>
        <w:ind w:right="-284" w:firstLine="0"/>
        <w:rPr>
          <w:rFonts w:ascii="Times New Roman" w:hAnsi="Times New Roman"/>
          <w:b/>
          <w:iCs/>
          <w:sz w:val="28"/>
          <w:szCs w:val="28"/>
          <w:lang w:eastAsia="ru-RU"/>
        </w:rPr>
      </w:pPr>
      <w:r w:rsidRPr="00383E0E">
        <w:rPr>
          <w:rFonts w:ascii="Times New Roman" w:hAnsi="Times New Roman"/>
          <w:b/>
          <w:iCs/>
          <w:sz w:val="28"/>
          <w:szCs w:val="28"/>
          <w:lang w:eastAsia="ru-RU"/>
        </w:rPr>
        <w:t>Тема 3. Информационные технологии управления рисками</w:t>
      </w:r>
    </w:p>
    <w:p w14:paraId="793DC926" w14:textId="3FC01D4F" w:rsidR="0056527F" w:rsidRPr="0056527F" w:rsidRDefault="0056527F" w:rsidP="00D95BC8">
      <w:pPr>
        <w:pStyle w:val="a6"/>
        <w:widowControl w:val="0"/>
        <w:autoSpaceDE w:val="0"/>
        <w:autoSpaceDN w:val="0"/>
        <w:spacing w:after="0"/>
        <w:ind w:right="-284" w:firstLine="0"/>
        <w:rPr>
          <w:rFonts w:ascii="Times New Roman" w:hAnsi="Times New Roman"/>
          <w:sz w:val="28"/>
          <w:szCs w:val="28"/>
        </w:rPr>
      </w:pPr>
      <w:r w:rsidRPr="0056527F">
        <w:rPr>
          <w:rFonts w:ascii="Times New Roman" w:hAnsi="Times New Roman"/>
          <w:sz w:val="28"/>
          <w:szCs w:val="28"/>
        </w:rPr>
        <w:t>Содержание информационных технологий управления рисками</w:t>
      </w:r>
      <w:r w:rsidR="00F30868">
        <w:rPr>
          <w:rFonts w:ascii="Times New Roman" w:hAnsi="Times New Roman"/>
          <w:sz w:val="28"/>
          <w:szCs w:val="28"/>
        </w:rPr>
        <w:t>.</w:t>
      </w:r>
    </w:p>
    <w:p w14:paraId="525A9E94" w14:textId="5A2CB6F9" w:rsidR="0056527F" w:rsidRDefault="0056527F" w:rsidP="00D95BC8">
      <w:pPr>
        <w:pStyle w:val="a6"/>
        <w:widowControl w:val="0"/>
        <w:autoSpaceDE w:val="0"/>
        <w:autoSpaceDN w:val="0"/>
        <w:spacing w:after="0"/>
        <w:ind w:right="-284" w:firstLine="0"/>
        <w:rPr>
          <w:rFonts w:ascii="Times New Roman" w:hAnsi="Times New Roman"/>
          <w:sz w:val="28"/>
          <w:szCs w:val="28"/>
        </w:rPr>
      </w:pPr>
      <w:r w:rsidRPr="0056527F">
        <w:rPr>
          <w:rFonts w:ascii="Times New Roman" w:hAnsi="Times New Roman"/>
          <w:sz w:val="28"/>
          <w:szCs w:val="28"/>
        </w:rPr>
        <w:t xml:space="preserve">Понятие, основные компоненты и примеры </w:t>
      </w:r>
      <w:r>
        <w:rPr>
          <w:rFonts w:ascii="Times New Roman" w:hAnsi="Times New Roman"/>
          <w:sz w:val="28"/>
          <w:szCs w:val="28"/>
          <w:lang w:val="en-US"/>
        </w:rPr>
        <w:t>GRC</w:t>
      </w:r>
      <w:r w:rsidR="00805A32">
        <w:rPr>
          <w:rFonts w:ascii="Times New Roman" w:hAnsi="Times New Roman"/>
          <w:sz w:val="28"/>
          <w:szCs w:val="28"/>
        </w:rPr>
        <w:t>,</w:t>
      </w:r>
      <w:r>
        <w:rPr>
          <w:rFonts w:ascii="Times New Roman" w:hAnsi="Times New Roman"/>
          <w:sz w:val="28"/>
          <w:szCs w:val="28"/>
        </w:rPr>
        <w:t xml:space="preserve"> </w:t>
      </w:r>
      <w:r w:rsidRPr="0056527F">
        <w:rPr>
          <w:rFonts w:ascii="Times New Roman" w:hAnsi="Times New Roman"/>
          <w:sz w:val="28"/>
          <w:szCs w:val="28"/>
          <w:lang w:val="en-US"/>
        </w:rPr>
        <w:t>ERM</w:t>
      </w:r>
      <w:r w:rsidRPr="0056527F">
        <w:rPr>
          <w:rFonts w:ascii="Times New Roman" w:hAnsi="Times New Roman"/>
          <w:sz w:val="28"/>
          <w:szCs w:val="28"/>
        </w:rPr>
        <w:t>-систем</w:t>
      </w:r>
      <w:r w:rsidR="00805A32">
        <w:rPr>
          <w:rFonts w:ascii="Times New Roman" w:hAnsi="Times New Roman"/>
          <w:sz w:val="28"/>
          <w:szCs w:val="28"/>
        </w:rPr>
        <w:t>, сервисов по управлению рисками и базы данных по событиям риска</w:t>
      </w:r>
      <w:r w:rsidR="002618FD">
        <w:rPr>
          <w:rFonts w:ascii="Times New Roman" w:hAnsi="Times New Roman"/>
          <w:sz w:val="28"/>
          <w:szCs w:val="28"/>
        </w:rPr>
        <w:t xml:space="preserve"> или риск-данным</w:t>
      </w:r>
      <w:r w:rsidR="00F30868">
        <w:rPr>
          <w:rFonts w:ascii="Times New Roman" w:hAnsi="Times New Roman"/>
          <w:sz w:val="28"/>
          <w:szCs w:val="28"/>
        </w:rPr>
        <w:t>.</w:t>
      </w:r>
    </w:p>
    <w:p w14:paraId="14AEAEF0" w14:textId="08F7F853" w:rsidR="00383E0E" w:rsidRPr="00383E0E" w:rsidRDefault="00383E0E" w:rsidP="00D95BC8">
      <w:pPr>
        <w:ind w:right="-284" w:firstLine="0"/>
        <w:rPr>
          <w:rFonts w:ascii="Times New Roman" w:hAnsi="Times New Roman"/>
          <w:b/>
          <w:iCs/>
          <w:sz w:val="28"/>
          <w:szCs w:val="28"/>
          <w:lang w:eastAsia="ru-RU"/>
        </w:rPr>
      </w:pPr>
      <w:r w:rsidRPr="00383E0E">
        <w:rPr>
          <w:rFonts w:ascii="Times New Roman" w:hAnsi="Times New Roman"/>
          <w:b/>
          <w:iCs/>
          <w:sz w:val="28"/>
          <w:szCs w:val="28"/>
          <w:lang w:eastAsia="ru-RU"/>
        </w:rPr>
        <w:t>Тема 4. Опыт функционирования информационных технологий управления рисками</w:t>
      </w:r>
    </w:p>
    <w:p w14:paraId="4D208F14" w14:textId="22232432" w:rsidR="0056527F" w:rsidRDefault="0056527F" w:rsidP="00D95BC8">
      <w:pPr>
        <w:pStyle w:val="a6"/>
        <w:widowControl w:val="0"/>
        <w:autoSpaceDE w:val="0"/>
        <w:autoSpaceDN w:val="0"/>
        <w:spacing w:after="0"/>
        <w:ind w:firstLine="0"/>
        <w:rPr>
          <w:rFonts w:ascii="Times New Roman" w:hAnsi="Times New Roman"/>
          <w:sz w:val="28"/>
          <w:szCs w:val="28"/>
        </w:rPr>
      </w:pPr>
      <w:r>
        <w:rPr>
          <w:rFonts w:ascii="Times New Roman" w:hAnsi="Times New Roman"/>
          <w:sz w:val="28"/>
          <w:szCs w:val="28"/>
        </w:rPr>
        <w:t>Эволюция информационных технологий по управлению рисками</w:t>
      </w:r>
      <w:r w:rsidR="00F30868">
        <w:rPr>
          <w:rFonts w:ascii="Times New Roman" w:hAnsi="Times New Roman"/>
          <w:sz w:val="28"/>
          <w:szCs w:val="28"/>
        </w:rPr>
        <w:t>.</w:t>
      </w:r>
    </w:p>
    <w:p w14:paraId="6BB42A30" w14:textId="3930633D" w:rsidR="000A0209" w:rsidRDefault="00383E0E" w:rsidP="00D95BC8">
      <w:pPr>
        <w:pStyle w:val="a6"/>
        <w:widowControl w:val="0"/>
        <w:autoSpaceDE w:val="0"/>
        <w:autoSpaceDN w:val="0"/>
        <w:spacing w:after="0"/>
        <w:ind w:firstLine="0"/>
        <w:rPr>
          <w:rFonts w:ascii="Times New Roman" w:hAnsi="Times New Roman"/>
          <w:sz w:val="28"/>
          <w:szCs w:val="28"/>
        </w:rPr>
      </w:pPr>
      <w:r w:rsidRPr="00383E0E">
        <w:rPr>
          <w:rFonts w:ascii="Times New Roman" w:hAnsi="Times New Roman"/>
          <w:sz w:val="28"/>
          <w:szCs w:val="28"/>
        </w:rPr>
        <w:t>Обзор опыта российских и зарубежных компани</w:t>
      </w:r>
      <w:r w:rsidR="0056527F">
        <w:rPr>
          <w:rFonts w:ascii="Times New Roman" w:hAnsi="Times New Roman"/>
          <w:sz w:val="28"/>
          <w:szCs w:val="28"/>
        </w:rPr>
        <w:t>й</w:t>
      </w:r>
      <w:r w:rsidRPr="00383E0E">
        <w:rPr>
          <w:rFonts w:ascii="Times New Roman" w:hAnsi="Times New Roman"/>
          <w:sz w:val="28"/>
          <w:szCs w:val="28"/>
        </w:rPr>
        <w:t>.</w:t>
      </w:r>
    </w:p>
    <w:p w14:paraId="10D7C087" w14:textId="56C3A331" w:rsidR="00F30868" w:rsidRDefault="00F30868" w:rsidP="00F30868">
      <w:pPr>
        <w:ind w:right="-610" w:firstLine="0"/>
        <w:textAlignment w:val="baseline"/>
        <w:rPr>
          <w:rStyle w:val="FontStyle428"/>
          <w:i/>
          <w:sz w:val="28"/>
          <w:szCs w:val="28"/>
        </w:rPr>
      </w:pPr>
    </w:p>
    <w:p w14:paraId="2A587B4C" w14:textId="7924DD34" w:rsidR="00A11EAE" w:rsidRDefault="00A11EAE" w:rsidP="00F30868">
      <w:pPr>
        <w:ind w:right="-610" w:firstLine="0"/>
        <w:textAlignment w:val="baseline"/>
        <w:rPr>
          <w:rStyle w:val="FontStyle428"/>
          <w:i/>
          <w:sz w:val="28"/>
          <w:szCs w:val="28"/>
        </w:rPr>
      </w:pPr>
    </w:p>
    <w:p w14:paraId="16470329" w14:textId="32FD243C" w:rsidR="00A11EAE" w:rsidRDefault="00A11EAE" w:rsidP="00F30868">
      <w:pPr>
        <w:ind w:right="-610" w:firstLine="0"/>
        <w:textAlignment w:val="baseline"/>
        <w:rPr>
          <w:rStyle w:val="FontStyle428"/>
          <w:i/>
          <w:sz w:val="28"/>
          <w:szCs w:val="28"/>
        </w:rPr>
      </w:pPr>
    </w:p>
    <w:p w14:paraId="3463EEC9" w14:textId="40BE64F4" w:rsidR="00A11EAE" w:rsidRDefault="00A11EAE" w:rsidP="00F30868">
      <w:pPr>
        <w:ind w:right="-610" w:firstLine="0"/>
        <w:textAlignment w:val="baseline"/>
        <w:rPr>
          <w:rStyle w:val="FontStyle428"/>
          <w:i/>
          <w:sz w:val="28"/>
          <w:szCs w:val="28"/>
        </w:rPr>
      </w:pPr>
    </w:p>
    <w:p w14:paraId="6333C7EB" w14:textId="71DD0513" w:rsidR="00A11EAE" w:rsidRDefault="00A11EAE" w:rsidP="00F30868">
      <w:pPr>
        <w:ind w:right="-610" w:firstLine="0"/>
        <w:textAlignment w:val="baseline"/>
        <w:rPr>
          <w:rStyle w:val="FontStyle428"/>
          <w:i/>
          <w:sz w:val="28"/>
          <w:szCs w:val="28"/>
        </w:rPr>
      </w:pPr>
    </w:p>
    <w:p w14:paraId="47189460" w14:textId="56C6CE7C" w:rsidR="00A11EAE" w:rsidRDefault="00A11EAE" w:rsidP="00F30868">
      <w:pPr>
        <w:ind w:right="-610" w:firstLine="0"/>
        <w:textAlignment w:val="baseline"/>
        <w:rPr>
          <w:rStyle w:val="FontStyle428"/>
          <w:i/>
          <w:sz w:val="28"/>
          <w:szCs w:val="28"/>
        </w:rPr>
      </w:pPr>
    </w:p>
    <w:p w14:paraId="23EC4D6E" w14:textId="26DB20C3" w:rsidR="00A11EAE" w:rsidRDefault="00A11EAE" w:rsidP="00F30868">
      <w:pPr>
        <w:ind w:right="-610" w:firstLine="0"/>
        <w:textAlignment w:val="baseline"/>
        <w:rPr>
          <w:rStyle w:val="FontStyle428"/>
          <w:i/>
          <w:sz w:val="28"/>
          <w:szCs w:val="28"/>
        </w:rPr>
      </w:pPr>
    </w:p>
    <w:p w14:paraId="3F849E73" w14:textId="20AA901C" w:rsidR="00A11EAE" w:rsidRDefault="00A11EAE" w:rsidP="00F30868">
      <w:pPr>
        <w:ind w:right="-610" w:firstLine="0"/>
        <w:textAlignment w:val="baseline"/>
        <w:rPr>
          <w:rStyle w:val="FontStyle428"/>
          <w:i/>
          <w:sz w:val="28"/>
          <w:szCs w:val="28"/>
        </w:rPr>
      </w:pPr>
    </w:p>
    <w:p w14:paraId="4A674FCC" w14:textId="0D88BC4B" w:rsidR="00A11EAE" w:rsidRDefault="00A11EAE" w:rsidP="00F30868">
      <w:pPr>
        <w:ind w:right="-610" w:firstLine="0"/>
        <w:textAlignment w:val="baseline"/>
        <w:rPr>
          <w:rStyle w:val="FontStyle428"/>
          <w:i/>
          <w:sz w:val="28"/>
          <w:szCs w:val="28"/>
        </w:rPr>
      </w:pPr>
    </w:p>
    <w:p w14:paraId="51AC36F4" w14:textId="55671E15" w:rsidR="00A11EAE" w:rsidRDefault="00A11EAE" w:rsidP="00F30868">
      <w:pPr>
        <w:ind w:right="-610" w:firstLine="0"/>
        <w:textAlignment w:val="baseline"/>
        <w:rPr>
          <w:rStyle w:val="FontStyle428"/>
          <w:i/>
          <w:sz w:val="28"/>
          <w:szCs w:val="28"/>
        </w:rPr>
      </w:pPr>
    </w:p>
    <w:p w14:paraId="6FF9EA56" w14:textId="011C9539" w:rsidR="00A11EAE" w:rsidRDefault="00A11EAE" w:rsidP="00F30868">
      <w:pPr>
        <w:ind w:right="-610" w:firstLine="0"/>
        <w:textAlignment w:val="baseline"/>
        <w:rPr>
          <w:rStyle w:val="FontStyle428"/>
          <w:i/>
          <w:sz w:val="28"/>
          <w:szCs w:val="28"/>
        </w:rPr>
      </w:pPr>
    </w:p>
    <w:p w14:paraId="409553A5" w14:textId="3DC8B9CA" w:rsidR="00A11EAE" w:rsidRDefault="00A11EAE" w:rsidP="00F30868">
      <w:pPr>
        <w:ind w:right="-610" w:firstLine="0"/>
        <w:textAlignment w:val="baseline"/>
        <w:rPr>
          <w:rStyle w:val="FontStyle428"/>
          <w:i/>
          <w:sz w:val="28"/>
          <w:szCs w:val="28"/>
        </w:rPr>
      </w:pPr>
    </w:p>
    <w:p w14:paraId="588C3E7E" w14:textId="2F27D6CD" w:rsidR="00A11EAE" w:rsidRDefault="00A11EAE" w:rsidP="00F30868">
      <w:pPr>
        <w:ind w:right="-610" w:firstLine="0"/>
        <w:textAlignment w:val="baseline"/>
        <w:rPr>
          <w:rStyle w:val="FontStyle428"/>
          <w:i/>
          <w:sz w:val="28"/>
          <w:szCs w:val="28"/>
        </w:rPr>
      </w:pPr>
    </w:p>
    <w:p w14:paraId="26685449" w14:textId="73310086" w:rsidR="00A11EAE" w:rsidRDefault="00A11EAE" w:rsidP="00F30868">
      <w:pPr>
        <w:ind w:right="-610" w:firstLine="0"/>
        <w:textAlignment w:val="baseline"/>
        <w:rPr>
          <w:rStyle w:val="FontStyle428"/>
          <w:i/>
          <w:sz w:val="28"/>
          <w:szCs w:val="28"/>
        </w:rPr>
      </w:pPr>
    </w:p>
    <w:p w14:paraId="39EE073F" w14:textId="2F8F2C2C" w:rsidR="00A11EAE" w:rsidRDefault="00A11EAE" w:rsidP="00F30868">
      <w:pPr>
        <w:ind w:right="-610" w:firstLine="0"/>
        <w:textAlignment w:val="baseline"/>
        <w:rPr>
          <w:rStyle w:val="FontStyle428"/>
          <w:i/>
          <w:sz w:val="28"/>
          <w:szCs w:val="28"/>
        </w:rPr>
      </w:pPr>
    </w:p>
    <w:p w14:paraId="229E655C" w14:textId="4039F559" w:rsidR="00A11EAE" w:rsidRDefault="00A11EAE" w:rsidP="00F30868">
      <w:pPr>
        <w:ind w:right="-610" w:firstLine="0"/>
        <w:textAlignment w:val="baseline"/>
        <w:rPr>
          <w:rStyle w:val="FontStyle428"/>
          <w:i/>
          <w:sz w:val="28"/>
          <w:szCs w:val="28"/>
        </w:rPr>
      </w:pPr>
    </w:p>
    <w:p w14:paraId="0A862EDA" w14:textId="77777777" w:rsidR="00A11EAE" w:rsidRDefault="00A11EAE" w:rsidP="00F30868">
      <w:pPr>
        <w:ind w:right="-610" w:firstLine="0"/>
        <w:textAlignment w:val="baseline"/>
        <w:rPr>
          <w:rStyle w:val="FontStyle428"/>
          <w:i/>
          <w:sz w:val="28"/>
          <w:szCs w:val="28"/>
        </w:rPr>
      </w:pPr>
    </w:p>
    <w:p w14:paraId="1B4394A2" w14:textId="4BC9E536" w:rsidR="0042775B" w:rsidRDefault="0042775B" w:rsidP="00F30868">
      <w:pPr>
        <w:ind w:right="-610" w:firstLine="0"/>
        <w:textAlignment w:val="baseline"/>
        <w:rPr>
          <w:rStyle w:val="FontStyle428"/>
          <w:i/>
          <w:sz w:val="28"/>
          <w:szCs w:val="28"/>
        </w:rPr>
      </w:pPr>
      <w:r w:rsidRPr="00FF1361">
        <w:rPr>
          <w:rStyle w:val="FontStyle428"/>
          <w:i/>
          <w:sz w:val="28"/>
          <w:szCs w:val="28"/>
        </w:rPr>
        <w:lastRenderedPageBreak/>
        <w:t>5.2. Учебно-тематический план</w:t>
      </w:r>
      <w:bookmarkEnd w:id="21"/>
    </w:p>
    <w:p w14:paraId="654241BB" w14:textId="252D3B37" w:rsidR="00835D8B" w:rsidRPr="00A42231" w:rsidRDefault="00835D8B" w:rsidP="00835D8B">
      <w:pPr>
        <w:pStyle w:val="Style37"/>
        <w:ind w:right="-426"/>
        <w:jc w:val="center"/>
        <w:rPr>
          <w:rStyle w:val="FontStyle428"/>
          <w:b w:val="0"/>
          <w:spacing w:val="0"/>
          <w:sz w:val="24"/>
          <w:szCs w:val="24"/>
        </w:rPr>
      </w:pPr>
      <w:bookmarkStart w:id="22" w:name="_Hlk152621688"/>
      <w:r w:rsidRPr="00A42231">
        <w:rPr>
          <w:bCs/>
        </w:rPr>
        <w:t>Для профиля «Технологии цифровых бизнес-моделей»</w:t>
      </w:r>
    </w:p>
    <w:p w14:paraId="0E8755F7" w14:textId="724319CE" w:rsidR="00F30868" w:rsidRPr="00A42231" w:rsidRDefault="00F30868" w:rsidP="00F30868">
      <w:pPr>
        <w:pStyle w:val="Style353"/>
        <w:ind w:right="-426" w:firstLine="709"/>
        <w:jc w:val="right"/>
        <w:rPr>
          <w:rStyle w:val="FontStyle428"/>
          <w:b w:val="0"/>
          <w:bCs w:val="0"/>
          <w:spacing w:val="0"/>
          <w:sz w:val="20"/>
          <w:szCs w:val="20"/>
          <w:lang w:val="en-US"/>
        </w:rPr>
      </w:pPr>
      <w:r w:rsidRPr="00A42231">
        <w:rPr>
          <w:rStyle w:val="FontStyle429"/>
          <w:sz w:val="20"/>
          <w:szCs w:val="20"/>
        </w:rPr>
        <w:t xml:space="preserve">Таблица </w:t>
      </w:r>
      <w:r w:rsidR="00835D8B" w:rsidRPr="00A42231">
        <w:rPr>
          <w:rStyle w:val="FontStyle429"/>
          <w:sz w:val="20"/>
          <w:szCs w:val="20"/>
          <w:lang w:val="en-US"/>
        </w:rPr>
        <w:t>5</w:t>
      </w:r>
    </w:p>
    <w:tbl>
      <w:tblPr>
        <w:tblW w:w="10255" w:type="dxa"/>
        <w:tblInd w:w="-434" w:type="dxa"/>
        <w:tblLayout w:type="fixed"/>
        <w:tblCellMar>
          <w:left w:w="40" w:type="dxa"/>
          <w:right w:w="40" w:type="dxa"/>
        </w:tblCellMar>
        <w:tblLook w:val="0000" w:firstRow="0" w:lastRow="0" w:firstColumn="0" w:lastColumn="0" w:noHBand="0" w:noVBand="0"/>
      </w:tblPr>
      <w:tblGrid>
        <w:gridCol w:w="426"/>
        <w:gridCol w:w="3261"/>
        <w:gridCol w:w="708"/>
        <w:gridCol w:w="757"/>
        <w:gridCol w:w="851"/>
        <w:gridCol w:w="1086"/>
        <w:gridCol w:w="1134"/>
        <w:gridCol w:w="2032"/>
      </w:tblGrid>
      <w:tr w:rsidR="00F30868" w:rsidRPr="00333CDA" w14:paraId="109C32BD" w14:textId="77777777" w:rsidTr="00A42231">
        <w:trPr>
          <w:trHeight w:hRule="exact" w:val="514"/>
        </w:trPr>
        <w:tc>
          <w:tcPr>
            <w:tcW w:w="426" w:type="dxa"/>
            <w:vMerge w:val="restart"/>
            <w:tcBorders>
              <w:top w:val="single" w:sz="6" w:space="0" w:color="auto"/>
              <w:left w:val="single" w:sz="6" w:space="0" w:color="auto"/>
              <w:right w:val="single" w:sz="6" w:space="0" w:color="auto"/>
            </w:tcBorders>
            <w:vAlign w:val="center"/>
          </w:tcPr>
          <w:p w14:paraId="1AF2BF8D" w14:textId="77777777" w:rsidR="00F30868" w:rsidRPr="00403D05" w:rsidRDefault="00F30868" w:rsidP="008C21BF">
            <w:pPr>
              <w:pStyle w:val="Style387"/>
              <w:widowControl/>
              <w:jc w:val="center"/>
              <w:rPr>
                <w:rStyle w:val="FontStyle681"/>
                <w:color w:val="000000"/>
              </w:rPr>
            </w:pPr>
            <w:r w:rsidRPr="00403D05">
              <w:rPr>
                <w:rStyle w:val="FontStyle681"/>
                <w:color w:val="000000"/>
              </w:rPr>
              <w:t>№п/п</w:t>
            </w:r>
          </w:p>
        </w:tc>
        <w:tc>
          <w:tcPr>
            <w:tcW w:w="3261" w:type="dxa"/>
            <w:vMerge w:val="restart"/>
            <w:tcBorders>
              <w:top w:val="single" w:sz="6" w:space="0" w:color="auto"/>
              <w:left w:val="single" w:sz="6" w:space="0" w:color="auto"/>
              <w:right w:val="single" w:sz="6" w:space="0" w:color="auto"/>
            </w:tcBorders>
            <w:vAlign w:val="center"/>
          </w:tcPr>
          <w:p w14:paraId="6DAB391F" w14:textId="77777777" w:rsidR="00F30868" w:rsidRPr="00403D05" w:rsidRDefault="00F30868" w:rsidP="008C21B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536" w:type="dxa"/>
            <w:gridSpan w:val="5"/>
            <w:tcBorders>
              <w:top w:val="single" w:sz="6" w:space="0" w:color="auto"/>
              <w:left w:val="single" w:sz="6" w:space="0" w:color="auto"/>
              <w:bottom w:val="single" w:sz="6" w:space="0" w:color="auto"/>
              <w:right w:val="single" w:sz="6" w:space="0" w:color="auto"/>
            </w:tcBorders>
            <w:vAlign w:val="center"/>
          </w:tcPr>
          <w:p w14:paraId="5CBB3D3E" w14:textId="77777777" w:rsidR="00F30868" w:rsidRPr="00403D05" w:rsidRDefault="00F30868" w:rsidP="008C21BF">
            <w:pPr>
              <w:jc w:val="center"/>
              <w:rPr>
                <w:rStyle w:val="FontStyle694"/>
                <w:color w:val="000000"/>
              </w:rPr>
            </w:pPr>
            <w:r w:rsidRPr="00403D05">
              <w:rPr>
                <w:rStyle w:val="FontStyle694"/>
                <w:color w:val="000000"/>
              </w:rPr>
              <w:t>Трудоемкость в часах</w:t>
            </w:r>
          </w:p>
          <w:p w14:paraId="16294B6B" w14:textId="77777777" w:rsidR="00F30868" w:rsidRPr="00256618" w:rsidRDefault="00F30868" w:rsidP="008C21BF">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2032" w:type="dxa"/>
            <w:vMerge w:val="restart"/>
            <w:tcBorders>
              <w:top w:val="single" w:sz="6" w:space="0" w:color="auto"/>
              <w:left w:val="single" w:sz="6" w:space="0" w:color="auto"/>
              <w:right w:val="single" w:sz="6" w:space="0" w:color="auto"/>
            </w:tcBorders>
            <w:vAlign w:val="center"/>
          </w:tcPr>
          <w:p w14:paraId="493EFDD2" w14:textId="77777777" w:rsidR="00F30868" w:rsidRPr="00333CDA" w:rsidRDefault="00F30868" w:rsidP="008C21BF">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F30868" w:rsidRPr="00333CDA" w14:paraId="170442D3" w14:textId="77777777" w:rsidTr="00A42231">
        <w:trPr>
          <w:trHeight w:hRule="exact" w:val="526"/>
        </w:trPr>
        <w:tc>
          <w:tcPr>
            <w:tcW w:w="426" w:type="dxa"/>
            <w:vMerge/>
            <w:tcBorders>
              <w:left w:val="single" w:sz="6" w:space="0" w:color="auto"/>
              <w:right w:val="single" w:sz="6" w:space="0" w:color="auto"/>
            </w:tcBorders>
          </w:tcPr>
          <w:p w14:paraId="53534125" w14:textId="77777777" w:rsidR="00F30868" w:rsidRPr="00403D05" w:rsidRDefault="00F30868" w:rsidP="008C21BF">
            <w:pPr>
              <w:spacing w:line="360" w:lineRule="auto"/>
              <w:ind w:firstLine="709"/>
              <w:jc w:val="center"/>
              <w:rPr>
                <w:rStyle w:val="FontStyle694"/>
                <w:color w:val="000000"/>
              </w:rPr>
            </w:pPr>
          </w:p>
        </w:tc>
        <w:tc>
          <w:tcPr>
            <w:tcW w:w="3261" w:type="dxa"/>
            <w:vMerge/>
            <w:tcBorders>
              <w:left w:val="single" w:sz="6" w:space="0" w:color="auto"/>
              <w:right w:val="single" w:sz="6" w:space="0" w:color="auto"/>
            </w:tcBorders>
          </w:tcPr>
          <w:p w14:paraId="3BF70308" w14:textId="77777777" w:rsidR="00F30868" w:rsidRPr="00403D05" w:rsidRDefault="00F30868" w:rsidP="008C21BF">
            <w:pPr>
              <w:spacing w:line="360" w:lineRule="auto"/>
              <w:ind w:firstLine="709"/>
              <w:rPr>
                <w:rStyle w:val="FontStyle694"/>
                <w:color w:val="000000"/>
              </w:rPr>
            </w:pPr>
          </w:p>
        </w:tc>
        <w:tc>
          <w:tcPr>
            <w:tcW w:w="708" w:type="dxa"/>
            <w:vMerge w:val="restart"/>
            <w:tcBorders>
              <w:top w:val="single" w:sz="6" w:space="0" w:color="auto"/>
              <w:left w:val="single" w:sz="6" w:space="0" w:color="auto"/>
              <w:right w:val="single" w:sz="6" w:space="0" w:color="auto"/>
            </w:tcBorders>
            <w:vAlign w:val="center"/>
          </w:tcPr>
          <w:p w14:paraId="0E3C148A" w14:textId="77777777" w:rsidR="00F30868" w:rsidRPr="00403D05" w:rsidRDefault="00F30868" w:rsidP="008C21BF">
            <w:pPr>
              <w:pStyle w:val="Style350"/>
              <w:widowControl/>
              <w:jc w:val="center"/>
              <w:rPr>
                <w:rStyle w:val="FontStyle694"/>
                <w:color w:val="000000"/>
              </w:rPr>
            </w:pPr>
            <w:r w:rsidRPr="00403D05">
              <w:rPr>
                <w:rStyle w:val="FontStyle694"/>
                <w:color w:val="000000"/>
              </w:rPr>
              <w:t>Всего</w:t>
            </w:r>
          </w:p>
        </w:tc>
        <w:tc>
          <w:tcPr>
            <w:tcW w:w="2694" w:type="dxa"/>
            <w:gridSpan w:val="3"/>
            <w:tcBorders>
              <w:top w:val="single" w:sz="6" w:space="0" w:color="auto"/>
              <w:left w:val="single" w:sz="6" w:space="0" w:color="auto"/>
              <w:bottom w:val="single" w:sz="6" w:space="0" w:color="auto"/>
              <w:right w:val="single" w:sz="6" w:space="0" w:color="auto"/>
            </w:tcBorders>
            <w:vAlign w:val="center"/>
          </w:tcPr>
          <w:p w14:paraId="31ECA250" w14:textId="7A69989B" w:rsidR="00F30868" w:rsidRDefault="00F30868" w:rsidP="008C21BF">
            <w:pPr>
              <w:pStyle w:val="Style350"/>
              <w:widowControl/>
              <w:jc w:val="center"/>
              <w:rPr>
                <w:rStyle w:val="FontStyle694"/>
                <w:color w:val="000000"/>
                <w:sz w:val="20"/>
                <w:szCs w:val="20"/>
              </w:rPr>
            </w:pPr>
            <w:r w:rsidRPr="00C847D6">
              <w:rPr>
                <w:rStyle w:val="FontStyle694"/>
                <w:color w:val="000000"/>
                <w:sz w:val="20"/>
                <w:szCs w:val="20"/>
              </w:rPr>
              <w:t>Контактная работа</w:t>
            </w:r>
            <w:r w:rsidR="007139C2">
              <w:rPr>
                <w:rStyle w:val="FontStyle694"/>
                <w:color w:val="000000"/>
                <w:sz w:val="20"/>
                <w:szCs w:val="20"/>
              </w:rPr>
              <w:t xml:space="preserve"> </w:t>
            </w:r>
            <w:r w:rsidR="007139C2" w:rsidRPr="007139C2">
              <w:rPr>
                <w:sz w:val="20"/>
                <w:szCs w:val="20"/>
              </w:rPr>
              <w:t>–</w:t>
            </w:r>
          </w:p>
          <w:p w14:paraId="5E1BA908" w14:textId="77777777" w:rsidR="00F30868" w:rsidRPr="00C847D6" w:rsidRDefault="00F30868" w:rsidP="008C21B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6308D2B" w14:textId="77777777" w:rsidR="00F30868" w:rsidRPr="00C847D6" w:rsidRDefault="00F30868" w:rsidP="008C21BF">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2032" w:type="dxa"/>
            <w:vMerge/>
            <w:tcBorders>
              <w:left w:val="single" w:sz="6" w:space="0" w:color="auto"/>
              <w:right w:val="single" w:sz="6" w:space="0" w:color="auto"/>
            </w:tcBorders>
            <w:vAlign w:val="center"/>
          </w:tcPr>
          <w:p w14:paraId="6FA48EB9" w14:textId="77777777" w:rsidR="00F30868" w:rsidRPr="00333CDA" w:rsidRDefault="00F30868" w:rsidP="008C21BF">
            <w:pPr>
              <w:pStyle w:val="Style350"/>
              <w:widowControl/>
              <w:spacing w:line="360" w:lineRule="auto"/>
              <w:ind w:firstLine="709"/>
              <w:jc w:val="center"/>
              <w:rPr>
                <w:rStyle w:val="FontStyle694"/>
                <w:b w:val="0"/>
                <w:color w:val="000000"/>
              </w:rPr>
            </w:pPr>
          </w:p>
        </w:tc>
      </w:tr>
      <w:tr w:rsidR="00F30868" w:rsidRPr="00403D05" w14:paraId="404DFCA8" w14:textId="77777777" w:rsidTr="00A42231">
        <w:trPr>
          <w:trHeight w:val="834"/>
        </w:trPr>
        <w:tc>
          <w:tcPr>
            <w:tcW w:w="426" w:type="dxa"/>
            <w:vMerge/>
            <w:tcBorders>
              <w:left w:val="single" w:sz="6" w:space="0" w:color="auto"/>
              <w:bottom w:val="single" w:sz="6" w:space="0" w:color="auto"/>
              <w:right w:val="single" w:sz="6" w:space="0" w:color="auto"/>
            </w:tcBorders>
          </w:tcPr>
          <w:p w14:paraId="1984569F" w14:textId="77777777" w:rsidR="00F30868" w:rsidRPr="00403D05" w:rsidRDefault="00F30868" w:rsidP="008C21BF">
            <w:pPr>
              <w:spacing w:line="360" w:lineRule="auto"/>
              <w:ind w:firstLine="709"/>
              <w:jc w:val="center"/>
              <w:rPr>
                <w:rStyle w:val="FontStyle694"/>
                <w:color w:val="000000"/>
              </w:rPr>
            </w:pPr>
          </w:p>
        </w:tc>
        <w:tc>
          <w:tcPr>
            <w:tcW w:w="3261" w:type="dxa"/>
            <w:vMerge/>
            <w:tcBorders>
              <w:left w:val="single" w:sz="6" w:space="0" w:color="auto"/>
              <w:bottom w:val="single" w:sz="6" w:space="0" w:color="auto"/>
              <w:right w:val="single" w:sz="6" w:space="0" w:color="auto"/>
            </w:tcBorders>
          </w:tcPr>
          <w:p w14:paraId="04FBCD8F" w14:textId="77777777" w:rsidR="00F30868" w:rsidRPr="00403D05" w:rsidRDefault="00F30868" w:rsidP="008C21BF">
            <w:pPr>
              <w:spacing w:line="360" w:lineRule="auto"/>
              <w:ind w:firstLine="709"/>
              <w:rPr>
                <w:rStyle w:val="FontStyle694"/>
                <w:color w:val="000000"/>
              </w:rPr>
            </w:pPr>
          </w:p>
        </w:tc>
        <w:tc>
          <w:tcPr>
            <w:tcW w:w="708" w:type="dxa"/>
            <w:vMerge/>
            <w:tcBorders>
              <w:left w:val="single" w:sz="6" w:space="0" w:color="auto"/>
              <w:bottom w:val="single" w:sz="6" w:space="0" w:color="auto"/>
              <w:right w:val="single" w:sz="6" w:space="0" w:color="auto"/>
            </w:tcBorders>
            <w:vAlign w:val="center"/>
          </w:tcPr>
          <w:p w14:paraId="4B09987A" w14:textId="77777777" w:rsidR="00F30868" w:rsidRPr="00403D05" w:rsidRDefault="00F30868" w:rsidP="008C21BF">
            <w:pPr>
              <w:spacing w:line="360" w:lineRule="auto"/>
              <w:ind w:firstLine="709"/>
              <w:jc w:val="center"/>
              <w:rPr>
                <w:rStyle w:val="FontStyle694"/>
                <w:color w:val="000000"/>
              </w:rPr>
            </w:pPr>
          </w:p>
        </w:tc>
        <w:tc>
          <w:tcPr>
            <w:tcW w:w="757" w:type="dxa"/>
            <w:tcBorders>
              <w:top w:val="single" w:sz="6" w:space="0" w:color="auto"/>
              <w:left w:val="single" w:sz="6" w:space="0" w:color="auto"/>
              <w:bottom w:val="single" w:sz="6" w:space="0" w:color="auto"/>
              <w:right w:val="single" w:sz="6" w:space="0" w:color="auto"/>
            </w:tcBorders>
            <w:vAlign w:val="center"/>
          </w:tcPr>
          <w:p w14:paraId="4A2B5CA2" w14:textId="77777777" w:rsidR="00F30868" w:rsidRPr="00C847D6" w:rsidRDefault="00F30868" w:rsidP="008C21B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7C8D844C" w14:textId="77777777" w:rsidR="00F30868" w:rsidRPr="00C847D6" w:rsidRDefault="00F30868" w:rsidP="008C21B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086" w:type="dxa"/>
            <w:tcBorders>
              <w:top w:val="single" w:sz="6" w:space="0" w:color="auto"/>
              <w:left w:val="single" w:sz="6" w:space="0" w:color="auto"/>
              <w:bottom w:val="single" w:sz="6" w:space="0" w:color="auto"/>
            </w:tcBorders>
            <w:vAlign w:val="center"/>
          </w:tcPr>
          <w:p w14:paraId="5C194275" w14:textId="77777777" w:rsidR="00F30868" w:rsidRPr="00C847D6" w:rsidRDefault="00F30868" w:rsidP="008C21B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50175D3E" w14:textId="77777777" w:rsidR="00F30868" w:rsidRPr="00C847D6" w:rsidRDefault="00F30868" w:rsidP="008C21BF">
            <w:pPr>
              <w:pStyle w:val="Style387"/>
              <w:widowControl/>
              <w:jc w:val="center"/>
              <w:rPr>
                <w:rStyle w:val="FontStyle681"/>
                <w:color w:val="000000"/>
                <w:sz w:val="20"/>
                <w:szCs w:val="20"/>
              </w:rPr>
            </w:pPr>
          </w:p>
        </w:tc>
        <w:tc>
          <w:tcPr>
            <w:tcW w:w="2032" w:type="dxa"/>
            <w:vMerge/>
            <w:tcBorders>
              <w:left w:val="single" w:sz="6" w:space="0" w:color="auto"/>
              <w:bottom w:val="single" w:sz="6" w:space="0" w:color="auto"/>
              <w:right w:val="single" w:sz="6" w:space="0" w:color="auto"/>
            </w:tcBorders>
          </w:tcPr>
          <w:p w14:paraId="2B60EC17" w14:textId="77777777" w:rsidR="00F30868" w:rsidRPr="00403D05" w:rsidRDefault="00F30868" w:rsidP="008C21BF">
            <w:pPr>
              <w:pStyle w:val="Style387"/>
              <w:widowControl/>
              <w:spacing w:line="360" w:lineRule="auto"/>
              <w:ind w:firstLine="709"/>
              <w:jc w:val="center"/>
              <w:rPr>
                <w:rStyle w:val="FontStyle681"/>
                <w:color w:val="000000"/>
              </w:rPr>
            </w:pPr>
          </w:p>
        </w:tc>
      </w:tr>
      <w:tr w:rsidR="00F30868" w:rsidRPr="00072EB4" w14:paraId="788303E0"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0AE28BC1" w14:textId="53669F00" w:rsidR="00F30868" w:rsidRPr="00A11EAE" w:rsidRDefault="00F30868" w:rsidP="007139C2">
            <w:pPr>
              <w:pStyle w:val="af0"/>
              <w:ind w:firstLine="0"/>
              <w:rPr>
                <w:rFonts w:ascii="Times New Roman" w:hAnsi="Times New Roman"/>
                <w:color w:val="000000"/>
                <w:sz w:val="22"/>
                <w:szCs w:val="22"/>
              </w:rPr>
            </w:pPr>
            <w:r w:rsidRPr="00A11EAE">
              <w:rPr>
                <w:rStyle w:val="FontStyle681"/>
              </w:rPr>
              <w:t>1.</w:t>
            </w:r>
          </w:p>
        </w:tc>
        <w:tc>
          <w:tcPr>
            <w:tcW w:w="3261" w:type="dxa"/>
            <w:tcBorders>
              <w:top w:val="single" w:sz="6" w:space="0" w:color="auto"/>
              <w:left w:val="single" w:sz="6" w:space="0" w:color="auto"/>
              <w:bottom w:val="single" w:sz="6" w:space="0" w:color="auto"/>
              <w:right w:val="single" w:sz="6" w:space="0" w:color="auto"/>
            </w:tcBorders>
            <w:vAlign w:val="center"/>
          </w:tcPr>
          <w:p w14:paraId="301832F9" w14:textId="31120AAF" w:rsidR="00F30868" w:rsidRPr="00A11EAE" w:rsidRDefault="00F30868" w:rsidP="008147D7">
            <w:pPr>
              <w:pStyle w:val="21"/>
              <w:spacing w:line="240" w:lineRule="auto"/>
              <w:contextualSpacing/>
              <w:rPr>
                <w:rFonts w:ascii="Times New Roman" w:hAnsi="Times New Roman"/>
                <w:iCs/>
                <w:color w:val="000000"/>
                <w:sz w:val="22"/>
                <w:szCs w:val="22"/>
              </w:rPr>
            </w:pPr>
            <w:r w:rsidRPr="00A11EAE">
              <w:rPr>
                <w:rFonts w:ascii="Times New Roman" w:hAnsi="Times New Roman"/>
                <w:b w:val="0"/>
                <w:bCs/>
                <w:i w:val="0"/>
                <w:iCs/>
                <w:sz w:val="22"/>
                <w:szCs w:val="22"/>
              </w:rPr>
              <w:t>Основы теории риска</w:t>
            </w:r>
          </w:p>
        </w:tc>
        <w:tc>
          <w:tcPr>
            <w:tcW w:w="708" w:type="dxa"/>
            <w:tcBorders>
              <w:top w:val="single" w:sz="6" w:space="0" w:color="auto"/>
              <w:left w:val="single" w:sz="6" w:space="0" w:color="auto"/>
              <w:bottom w:val="single" w:sz="6" w:space="0" w:color="auto"/>
              <w:right w:val="single" w:sz="6" w:space="0" w:color="auto"/>
            </w:tcBorders>
            <w:vAlign w:val="center"/>
          </w:tcPr>
          <w:p w14:paraId="2B68355A" w14:textId="04D6C0E0" w:rsidR="00F30868" w:rsidRPr="00A11EAE" w:rsidRDefault="00053BD5" w:rsidP="008C21BF">
            <w:pPr>
              <w:pStyle w:val="Style139"/>
              <w:widowControl/>
              <w:jc w:val="center"/>
              <w:rPr>
                <w:color w:val="000000"/>
                <w:sz w:val="22"/>
                <w:szCs w:val="22"/>
                <w:lang w:val="en-US"/>
              </w:rPr>
            </w:pPr>
            <w:r w:rsidRPr="00A11EAE">
              <w:rPr>
                <w:bCs/>
                <w:iCs/>
                <w:sz w:val="22"/>
                <w:szCs w:val="22"/>
                <w:lang w:val="en-US"/>
              </w:rPr>
              <w:t>28</w:t>
            </w:r>
          </w:p>
        </w:tc>
        <w:tc>
          <w:tcPr>
            <w:tcW w:w="757" w:type="dxa"/>
            <w:tcBorders>
              <w:top w:val="single" w:sz="6" w:space="0" w:color="auto"/>
              <w:left w:val="single" w:sz="6" w:space="0" w:color="auto"/>
              <w:bottom w:val="single" w:sz="6" w:space="0" w:color="auto"/>
              <w:right w:val="single" w:sz="6" w:space="0" w:color="auto"/>
            </w:tcBorders>
            <w:vAlign w:val="center"/>
          </w:tcPr>
          <w:p w14:paraId="57D38EB1" w14:textId="3A804DC5" w:rsidR="00F30868" w:rsidRPr="00A11EAE" w:rsidRDefault="00053BD5" w:rsidP="008C21BF">
            <w:pPr>
              <w:pStyle w:val="Style139"/>
              <w:widowControl/>
              <w:jc w:val="center"/>
              <w:rPr>
                <w:color w:val="000000"/>
                <w:sz w:val="22"/>
                <w:szCs w:val="22"/>
                <w:lang w:val="en-US"/>
              </w:rPr>
            </w:pPr>
            <w:r w:rsidRPr="00A11EAE">
              <w:rPr>
                <w:bCs/>
                <w:iCs/>
                <w:sz w:val="22"/>
                <w:szCs w:val="22"/>
                <w:lang w:val="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6A1603B3" w14:textId="311183E7" w:rsidR="00F30868" w:rsidRPr="00A11EAE" w:rsidRDefault="006C61A3" w:rsidP="008C21BF">
            <w:pPr>
              <w:pStyle w:val="Style139"/>
              <w:widowControl/>
              <w:jc w:val="center"/>
              <w:rPr>
                <w:color w:val="000000"/>
                <w:sz w:val="22"/>
                <w:szCs w:val="22"/>
                <w:lang w:val="en-US"/>
              </w:rPr>
            </w:pPr>
            <w:r w:rsidRPr="00A11EAE">
              <w:rPr>
                <w:bCs/>
                <w:iCs/>
                <w:sz w:val="22"/>
                <w:szCs w:val="22"/>
                <w:lang w:val="en-US"/>
              </w:rPr>
              <w:t>2</w:t>
            </w:r>
          </w:p>
        </w:tc>
        <w:tc>
          <w:tcPr>
            <w:tcW w:w="1086" w:type="dxa"/>
            <w:tcBorders>
              <w:top w:val="single" w:sz="6" w:space="0" w:color="auto"/>
              <w:left w:val="single" w:sz="6" w:space="0" w:color="auto"/>
              <w:bottom w:val="single" w:sz="6" w:space="0" w:color="auto"/>
            </w:tcBorders>
            <w:vAlign w:val="center"/>
          </w:tcPr>
          <w:p w14:paraId="6998DD57" w14:textId="1D6FDBA1" w:rsidR="00F30868" w:rsidRPr="00A11EAE" w:rsidRDefault="00053BD5" w:rsidP="008C21BF">
            <w:pPr>
              <w:pStyle w:val="Style139"/>
              <w:widowControl/>
              <w:jc w:val="center"/>
              <w:rPr>
                <w:color w:val="000000"/>
                <w:sz w:val="22"/>
                <w:szCs w:val="22"/>
                <w:lang w:val="en-US"/>
              </w:rPr>
            </w:pPr>
            <w:r w:rsidRPr="00A11EAE">
              <w:rPr>
                <w:bCs/>
                <w:iCs/>
                <w:sz w:val="22"/>
                <w:szCs w:val="22"/>
                <w:lang w:val="en-US"/>
              </w:rPr>
              <w:t>6</w:t>
            </w:r>
          </w:p>
        </w:tc>
        <w:tc>
          <w:tcPr>
            <w:tcW w:w="1134" w:type="dxa"/>
            <w:tcBorders>
              <w:top w:val="single" w:sz="6" w:space="0" w:color="auto"/>
              <w:left w:val="single" w:sz="6" w:space="0" w:color="auto"/>
              <w:bottom w:val="single" w:sz="6" w:space="0" w:color="auto"/>
              <w:right w:val="single" w:sz="6" w:space="0" w:color="auto"/>
            </w:tcBorders>
            <w:vAlign w:val="center"/>
          </w:tcPr>
          <w:p w14:paraId="2870415A" w14:textId="60B136A9" w:rsidR="00F30868" w:rsidRPr="00A11EAE" w:rsidRDefault="006C61A3" w:rsidP="008C21BF">
            <w:pPr>
              <w:pStyle w:val="Style139"/>
              <w:widowControl/>
              <w:jc w:val="center"/>
              <w:rPr>
                <w:color w:val="000000"/>
                <w:sz w:val="22"/>
                <w:szCs w:val="22"/>
                <w:lang w:val="en-US"/>
              </w:rPr>
            </w:pPr>
            <w:r w:rsidRPr="00A11EAE">
              <w:rPr>
                <w:bCs/>
                <w:iCs/>
                <w:sz w:val="22"/>
                <w:szCs w:val="22"/>
                <w:lang w:val="en-US"/>
              </w:rPr>
              <w:t>20</w:t>
            </w:r>
          </w:p>
        </w:tc>
        <w:tc>
          <w:tcPr>
            <w:tcW w:w="2032" w:type="dxa"/>
            <w:tcBorders>
              <w:top w:val="single" w:sz="6" w:space="0" w:color="auto"/>
              <w:left w:val="single" w:sz="6" w:space="0" w:color="auto"/>
              <w:bottom w:val="single" w:sz="6" w:space="0" w:color="auto"/>
              <w:right w:val="single" w:sz="6" w:space="0" w:color="auto"/>
            </w:tcBorders>
            <w:vAlign w:val="center"/>
          </w:tcPr>
          <w:p w14:paraId="7587DF00" w14:textId="3193B329" w:rsidR="00F30868" w:rsidRPr="00A11EAE" w:rsidRDefault="007139C2" w:rsidP="008C21BF">
            <w:pPr>
              <w:pStyle w:val="Style139"/>
              <w:widowControl/>
              <w:jc w:val="both"/>
              <w:rPr>
                <w:color w:val="000000"/>
                <w:sz w:val="22"/>
                <w:szCs w:val="22"/>
                <w:highlight w:val="yellow"/>
              </w:rPr>
            </w:pPr>
            <w:r w:rsidRPr="00A11EAE">
              <w:rPr>
                <w:sz w:val="22"/>
                <w:szCs w:val="22"/>
              </w:rPr>
              <w:t>О</w:t>
            </w:r>
            <w:r w:rsidR="00F30868" w:rsidRPr="00A11EAE">
              <w:rPr>
                <w:sz w:val="22"/>
                <w:szCs w:val="22"/>
              </w:rPr>
              <w:t>бсуждение</w:t>
            </w:r>
            <w:r w:rsidRPr="00A11EAE">
              <w:rPr>
                <w:sz w:val="22"/>
                <w:szCs w:val="22"/>
              </w:rPr>
              <w:t>, опрос</w:t>
            </w:r>
          </w:p>
        </w:tc>
      </w:tr>
      <w:tr w:rsidR="00F30868" w:rsidRPr="00072EB4" w14:paraId="0CD02816"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55389266" w14:textId="4B86275E" w:rsidR="00F30868" w:rsidRPr="00A11EAE" w:rsidRDefault="00F30868" w:rsidP="007139C2">
            <w:pPr>
              <w:pStyle w:val="af0"/>
              <w:ind w:firstLine="0"/>
              <w:rPr>
                <w:rStyle w:val="FontStyle681"/>
              </w:rPr>
            </w:pPr>
            <w:r w:rsidRPr="00A11EAE">
              <w:rPr>
                <w:rStyle w:val="FontStyle429"/>
                <w:sz w:val="22"/>
                <w:szCs w:val="22"/>
              </w:rPr>
              <w:t>2.</w:t>
            </w:r>
          </w:p>
        </w:tc>
        <w:tc>
          <w:tcPr>
            <w:tcW w:w="3261" w:type="dxa"/>
            <w:tcBorders>
              <w:top w:val="single" w:sz="6" w:space="0" w:color="auto"/>
              <w:left w:val="single" w:sz="6" w:space="0" w:color="auto"/>
              <w:bottom w:val="single" w:sz="6" w:space="0" w:color="auto"/>
              <w:right w:val="single" w:sz="6" w:space="0" w:color="auto"/>
            </w:tcBorders>
            <w:vAlign w:val="center"/>
          </w:tcPr>
          <w:p w14:paraId="76552DCA" w14:textId="334914E7" w:rsidR="00F30868" w:rsidRPr="00A11EAE" w:rsidRDefault="007139C2" w:rsidP="008C21BF">
            <w:pPr>
              <w:pStyle w:val="21"/>
              <w:spacing w:line="240" w:lineRule="auto"/>
              <w:contextualSpacing/>
              <w:rPr>
                <w:rFonts w:ascii="Times New Roman" w:hAnsi="Times New Roman"/>
                <w:b w:val="0"/>
                <w:bCs/>
                <w:i w:val="0"/>
                <w:iCs/>
                <w:sz w:val="22"/>
                <w:szCs w:val="22"/>
              </w:rPr>
            </w:pPr>
            <w:r w:rsidRPr="00A11EAE">
              <w:rPr>
                <w:rFonts w:ascii="Times New Roman" w:hAnsi="Times New Roman"/>
                <w:b w:val="0"/>
                <w:bCs/>
                <w:i w:val="0"/>
                <w:iCs/>
                <w:sz w:val="22"/>
                <w:szCs w:val="22"/>
              </w:rPr>
              <w:t>Содержание управления рисками</w:t>
            </w:r>
          </w:p>
        </w:tc>
        <w:tc>
          <w:tcPr>
            <w:tcW w:w="708" w:type="dxa"/>
            <w:tcBorders>
              <w:top w:val="single" w:sz="6" w:space="0" w:color="auto"/>
              <w:left w:val="single" w:sz="6" w:space="0" w:color="auto"/>
              <w:bottom w:val="single" w:sz="6" w:space="0" w:color="auto"/>
              <w:right w:val="single" w:sz="6" w:space="0" w:color="auto"/>
            </w:tcBorders>
            <w:vAlign w:val="center"/>
          </w:tcPr>
          <w:p w14:paraId="3CCA9D50" w14:textId="54EA89C7" w:rsidR="00F30868" w:rsidRPr="00A11EAE" w:rsidRDefault="006C61A3" w:rsidP="008C21BF">
            <w:pPr>
              <w:pStyle w:val="Style139"/>
              <w:widowControl/>
              <w:jc w:val="center"/>
              <w:rPr>
                <w:bCs/>
                <w:iCs/>
                <w:sz w:val="22"/>
                <w:szCs w:val="22"/>
                <w:lang w:val="en-US"/>
              </w:rPr>
            </w:pPr>
            <w:r w:rsidRPr="00A11EAE">
              <w:rPr>
                <w:bCs/>
                <w:iCs/>
                <w:sz w:val="22"/>
                <w:szCs w:val="22"/>
                <w:lang w:val="en-US"/>
              </w:rPr>
              <w:t>3</w:t>
            </w:r>
            <w:r w:rsidR="00053BD5" w:rsidRPr="00A11EAE">
              <w:rPr>
                <w:bCs/>
                <w:iCs/>
                <w:sz w:val="22"/>
                <w:szCs w:val="22"/>
                <w:lang w:val="en-US"/>
              </w:rPr>
              <w:t>2</w:t>
            </w:r>
          </w:p>
        </w:tc>
        <w:tc>
          <w:tcPr>
            <w:tcW w:w="757" w:type="dxa"/>
            <w:tcBorders>
              <w:top w:val="single" w:sz="6" w:space="0" w:color="auto"/>
              <w:left w:val="single" w:sz="6" w:space="0" w:color="auto"/>
              <w:bottom w:val="single" w:sz="6" w:space="0" w:color="auto"/>
              <w:right w:val="single" w:sz="6" w:space="0" w:color="auto"/>
            </w:tcBorders>
            <w:vAlign w:val="center"/>
          </w:tcPr>
          <w:p w14:paraId="4401D483" w14:textId="72318833" w:rsidR="00F30868" w:rsidRPr="00A11EAE" w:rsidRDefault="006C61A3" w:rsidP="008C21BF">
            <w:pPr>
              <w:pStyle w:val="Style139"/>
              <w:widowControl/>
              <w:jc w:val="center"/>
              <w:rPr>
                <w:color w:val="000000"/>
                <w:sz w:val="22"/>
                <w:szCs w:val="22"/>
                <w:lang w:val="en-US"/>
              </w:rPr>
            </w:pPr>
            <w:r w:rsidRPr="00A11EAE">
              <w:rPr>
                <w:bCs/>
                <w:iCs/>
                <w:sz w:val="22"/>
                <w:szCs w:val="22"/>
                <w:lang w:val="en-US"/>
              </w:rPr>
              <w:t>1</w:t>
            </w:r>
            <w:r w:rsidR="00053BD5" w:rsidRPr="00A11EAE">
              <w:rPr>
                <w:bCs/>
                <w:iCs/>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vAlign w:val="center"/>
          </w:tcPr>
          <w:p w14:paraId="15428640" w14:textId="3704EB9C" w:rsidR="00F30868" w:rsidRPr="00A11EAE" w:rsidRDefault="006C61A3" w:rsidP="008C21BF">
            <w:pPr>
              <w:pStyle w:val="Style139"/>
              <w:widowControl/>
              <w:jc w:val="center"/>
              <w:rPr>
                <w:color w:val="000000"/>
                <w:sz w:val="22"/>
                <w:szCs w:val="22"/>
              </w:rPr>
            </w:pPr>
            <w:r w:rsidRPr="00A11EAE">
              <w:rPr>
                <w:bCs/>
                <w:iCs/>
                <w:sz w:val="22"/>
                <w:szCs w:val="22"/>
                <w:lang w:val="en-US"/>
              </w:rPr>
              <w:t>4</w:t>
            </w:r>
          </w:p>
        </w:tc>
        <w:tc>
          <w:tcPr>
            <w:tcW w:w="1086" w:type="dxa"/>
            <w:tcBorders>
              <w:top w:val="single" w:sz="6" w:space="0" w:color="auto"/>
              <w:left w:val="single" w:sz="6" w:space="0" w:color="auto"/>
              <w:bottom w:val="single" w:sz="6" w:space="0" w:color="auto"/>
            </w:tcBorders>
            <w:vAlign w:val="center"/>
          </w:tcPr>
          <w:p w14:paraId="342504DD" w14:textId="275F6AF2" w:rsidR="00F30868" w:rsidRPr="00A11EAE" w:rsidRDefault="00053BD5" w:rsidP="008C21BF">
            <w:pPr>
              <w:pStyle w:val="Style139"/>
              <w:widowControl/>
              <w:jc w:val="center"/>
              <w:rPr>
                <w:color w:val="000000"/>
                <w:sz w:val="22"/>
                <w:szCs w:val="22"/>
                <w:lang w:val="en-US"/>
              </w:rPr>
            </w:pPr>
            <w:r w:rsidRPr="00A11EAE">
              <w:rPr>
                <w:bCs/>
                <w:iCs/>
                <w:sz w:val="22"/>
                <w:szCs w:val="22"/>
                <w:lang w:val="en-US"/>
              </w:rPr>
              <w:t>8</w:t>
            </w:r>
          </w:p>
        </w:tc>
        <w:tc>
          <w:tcPr>
            <w:tcW w:w="1134" w:type="dxa"/>
            <w:tcBorders>
              <w:top w:val="single" w:sz="6" w:space="0" w:color="auto"/>
              <w:left w:val="single" w:sz="6" w:space="0" w:color="auto"/>
              <w:bottom w:val="single" w:sz="6" w:space="0" w:color="auto"/>
              <w:right w:val="single" w:sz="6" w:space="0" w:color="auto"/>
            </w:tcBorders>
            <w:vAlign w:val="center"/>
          </w:tcPr>
          <w:p w14:paraId="0B38744B" w14:textId="092F2768" w:rsidR="00F30868" w:rsidRPr="00A11EAE" w:rsidRDefault="006C61A3" w:rsidP="008C21BF">
            <w:pPr>
              <w:pStyle w:val="Style139"/>
              <w:widowControl/>
              <w:jc w:val="center"/>
              <w:rPr>
                <w:color w:val="000000"/>
                <w:sz w:val="22"/>
                <w:szCs w:val="22"/>
                <w:lang w:val="en-US"/>
              </w:rPr>
            </w:pPr>
            <w:r w:rsidRPr="00A11EAE">
              <w:rPr>
                <w:bCs/>
                <w:iCs/>
                <w:sz w:val="22"/>
                <w:szCs w:val="22"/>
                <w:lang w:val="en-US"/>
              </w:rPr>
              <w:t>20</w:t>
            </w:r>
          </w:p>
        </w:tc>
        <w:tc>
          <w:tcPr>
            <w:tcW w:w="2032" w:type="dxa"/>
            <w:tcBorders>
              <w:top w:val="single" w:sz="6" w:space="0" w:color="auto"/>
              <w:left w:val="single" w:sz="6" w:space="0" w:color="auto"/>
              <w:bottom w:val="single" w:sz="6" w:space="0" w:color="auto"/>
              <w:right w:val="single" w:sz="6" w:space="0" w:color="auto"/>
            </w:tcBorders>
            <w:vAlign w:val="center"/>
          </w:tcPr>
          <w:p w14:paraId="0FD22B34" w14:textId="736E5568" w:rsidR="00F30868" w:rsidRPr="00A11EAE" w:rsidRDefault="007139C2" w:rsidP="008C21BF">
            <w:pPr>
              <w:pStyle w:val="Style139"/>
              <w:widowControl/>
              <w:jc w:val="both"/>
              <w:rPr>
                <w:color w:val="000000"/>
                <w:sz w:val="22"/>
                <w:szCs w:val="22"/>
                <w:highlight w:val="yellow"/>
              </w:rPr>
            </w:pPr>
            <w:r w:rsidRPr="00A11EAE">
              <w:rPr>
                <w:sz w:val="22"/>
                <w:szCs w:val="22"/>
              </w:rPr>
              <w:t>О</w:t>
            </w:r>
            <w:r w:rsidR="00F30868" w:rsidRPr="00A11EAE">
              <w:rPr>
                <w:sz w:val="22"/>
                <w:szCs w:val="22"/>
              </w:rPr>
              <w:t>бсуждение</w:t>
            </w:r>
            <w:r w:rsidR="00215100" w:rsidRPr="00A11EAE">
              <w:rPr>
                <w:sz w:val="22"/>
                <w:szCs w:val="22"/>
              </w:rPr>
              <w:t>, опрос</w:t>
            </w:r>
          </w:p>
        </w:tc>
      </w:tr>
      <w:tr w:rsidR="00F30868" w:rsidRPr="00072EB4" w14:paraId="1FA4B22A"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6361280B" w14:textId="4798AFF1" w:rsidR="00F30868" w:rsidRPr="00A11EAE" w:rsidRDefault="00F30868" w:rsidP="007139C2">
            <w:pPr>
              <w:pStyle w:val="af0"/>
              <w:ind w:firstLine="0"/>
              <w:rPr>
                <w:rStyle w:val="FontStyle429"/>
                <w:sz w:val="22"/>
                <w:szCs w:val="22"/>
                <w:lang w:val="en-US"/>
              </w:rPr>
            </w:pPr>
            <w:r w:rsidRPr="00A11EAE">
              <w:rPr>
                <w:rFonts w:ascii="Times New Roman" w:hAnsi="Times New Roman"/>
                <w:sz w:val="22"/>
                <w:szCs w:val="22"/>
              </w:rPr>
              <w:t>3</w:t>
            </w:r>
            <w:r w:rsidRPr="00A11EAE">
              <w:rPr>
                <w:rFonts w:ascii="Times New Roman" w:hAnsi="Times New Roman"/>
                <w:sz w:val="22"/>
                <w:szCs w:val="22"/>
                <w:lang w:val="en-US"/>
              </w:rPr>
              <w:t>.</w:t>
            </w:r>
          </w:p>
        </w:tc>
        <w:tc>
          <w:tcPr>
            <w:tcW w:w="3261" w:type="dxa"/>
            <w:tcBorders>
              <w:top w:val="single" w:sz="6" w:space="0" w:color="auto"/>
              <w:left w:val="single" w:sz="6" w:space="0" w:color="auto"/>
              <w:bottom w:val="single" w:sz="6" w:space="0" w:color="auto"/>
              <w:right w:val="single" w:sz="6" w:space="0" w:color="auto"/>
            </w:tcBorders>
            <w:vAlign w:val="center"/>
          </w:tcPr>
          <w:p w14:paraId="214A0B6F" w14:textId="7FCFB1CA" w:rsidR="00F30868" w:rsidRPr="00A11EAE" w:rsidRDefault="007139C2" w:rsidP="008C21BF">
            <w:pPr>
              <w:pStyle w:val="21"/>
              <w:spacing w:line="240" w:lineRule="auto"/>
              <w:contextualSpacing/>
              <w:rPr>
                <w:rFonts w:ascii="Times New Roman" w:hAnsi="Times New Roman"/>
                <w:b w:val="0"/>
                <w:bCs/>
                <w:i w:val="0"/>
                <w:iCs/>
                <w:sz w:val="22"/>
                <w:szCs w:val="22"/>
              </w:rPr>
            </w:pPr>
            <w:r w:rsidRPr="00A11EAE">
              <w:rPr>
                <w:rFonts w:ascii="Times New Roman" w:hAnsi="Times New Roman"/>
                <w:b w:val="0"/>
                <w:bCs/>
                <w:i w:val="0"/>
                <w:iCs/>
                <w:sz w:val="22"/>
                <w:szCs w:val="22"/>
              </w:rPr>
              <w:t>Информационные технологии управления рисками</w:t>
            </w:r>
          </w:p>
        </w:tc>
        <w:tc>
          <w:tcPr>
            <w:tcW w:w="708" w:type="dxa"/>
            <w:tcBorders>
              <w:top w:val="single" w:sz="6" w:space="0" w:color="auto"/>
              <w:left w:val="single" w:sz="6" w:space="0" w:color="auto"/>
              <w:bottom w:val="single" w:sz="6" w:space="0" w:color="auto"/>
              <w:right w:val="single" w:sz="6" w:space="0" w:color="auto"/>
            </w:tcBorders>
            <w:vAlign w:val="center"/>
          </w:tcPr>
          <w:p w14:paraId="30A56835" w14:textId="0EB6E9E2" w:rsidR="00F30868" w:rsidRPr="00A11EAE" w:rsidRDefault="006C61A3" w:rsidP="008C21BF">
            <w:pPr>
              <w:pStyle w:val="Style139"/>
              <w:widowControl/>
              <w:jc w:val="center"/>
              <w:rPr>
                <w:bCs/>
                <w:iCs/>
                <w:sz w:val="22"/>
                <w:szCs w:val="22"/>
                <w:lang w:val="en-US"/>
              </w:rPr>
            </w:pPr>
            <w:r w:rsidRPr="00A11EAE">
              <w:rPr>
                <w:bCs/>
                <w:iCs/>
                <w:sz w:val="22"/>
                <w:szCs w:val="22"/>
                <w:lang w:val="en-US"/>
              </w:rPr>
              <w:t>4</w:t>
            </w:r>
            <w:r w:rsidR="00053BD5" w:rsidRPr="00A11EAE">
              <w:rPr>
                <w:bCs/>
                <w:iCs/>
                <w:sz w:val="22"/>
                <w:szCs w:val="22"/>
                <w:lang w:val="en-US"/>
              </w:rPr>
              <w:t>2</w:t>
            </w:r>
          </w:p>
        </w:tc>
        <w:tc>
          <w:tcPr>
            <w:tcW w:w="757" w:type="dxa"/>
            <w:tcBorders>
              <w:top w:val="single" w:sz="6" w:space="0" w:color="auto"/>
              <w:left w:val="single" w:sz="6" w:space="0" w:color="auto"/>
              <w:bottom w:val="single" w:sz="6" w:space="0" w:color="auto"/>
              <w:right w:val="single" w:sz="6" w:space="0" w:color="auto"/>
            </w:tcBorders>
            <w:vAlign w:val="center"/>
          </w:tcPr>
          <w:p w14:paraId="549B8CA6" w14:textId="3318A172" w:rsidR="00F30868" w:rsidRPr="00A11EAE" w:rsidRDefault="006C61A3" w:rsidP="008C21BF">
            <w:pPr>
              <w:pStyle w:val="Style139"/>
              <w:widowControl/>
              <w:jc w:val="center"/>
              <w:rPr>
                <w:color w:val="000000"/>
                <w:sz w:val="22"/>
                <w:szCs w:val="22"/>
                <w:lang w:val="en-US"/>
              </w:rPr>
            </w:pPr>
            <w:r w:rsidRPr="00A11EAE">
              <w:rPr>
                <w:bCs/>
                <w:iCs/>
                <w:sz w:val="22"/>
                <w:szCs w:val="22"/>
                <w:lang w:val="en-US"/>
              </w:rPr>
              <w:t>1</w:t>
            </w:r>
            <w:r w:rsidR="00053BD5" w:rsidRPr="00A11EAE">
              <w:rPr>
                <w:bCs/>
                <w:iCs/>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vAlign w:val="center"/>
          </w:tcPr>
          <w:p w14:paraId="6E6F9C83" w14:textId="7E52CA03" w:rsidR="00F30868" w:rsidRPr="00A11EAE" w:rsidRDefault="006C61A3" w:rsidP="008C21BF">
            <w:pPr>
              <w:pStyle w:val="Style139"/>
              <w:widowControl/>
              <w:jc w:val="center"/>
              <w:rPr>
                <w:color w:val="000000"/>
                <w:sz w:val="22"/>
                <w:szCs w:val="22"/>
                <w:lang w:val="en-US"/>
              </w:rPr>
            </w:pPr>
            <w:r w:rsidRPr="00A11EAE">
              <w:rPr>
                <w:bCs/>
                <w:iCs/>
                <w:sz w:val="22"/>
                <w:szCs w:val="22"/>
                <w:lang w:val="en-US"/>
              </w:rPr>
              <w:t>4</w:t>
            </w:r>
          </w:p>
        </w:tc>
        <w:tc>
          <w:tcPr>
            <w:tcW w:w="1086" w:type="dxa"/>
            <w:tcBorders>
              <w:top w:val="single" w:sz="6" w:space="0" w:color="auto"/>
              <w:left w:val="single" w:sz="6" w:space="0" w:color="auto"/>
              <w:bottom w:val="single" w:sz="6" w:space="0" w:color="auto"/>
            </w:tcBorders>
            <w:vAlign w:val="center"/>
          </w:tcPr>
          <w:p w14:paraId="4AD4301F" w14:textId="3453C520" w:rsidR="00F30868" w:rsidRPr="00A11EAE" w:rsidRDefault="00053BD5" w:rsidP="008C21BF">
            <w:pPr>
              <w:pStyle w:val="Style139"/>
              <w:widowControl/>
              <w:jc w:val="center"/>
              <w:rPr>
                <w:color w:val="000000"/>
                <w:sz w:val="22"/>
                <w:szCs w:val="22"/>
                <w:lang w:val="en-US"/>
              </w:rPr>
            </w:pPr>
            <w:r w:rsidRPr="00A11EAE">
              <w:rPr>
                <w:bCs/>
                <w:iCs/>
                <w:sz w:val="22"/>
                <w:szCs w:val="22"/>
                <w:lang w:val="en-US"/>
              </w:rPr>
              <w:t>8</w:t>
            </w:r>
          </w:p>
        </w:tc>
        <w:tc>
          <w:tcPr>
            <w:tcW w:w="1134" w:type="dxa"/>
            <w:tcBorders>
              <w:top w:val="single" w:sz="6" w:space="0" w:color="auto"/>
              <w:left w:val="single" w:sz="6" w:space="0" w:color="auto"/>
              <w:bottom w:val="single" w:sz="6" w:space="0" w:color="auto"/>
              <w:right w:val="single" w:sz="6" w:space="0" w:color="auto"/>
            </w:tcBorders>
            <w:vAlign w:val="center"/>
          </w:tcPr>
          <w:p w14:paraId="4946E9B5" w14:textId="5F7CC7C2" w:rsidR="00F30868" w:rsidRPr="00A11EAE" w:rsidRDefault="006C61A3" w:rsidP="008C21BF">
            <w:pPr>
              <w:pStyle w:val="Style139"/>
              <w:widowControl/>
              <w:jc w:val="center"/>
              <w:rPr>
                <w:color w:val="000000"/>
                <w:sz w:val="22"/>
                <w:szCs w:val="22"/>
                <w:lang w:val="en-US"/>
              </w:rPr>
            </w:pPr>
            <w:r w:rsidRPr="00A11EAE">
              <w:rPr>
                <w:bCs/>
                <w:iCs/>
                <w:sz w:val="22"/>
                <w:szCs w:val="22"/>
                <w:lang w:val="en-US"/>
              </w:rPr>
              <w:t>30</w:t>
            </w:r>
          </w:p>
        </w:tc>
        <w:tc>
          <w:tcPr>
            <w:tcW w:w="2032" w:type="dxa"/>
            <w:tcBorders>
              <w:top w:val="single" w:sz="6" w:space="0" w:color="auto"/>
              <w:left w:val="single" w:sz="6" w:space="0" w:color="auto"/>
              <w:bottom w:val="single" w:sz="6" w:space="0" w:color="auto"/>
              <w:right w:val="single" w:sz="6" w:space="0" w:color="auto"/>
            </w:tcBorders>
            <w:vAlign w:val="center"/>
          </w:tcPr>
          <w:p w14:paraId="4080936E" w14:textId="141B9BD3" w:rsidR="00F30868" w:rsidRPr="00A11EAE" w:rsidRDefault="007139C2" w:rsidP="008C21BF">
            <w:pPr>
              <w:pStyle w:val="Style139"/>
              <w:widowControl/>
              <w:jc w:val="both"/>
              <w:rPr>
                <w:color w:val="000000"/>
                <w:sz w:val="22"/>
                <w:szCs w:val="22"/>
                <w:highlight w:val="yellow"/>
              </w:rPr>
            </w:pPr>
            <w:r w:rsidRPr="00A11EAE">
              <w:rPr>
                <w:sz w:val="22"/>
                <w:szCs w:val="22"/>
              </w:rPr>
              <w:t>Опрос</w:t>
            </w:r>
            <w:r w:rsidR="008D6027" w:rsidRPr="00A11EAE">
              <w:rPr>
                <w:sz w:val="22"/>
                <w:szCs w:val="22"/>
              </w:rPr>
              <w:t>, компьютерный практикум</w:t>
            </w:r>
          </w:p>
        </w:tc>
      </w:tr>
      <w:tr w:rsidR="00F30868" w:rsidRPr="00072EB4" w14:paraId="02A8B0F8"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0074665C" w14:textId="77777777" w:rsidR="00F30868" w:rsidRPr="00A11EAE" w:rsidRDefault="00F30868" w:rsidP="008C21BF">
            <w:pPr>
              <w:pStyle w:val="Style129"/>
              <w:jc w:val="both"/>
              <w:rPr>
                <w:rStyle w:val="FontStyle429"/>
                <w:sz w:val="22"/>
                <w:szCs w:val="22"/>
              </w:rPr>
            </w:pPr>
            <w:r w:rsidRPr="00A11EAE">
              <w:rPr>
                <w:sz w:val="22"/>
                <w:szCs w:val="22"/>
              </w:rPr>
              <w:t>4</w:t>
            </w:r>
            <w:r w:rsidRPr="00A11EAE">
              <w:rPr>
                <w:sz w:val="22"/>
                <w:szCs w:val="22"/>
                <w:lang w:val="en-US"/>
              </w:rPr>
              <w:t>.</w:t>
            </w:r>
          </w:p>
        </w:tc>
        <w:tc>
          <w:tcPr>
            <w:tcW w:w="3261" w:type="dxa"/>
            <w:tcBorders>
              <w:top w:val="single" w:sz="6" w:space="0" w:color="auto"/>
              <w:left w:val="single" w:sz="6" w:space="0" w:color="auto"/>
              <w:bottom w:val="single" w:sz="6" w:space="0" w:color="auto"/>
              <w:right w:val="single" w:sz="6" w:space="0" w:color="auto"/>
            </w:tcBorders>
            <w:vAlign w:val="center"/>
          </w:tcPr>
          <w:p w14:paraId="0C8796D1" w14:textId="6BFFE7A5" w:rsidR="00F30868" w:rsidRPr="00A11EAE" w:rsidRDefault="007139C2" w:rsidP="008C21BF">
            <w:pPr>
              <w:pStyle w:val="21"/>
              <w:spacing w:line="240" w:lineRule="auto"/>
              <w:contextualSpacing/>
              <w:rPr>
                <w:rFonts w:ascii="Times New Roman" w:hAnsi="Times New Roman"/>
                <w:b w:val="0"/>
                <w:bCs/>
                <w:i w:val="0"/>
                <w:iCs/>
                <w:sz w:val="22"/>
                <w:szCs w:val="22"/>
              </w:rPr>
            </w:pPr>
            <w:r w:rsidRPr="00A11EAE">
              <w:rPr>
                <w:rFonts w:ascii="Times New Roman" w:hAnsi="Times New Roman"/>
                <w:b w:val="0"/>
                <w:bCs/>
                <w:i w:val="0"/>
                <w:iCs/>
                <w:sz w:val="22"/>
                <w:szCs w:val="22"/>
              </w:rPr>
              <w:t>Опыт функционирования информационных технологий управления рисками</w:t>
            </w:r>
          </w:p>
        </w:tc>
        <w:tc>
          <w:tcPr>
            <w:tcW w:w="708" w:type="dxa"/>
            <w:tcBorders>
              <w:top w:val="single" w:sz="6" w:space="0" w:color="auto"/>
              <w:left w:val="single" w:sz="6" w:space="0" w:color="auto"/>
              <w:bottom w:val="single" w:sz="6" w:space="0" w:color="auto"/>
              <w:right w:val="single" w:sz="6" w:space="0" w:color="auto"/>
            </w:tcBorders>
            <w:vAlign w:val="center"/>
          </w:tcPr>
          <w:p w14:paraId="48B176AA" w14:textId="58706B57" w:rsidR="00F30868" w:rsidRPr="00A11EAE" w:rsidRDefault="006C61A3" w:rsidP="008C21BF">
            <w:pPr>
              <w:pStyle w:val="Style139"/>
              <w:widowControl/>
              <w:jc w:val="center"/>
              <w:rPr>
                <w:bCs/>
                <w:iCs/>
                <w:sz w:val="22"/>
                <w:szCs w:val="22"/>
                <w:lang w:val="en-US"/>
              </w:rPr>
            </w:pPr>
            <w:r w:rsidRPr="00A11EAE">
              <w:rPr>
                <w:bCs/>
                <w:iCs/>
                <w:sz w:val="22"/>
                <w:szCs w:val="22"/>
                <w:lang w:val="en-US"/>
              </w:rPr>
              <w:t>4</w:t>
            </w:r>
            <w:r w:rsidR="00053BD5" w:rsidRPr="00A11EAE">
              <w:rPr>
                <w:bCs/>
                <w:iCs/>
                <w:sz w:val="22"/>
                <w:szCs w:val="22"/>
                <w:lang w:val="en-US"/>
              </w:rPr>
              <w:t>2</w:t>
            </w:r>
          </w:p>
        </w:tc>
        <w:tc>
          <w:tcPr>
            <w:tcW w:w="757" w:type="dxa"/>
            <w:tcBorders>
              <w:top w:val="single" w:sz="6" w:space="0" w:color="auto"/>
              <w:left w:val="single" w:sz="6" w:space="0" w:color="auto"/>
              <w:bottom w:val="single" w:sz="6" w:space="0" w:color="auto"/>
              <w:right w:val="single" w:sz="6" w:space="0" w:color="auto"/>
            </w:tcBorders>
            <w:vAlign w:val="center"/>
          </w:tcPr>
          <w:p w14:paraId="5B223993" w14:textId="4FACED6D" w:rsidR="00F30868" w:rsidRPr="00A11EAE" w:rsidRDefault="006C61A3" w:rsidP="008C21BF">
            <w:pPr>
              <w:pStyle w:val="Style139"/>
              <w:widowControl/>
              <w:jc w:val="center"/>
              <w:rPr>
                <w:color w:val="000000"/>
                <w:sz w:val="22"/>
                <w:szCs w:val="22"/>
                <w:lang w:val="en-US"/>
              </w:rPr>
            </w:pPr>
            <w:r w:rsidRPr="00A11EAE">
              <w:rPr>
                <w:bCs/>
                <w:iCs/>
                <w:sz w:val="22"/>
                <w:szCs w:val="22"/>
                <w:lang w:val="en-US"/>
              </w:rPr>
              <w:t>1</w:t>
            </w:r>
            <w:r w:rsidR="00053BD5" w:rsidRPr="00A11EAE">
              <w:rPr>
                <w:bCs/>
                <w:iCs/>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vAlign w:val="center"/>
          </w:tcPr>
          <w:p w14:paraId="4B07AE71" w14:textId="7254CE3C" w:rsidR="00F30868" w:rsidRPr="00A11EAE" w:rsidRDefault="006C61A3" w:rsidP="008C21BF">
            <w:pPr>
              <w:pStyle w:val="Style139"/>
              <w:widowControl/>
              <w:jc w:val="center"/>
              <w:rPr>
                <w:color w:val="000000"/>
                <w:sz w:val="22"/>
                <w:szCs w:val="22"/>
                <w:lang w:val="en-US"/>
              </w:rPr>
            </w:pPr>
            <w:r w:rsidRPr="00A11EAE">
              <w:rPr>
                <w:bCs/>
                <w:iCs/>
                <w:sz w:val="22"/>
                <w:szCs w:val="22"/>
                <w:lang w:val="en-US"/>
              </w:rPr>
              <w:t>4</w:t>
            </w:r>
          </w:p>
        </w:tc>
        <w:tc>
          <w:tcPr>
            <w:tcW w:w="1086" w:type="dxa"/>
            <w:tcBorders>
              <w:top w:val="single" w:sz="6" w:space="0" w:color="auto"/>
              <w:left w:val="single" w:sz="6" w:space="0" w:color="auto"/>
              <w:bottom w:val="single" w:sz="6" w:space="0" w:color="auto"/>
            </w:tcBorders>
            <w:vAlign w:val="center"/>
          </w:tcPr>
          <w:p w14:paraId="00BC106D" w14:textId="793C1964" w:rsidR="00F30868" w:rsidRPr="00A11EAE" w:rsidRDefault="00053BD5" w:rsidP="008C21BF">
            <w:pPr>
              <w:pStyle w:val="Style139"/>
              <w:widowControl/>
              <w:jc w:val="center"/>
              <w:rPr>
                <w:color w:val="000000"/>
                <w:sz w:val="22"/>
                <w:szCs w:val="22"/>
                <w:lang w:val="en-US"/>
              </w:rPr>
            </w:pPr>
            <w:r w:rsidRPr="00A11EAE">
              <w:rPr>
                <w:bCs/>
                <w:iCs/>
                <w:sz w:val="22"/>
                <w:szCs w:val="22"/>
                <w:lang w:val="en-US"/>
              </w:rPr>
              <w:t>8</w:t>
            </w:r>
          </w:p>
        </w:tc>
        <w:tc>
          <w:tcPr>
            <w:tcW w:w="1134" w:type="dxa"/>
            <w:tcBorders>
              <w:top w:val="single" w:sz="6" w:space="0" w:color="auto"/>
              <w:left w:val="single" w:sz="6" w:space="0" w:color="auto"/>
              <w:bottom w:val="single" w:sz="6" w:space="0" w:color="auto"/>
              <w:right w:val="single" w:sz="6" w:space="0" w:color="auto"/>
            </w:tcBorders>
            <w:vAlign w:val="center"/>
          </w:tcPr>
          <w:p w14:paraId="49CEE43D" w14:textId="6C54782C" w:rsidR="00F30868" w:rsidRPr="00A11EAE" w:rsidRDefault="006C61A3" w:rsidP="008C21BF">
            <w:pPr>
              <w:pStyle w:val="Style139"/>
              <w:widowControl/>
              <w:jc w:val="center"/>
              <w:rPr>
                <w:color w:val="000000"/>
                <w:sz w:val="22"/>
                <w:szCs w:val="22"/>
                <w:lang w:val="en-US"/>
              </w:rPr>
            </w:pPr>
            <w:r w:rsidRPr="00A11EAE">
              <w:rPr>
                <w:bCs/>
                <w:iCs/>
                <w:sz w:val="22"/>
                <w:szCs w:val="22"/>
                <w:lang w:val="en-US"/>
              </w:rPr>
              <w:t>30</w:t>
            </w:r>
          </w:p>
        </w:tc>
        <w:tc>
          <w:tcPr>
            <w:tcW w:w="2032" w:type="dxa"/>
            <w:tcBorders>
              <w:top w:val="single" w:sz="6" w:space="0" w:color="auto"/>
              <w:left w:val="single" w:sz="6" w:space="0" w:color="auto"/>
              <w:bottom w:val="single" w:sz="6" w:space="0" w:color="auto"/>
              <w:right w:val="single" w:sz="6" w:space="0" w:color="auto"/>
            </w:tcBorders>
            <w:vAlign w:val="center"/>
          </w:tcPr>
          <w:p w14:paraId="3581C2CD" w14:textId="77777777" w:rsidR="007139C2" w:rsidRPr="00A11EAE" w:rsidRDefault="007139C2" w:rsidP="007139C2">
            <w:pPr>
              <w:pStyle w:val="TableParagraph"/>
              <w:ind w:left="43" w:right="112"/>
              <w:rPr>
                <w:lang w:eastAsia="ru-RU"/>
              </w:rPr>
            </w:pPr>
            <w:r w:rsidRPr="00A11EAE">
              <w:rPr>
                <w:lang w:eastAsia="ru-RU"/>
              </w:rPr>
              <w:t>Выполнение</w:t>
            </w:r>
          </w:p>
          <w:p w14:paraId="2393D8DB" w14:textId="19FA61AC" w:rsidR="007139C2" w:rsidRPr="00A11EAE" w:rsidRDefault="007139C2" w:rsidP="007139C2">
            <w:pPr>
              <w:pStyle w:val="TableParagraph"/>
              <w:ind w:left="43" w:right="112"/>
              <w:rPr>
                <w:lang w:eastAsia="ru-RU"/>
              </w:rPr>
            </w:pPr>
            <w:r w:rsidRPr="00A11EAE">
              <w:rPr>
                <w:lang w:eastAsia="ru-RU"/>
              </w:rPr>
              <w:t>и защита практических</w:t>
            </w:r>
          </w:p>
          <w:p w14:paraId="2116CC4F" w14:textId="1648D1D8" w:rsidR="00F30868" w:rsidRPr="00A11EAE" w:rsidRDefault="007139C2" w:rsidP="007139C2">
            <w:pPr>
              <w:pStyle w:val="Style139"/>
              <w:widowControl/>
              <w:jc w:val="both"/>
              <w:rPr>
                <w:color w:val="000000"/>
                <w:sz w:val="22"/>
                <w:szCs w:val="22"/>
                <w:highlight w:val="yellow"/>
              </w:rPr>
            </w:pPr>
            <w:r w:rsidRPr="00A11EAE">
              <w:rPr>
                <w:sz w:val="22"/>
                <w:szCs w:val="22"/>
              </w:rPr>
              <w:t>заданий</w:t>
            </w:r>
          </w:p>
        </w:tc>
      </w:tr>
      <w:tr w:rsidR="00F30868" w:rsidRPr="00072EB4" w14:paraId="16699606"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6058A1B4" w14:textId="77777777" w:rsidR="00F30868" w:rsidRPr="00072EB4" w:rsidRDefault="00F30868" w:rsidP="008C21BF">
            <w:pPr>
              <w:pStyle w:val="Style129"/>
              <w:jc w:val="both"/>
              <w:rPr>
                <w:rStyle w:val="FontStyle429"/>
                <w:sz w:val="24"/>
                <w:szCs w:val="24"/>
              </w:rPr>
            </w:pPr>
          </w:p>
        </w:tc>
        <w:tc>
          <w:tcPr>
            <w:tcW w:w="3261" w:type="dxa"/>
            <w:tcBorders>
              <w:top w:val="single" w:sz="6" w:space="0" w:color="auto"/>
              <w:left w:val="single" w:sz="6" w:space="0" w:color="auto"/>
              <w:bottom w:val="single" w:sz="6" w:space="0" w:color="auto"/>
              <w:right w:val="single" w:sz="6" w:space="0" w:color="auto"/>
            </w:tcBorders>
            <w:vAlign w:val="center"/>
          </w:tcPr>
          <w:p w14:paraId="43405B2B" w14:textId="77777777" w:rsidR="00F30868" w:rsidRPr="00A11EAE" w:rsidRDefault="00F30868" w:rsidP="008C21BF">
            <w:pPr>
              <w:pStyle w:val="21"/>
              <w:spacing w:line="240" w:lineRule="auto"/>
              <w:contextualSpacing/>
              <w:rPr>
                <w:rFonts w:ascii="Times New Roman" w:hAnsi="Times New Roman"/>
                <w:b w:val="0"/>
                <w:bCs/>
                <w:i w:val="0"/>
                <w:iCs/>
                <w:sz w:val="22"/>
                <w:szCs w:val="22"/>
              </w:rPr>
            </w:pPr>
            <w:r w:rsidRPr="00A11EAE">
              <w:rPr>
                <w:rFonts w:ascii="Times New Roman" w:hAnsi="Times New Roman"/>
                <w:b w:val="0"/>
                <w:bCs/>
                <w:i w:val="0"/>
                <w:iCs/>
                <w:sz w:val="22"/>
                <w:szCs w:val="22"/>
              </w:rPr>
              <w:t>В целом по дисциплине</w:t>
            </w:r>
          </w:p>
        </w:tc>
        <w:tc>
          <w:tcPr>
            <w:tcW w:w="708" w:type="dxa"/>
            <w:tcBorders>
              <w:top w:val="single" w:sz="6" w:space="0" w:color="auto"/>
              <w:left w:val="single" w:sz="6" w:space="0" w:color="auto"/>
              <w:bottom w:val="single" w:sz="6" w:space="0" w:color="auto"/>
              <w:right w:val="single" w:sz="6" w:space="0" w:color="auto"/>
            </w:tcBorders>
            <w:vAlign w:val="center"/>
          </w:tcPr>
          <w:p w14:paraId="16F6663A" w14:textId="04D2C71C" w:rsidR="00F30868" w:rsidRPr="00A11EAE" w:rsidRDefault="00F30868" w:rsidP="008C21BF">
            <w:pPr>
              <w:pStyle w:val="Style139"/>
              <w:widowControl/>
              <w:jc w:val="center"/>
              <w:rPr>
                <w:bCs/>
                <w:iCs/>
                <w:sz w:val="22"/>
                <w:szCs w:val="22"/>
              </w:rPr>
            </w:pPr>
            <w:r w:rsidRPr="00A11EAE">
              <w:rPr>
                <w:bCs/>
                <w:iCs/>
                <w:sz w:val="22"/>
                <w:szCs w:val="22"/>
              </w:rPr>
              <w:t>1</w:t>
            </w:r>
            <w:r w:rsidR="00835D8B" w:rsidRPr="00A11EAE">
              <w:rPr>
                <w:bCs/>
                <w:iCs/>
                <w:sz w:val="22"/>
                <w:szCs w:val="22"/>
              </w:rPr>
              <w:t>44</w:t>
            </w:r>
          </w:p>
        </w:tc>
        <w:tc>
          <w:tcPr>
            <w:tcW w:w="757" w:type="dxa"/>
            <w:tcBorders>
              <w:top w:val="single" w:sz="6" w:space="0" w:color="auto"/>
              <w:left w:val="single" w:sz="6" w:space="0" w:color="auto"/>
              <w:bottom w:val="single" w:sz="6" w:space="0" w:color="auto"/>
              <w:right w:val="single" w:sz="6" w:space="0" w:color="auto"/>
            </w:tcBorders>
            <w:vAlign w:val="center"/>
          </w:tcPr>
          <w:p w14:paraId="05BC7E3D" w14:textId="42FBE20A" w:rsidR="00F30868" w:rsidRPr="00A11EAE" w:rsidRDefault="00053BD5" w:rsidP="008C21BF">
            <w:pPr>
              <w:pStyle w:val="Style139"/>
              <w:widowControl/>
              <w:jc w:val="center"/>
              <w:rPr>
                <w:bCs/>
                <w:iCs/>
                <w:sz w:val="22"/>
                <w:szCs w:val="22"/>
              </w:rPr>
            </w:pPr>
            <w:r w:rsidRPr="00A11EAE">
              <w:rPr>
                <w:bCs/>
                <w:iCs/>
                <w:sz w:val="22"/>
                <w:szCs w:val="22"/>
              </w:rPr>
              <w:t>4</w:t>
            </w:r>
            <w:r w:rsidR="00835D8B" w:rsidRPr="00A11EAE">
              <w:rPr>
                <w:bCs/>
                <w:iCs/>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2B43A25C" w14:textId="4308438C" w:rsidR="00F30868" w:rsidRPr="00A11EAE" w:rsidRDefault="006C61A3" w:rsidP="008C21BF">
            <w:pPr>
              <w:pStyle w:val="Style139"/>
              <w:widowControl/>
              <w:jc w:val="center"/>
              <w:rPr>
                <w:bCs/>
                <w:iCs/>
                <w:sz w:val="22"/>
                <w:szCs w:val="22"/>
              </w:rPr>
            </w:pPr>
            <w:r w:rsidRPr="00A11EAE">
              <w:rPr>
                <w:bCs/>
                <w:iCs/>
                <w:sz w:val="22"/>
                <w:szCs w:val="22"/>
              </w:rPr>
              <w:t>14</w:t>
            </w:r>
          </w:p>
        </w:tc>
        <w:tc>
          <w:tcPr>
            <w:tcW w:w="1086" w:type="dxa"/>
            <w:tcBorders>
              <w:top w:val="single" w:sz="6" w:space="0" w:color="auto"/>
              <w:left w:val="single" w:sz="6" w:space="0" w:color="auto"/>
              <w:bottom w:val="single" w:sz="6" w:space="0" w:color="auto"/>
            </w:tcBorders>
            <w:vAlign w:val="center"/>
          </w:tcPr>
          <w:p w14:paraId="5CB85FBD" w14:textId="5116D715" w:rsidR="00F30868" w:rsidRPr="00A11EAE" w:rsidRDefault="00053BD5" w:rsidP="008C21BF">
            <w:pPr>
              <w:pStyle w:val="Style139"/>
              <w:widowControl/>
              <w:jc w:val="center"/>
              <w:rPr>
                <w:bCs/>
                <w:iCs/>
                <w:sz w:val="22"/>
                <w:szCs w:val="22"/>
              </w:rPr>
            </w:pPr>
            <w:r w:rsidRPr="00A11EAE">
              <w:rPr>
                <w:bCs/>
                <w:iCs/>
                <w:sz w:val="22"/>
                <w:szCs w:val="22"/>
              </w:rPr>
              <w:t>30</w:t>
            </w:r>
          </w:p>
        </w:tc>
        <w:tc>
          <w:tcPr>
            <w:tcW w:w="1134" w:type="dxa"/>
            <w:tcBorders>
              <w:top w:val="single" w:sz="6" w:space="0" w:color="auto"/>
              <w:left w:val="single" w:sz="6" w:space="0" w:color="auto"/>
              <w:bottom w:val="single" w:sz="6" w:space="0" w:color="auto"/>
              <w:right w:val="single" w:sz="6" w:space="0" w:color="auto"/>
            </w:tcBorders>
            <w:vAlign w:val="center"/>
          </w:tcPr>
          <w:p w14:paraId="283DB7F8" w14:textId="26D96242" w:rsidR="00F30868" w:rsidRPr="00A11EAE" w:rsidRDefault="00835D8B" w:rsidP="008C21BF">
            <w:pPr>
              <w:pStyle w:val="Style139"/>
              <w:widowControl/>
              <w:jc w:val="center"/>
              <w:rPr>
                <w:bCs/>
                <w:iCs/>
                <w:sz w:val="22"/>
                <w:szCs w:val="22"/>
              </w:rPr>
            </w:pPr>
            <w:r w:rsidRPr="00A11EAE">
              <w:rPr>
                <w:bCs/>
                <w:iCs/>
                <w:sz w:val="22"/>
                <w:szCs w:val="22"/>
              </w:rPr>
              <w:t>100</w:t>
            </w:r>
          </w:p>
        </w:tc>
        <w:tc>
          <w:tcPr>
            <w:tcW w:w="2032" w:type="dxa"/>
            <w:tcBorders>
              <w:top w:val="single" w:sz="6" w:space="0" w:color="auto"/>
              <w:left w:val="single" w:sz="6" w:space="0" w:color="auto"/>
              <w:bottom w:val="single" w:sz="6" w:space="0" w:color="auto"/>
              <w:right w:val="single" w:sz="6" w:space="0" w:color="auto"/>
            </w:tcBorders>
            <w:vAlign w:val="center"/>
          </w:tcPr>
          <w:p w14:paraId="7231CF7F" w14:textId="7A10EF81" w:rsidR="007139C2" w:rsidRPr="00A11EAE" w:rsidRDefault="007139C2" w:rsidP="007139C2">
            <w:pPr>
              <w:pStyle w:val="TableParagraph"/>
              <w:spacing w:line="228" w:lineRule="exact"/>
              <w:ind w:left="155" w:right="139" w:hanging="155"/>
              <w:rPr>
                <w:bCs/>
                <w:iCs/>
                <w:lang w:eastAsia="ru-RU"/>
              </w:rPr>
            </w:pPr>
            <w:r w:rsidRPr="00A11EAE">
              <w:rPr>
                <w:bCs/>
                <w:iCs/>
                <w:lang w:eastAsia="ru-RU"/>
              </w:rPr>
              <w:t>Контрольная</w:t>
            </w:r>
          </w:p>
          <w:p w14:paraId="62C7648E" w14:textId="7BF22276" w:rsidR="00F30868" w:rsidRPr="00A11EAE" w:rsidRDefault="007139C2" w:rsidP="007139C2">
            <w:pPr>
              <w:pStyle w:val="Style139"/>
              <w:widowControl/>
              <w:jc w:val="both"/>
              <w:rPr>
                <w:bCs/>
                <w:iCs/>
                <w:sz w:val="22"/>
                <w:szCs w:val="22"/>
              </w:rPr>
            </w:pPr>
            <w:r w:rsidRPr="00A11EAE">
              <w:rPr>
                <w:bCs/>
                <w:iCs/>
                <w:sz w:val="22"/>
                <w:szCs w:val="22"/>
              </w:rPr>
              <w:t>работа</w:t>
            </w:r>
          </w:p>
        </w:tc>
      </w:tr>
      <w:tr w:rsidR="00F30868" w:rsidRPr="00072EB4" w14:paraId="0E40D5DB"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6BAD1003" w14:textId="77777777" w:rsidR="00F30868" w:rsidRPr="00072EB4" w:rsidRDefault="00F30868" w:rsidP="008C21BF">
            <w:pPr>
              <w:pStyle w:val="Style129"/>
              <w:jc w:val="both"/>
              <w:rPr>
                <w:rStyle w:val="FontStyle429"/>
                <w:sz w:val="24"/>
                <w:szCs w:val="24"/>
              </w:rPr>
            </w:pPr>
          </w:p>
        </w:tc>
        <w:tc>
          <w:tcPr>
            <w:tcW w:w="3261" w:type="dxa"/>
            <w:tcBorders>
              <w:top w:val="single" w:sz="6" w:space="0" w:color="auto"/>
              <w:left w:val="single" w:sz="6" w:space="0" w:color="auto"/>
              <w:bottom w:val="single" w:sz="6" w:space="0" w:color="auto"/>
              <w:right w:val="single" w:sz="6" w:space="0" w:color="auto"/>
            </w:tcBorders>
            <w:vAlign w:val="center"/>
          </w:tcPr>
          <w:p w14:paraId="694C26E4" w14:textId="77777777" w:rsidR="00F30868" w:rsidRPr="00072EB4" w:rsidRDefault="00F30868" w:rsidP="008C21BF">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08" w:type="dxa"/>
            <w:tcBorders>
              <w:top w:val="single" w:sz="6" w:space="0" w:color="auto"/>
              <w:left w:val="single" w:sz="6" w:space="0" w:color="auto"/>
              <w:bottom w:val="single" w:sz="6" w:space="0" w:color="auto"/>
              <w:right w:val="single" w:sz="6" w:space="0" w:color="auto"/>
            </w:tcBorders>
            <w:vAlign w:val="center"/>
          </w:tcPr>
          <w:p w14:paraId="297CF6EF" w14:textId="77777777" w:rsidR="00F30868" w:rsidRPr="00072EB4" w:rsidRDefault="00F30868" w:rsidP="008C21BF">
            <w:pPr>
              <w:pStyle w:val="Style139"/>
              <w:widowControl/>
              <w:jc w:val="both"/>
              <w:rPr>
                <w:bCs/>
                <w:iCs/>
              </w:rPr>
            </w:pPr>
          </w:p>
        </w:tc>
        <w:tc>
          <w:tcPr>
            <w:tcW w:w="757" w:type="dxa"/>
            <w:tcBorders>
              <w:top w:val="single" w:sz="6" w:space="0" w:color="auto"/>
              <w:left w:val="single" w:sz="6" w:space="0" w:color="auto"/>
              <w:bottom w:val="single" w:sz="6" w:space="0" w:color="auto"/>
              <w:right w:val="single" w:sz="6" w:space="0" w:color="auto"/>
            </w:tcBorders>
            <w:vAlign w:val="center"/>
          </w:tcPr>
          <w:p w14:paraId="3A19FD33" w14:textId="68B1E6B6" w:rsidR="00F30868" w:rsidRPr="006C61A3" w:rsidRDefault="00D95BC8" w:rsidP="00D95BC8">
            <w:pPr>
              <w:pStyle w:val="Style139"/>
              <w:widowControl/>
              <w:jc w:val="center"/>
              <w:rPr>
                <w:color w:val="000000"/>
              </w:rPr>
            </w:pPr>
            <w:r>
              <w:rPr>
                <w:color w:val="000000"/>
              </w:rPr>
              <w:t>31</w:t>
            </w:r>
          </w:p>
        </w:tc>
        <w:tc>
          <w:tcPr>
            <w:tcW w:w="851" w:type="dxa"/>
            <w:tcBorders>
              <w:top w:val="single" w:sz="6" w:space="0" w:color="auto"/>
              <w:left w:val="single" w:sz="6" w:space="0" w:color="auto"/>
              <w:bottom w:val="single" w:sz="6" w:space="0" w:color="auto"/>
              <w:right w:val="single" w:sz="6" w:space="0" w:color="auto"/>
            </w:tcBorders>
            <w:vAlign w:val="center"/>
          </w:tcPr>
          <w:p w14:paraId="12136738" w14:textId="3C50F24E" w:rsidR="00F30868" w:rsidRPr="006C61A3" w:rsidRDefault="00D95BC8" w:rsidP="00D95BC8">
            <w:pPr>
              <w:pStyle w:val="Style139"/>
              <w:widowControl/>
              <w:jc w:val="center"/>
              <w:rPr>
                <w:color w:val="000000"/>
              </w:rPr>
            </w:pPr>
            <w:r>
              <w:rPr>
                <w:color w:val="000000"/>
              </w:rPr>
              <w:t>32</w:t>
            </w:r>
          </w:p>
        </w:tc>
        <w:tc>
          <w:tcPr>
            <w:tcW w:w="1086" w:type="dxa"/>
            <w:tcBorders>
              <w:top w:val="single" w:sz="6" w:space="0" w:color="auto"/>
              <w:left w:val="single" w:sz="6" w:space="0" w:color="auto"/>
              <w:bottom w:val="single" w:sz="6" w:space="0" w:color="auto"/>
            </w:tcBorders>
            <w:vAlign w:val="center"/>
          </w:tcPr>
          <w:p w14:paraId="0D6B9315" w14:textId="7FF7DC05" w:rsidR="00F30868" w:rsidRPr="006C61A3" w:rsidRDefault="00D95BC8" w:rsidP="00D95BC8">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vAlign w:val="center"/>
          </w:tcPr>
          <w:p w14:paraId="72F647E5" w14:textId="1F7F0318" w:rsidR="00F30868" w:rsidRPr="006C61A3" w:rsidRDefault="00D95BC8" w:rsidP="00D95BC8">
            <w:pPr>
              <w:pStyle w:val="Style139"/>
              <w:widowControl/>
              <w:jc w:val="center"/>
              <w:rPr>
                <w:color w:val="000000"/>
              </w:rPr>
            </w:pPr>
            <w:r>
              <w:rPr>
                <w:color w:val="000000"/>
              </w:rPr>
              <w:t>69</w:t>
            </w:r>
          </w:p>
        </w:tc>
        <w:tc>
          <w:tcPr>
            <w:tcW w:w="2032" w:type="dxa"/>
            <w:tcBorders>
              <w:top w:val="single" w:sz="6" w:space="0" w:color="auto"/>
              <w:left w:val="single" w:sz="6" w:space="0" w:color="auto"/>
              <w:bottom w:val="single" w:sz="6" w:space="0" w:color="auto"/>
              <w:right w:val="single" w:sz="6" w:space="0" w:color="auto"/>
            </w:tcBorders>
            <w:vAlign w:val="center"/>
          </w:tcPr>
          <w:p w14:paraId="6D311007" w14:textId="77777777" w:rsidR="00F30868" w:rsidRPr="00072EB4" w:rsidRDefault="00F30868" w:rsidP="008C21BF">
            <w:pPr>
              <w:pStyle w:val="Style139"/>
              <w:widowControl/>
              <w:jc w:val="both"/>
              <w:rPr>
                <w:color w:val="000000"/>
                <w:highlight w:val="yellow"/>
              </w:rPr>
            </w:pPr>
          </w:p>
        </w:tc>
      </w:tr>
    </w:tbl>
    <w:bookmarkEnd w:id="22"/>
    <w:p w14:paraId="3916D996" w14:textId="77777777" w:rsidR="00A42231" w:rsidRPr="00A42231" w:rsidRDefault="00A42231" w:rsidP="00A42231">
      <w:pPr>
        <w:rPr>
          <w:rFonts w:ascii="Times New Roman" w:hAnsi="Times New Roman"/>
          <w:sz w:val="20"/>
          <w:szCs w:val="20"/>
        </w:rPr>
      </w:pPr>
      <w:r w:rsidRPr="00D37C91">
        <w:rPr>
          <w:rFonts w:ascii="Times New Roman" w:hAnsi="Times New Roman"/>
        </w:rPr>
        <w:t>*</w:t>
      </w:r>
      <w:r w:rsidRPr="00A42231">
        <w:rPr>
          <w:rFonts w:ascii="Times New Roman"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AD0B48" w14:textId="77777777" w:rsidR="006C3175" w:rsidRDefault="006C3175" w:rsidP="00A11EAE">
      <w:pPr>
        <w:ind w:right="-610" w:firstLine="0"/>
        <w:jc w:val="center"/>
        <w:textAlignment w:val="baseline"/>
        <w:rPr>
          <w:rFonts w:ascii="Times New Roman" w:hAnsi="Times New Roman"/>
          <w:bCs/>
          <w:sz w:val="28"/>
          <w:szCs w:val="28"/>
          <w:lang w:eastAsia="ru-RU"/>
        </w:rPr>
      </w:pPr>
    </w:p>
    <w:p w14:paraId="0BB94437" w14:textId="61D8EA9A" w:rsidR="00835D8B" w:rsidRPr="00A42231" w:rsidRDefault="00835D8B" w:rsidP="00A11EAE">
      <w:pPr>
        <w:ind w:right="-610" w:firstLine="0"/>
        <w:jc w:val="center"/>
        <w:textAlignment w:val="baseline"/>
        <w:rPr>
          <w:rStyle w:val="FontStyle428"/>
          <w:iCs/>
          <w:sz w:val="24"/>
          <w:szCs w:val="24"/>
        </w:rPr>
      </w:pPr>
      <w:r w:rsidRPr="00A42231">
        <w:rPr>
          <w:rFonts w:ascii="Times New Roman" w:hAnsi="Times New Roman"/>
          <w:bCs/>
          <w:sz w:val="24"/>
          <w:szCs w:val="24"/>
          <w:lang w:eastAsia="ru-RU"/>
        </w:rPr>
        <w:t>Для профиля «ИТ-менеджмент в бизнесе»</w:t>
      </w:r>
    </w:p>
    <w:p w14:paraId="5D7AB09E" w14:textId="6A77F4D5" w:rsidR="00835D8B" w:rsidRPr="00A42231" w:rsidRDefault="00835D8B" w:rsidP="00835D8B">
      <w:pPr>
        <w:pStyle w:val="Style353"/>
        <w:ind w:right="-426" w:firstLine="709"/>
        <w:jc w:val="right"/>
        <w:rPr>
          <w:rStyle w:val="FontStyle428"/>
          <w:b w:val="0"/>
          <w:bCs w:val="0"/>
          <w:spacing w:val="0"/>
          <w:sz w:val="20"/>
          <w:szCs w:val="20"/>
          <w:lang w:val="en-US"/>
        </w:rPr>
      </w:pPr>
      <w:r w:rsidRPr="00A42231">
        <w:rPr>
          <w:rStyle w:val="FontStyle429"/>
          <w:sz w:val="20"/>
          <w:szCs w:val="20"/>
        </w:rPr>
        <w:t xml:space="preserve">Таблица </w:t>
      </w:r>
      <w:r w:rsidRPr="00A42231">
        <w:rPr>
          <w:rStyle w:val="FontStyle429"/>
          <w:sz w:val="20"/>
          <w:szCs w:val="20"/>
          <w:lang w:val="en-US"/>
        </w:rPr>
        <w:t>6</w:t>
      </w:r>
    </w:p>
    <w:tbl>
      <w:tblPr>
        <w:tblW w:w="10113" w:type="dxa"/>
        <w:tblInd w:w="-292" w:type="dxa"/>
        <w:tblLayout w:type="fixed"/>
        <w:tblCellMar>
          <w:left w:w="40" w:type="dxa"/>
          <w:right w:w="40" w:type="dxa"/>
        </w:tblCellMar>
        <w:tblLook w:val="0000" w:firstRow="0" w:lastRow="0" w:firstColumn="0" w:lastColumn="0" w:noHBand="0" w:noVBand="0"/>
      </w:tblPr>
      <w:tblGrid>
        <w:gridCol w:w="426"/>
        <w:gridCol w:w="3119"/>
        <w:gridCol w:w="708"/>
        <w:gridCol w:w="757"/>
        <w:gridCol w:w="851"/>
        <w:gridCol w:w="1275"/>
        <w:gridCol w:w="945"/>
        <w:gridCol w:w="2032"/>
      </w:tblGrid>
      <w:tr w:rsidR="00835D8B" w:rsidRPr="00333CDA" w14:paraId="481917AF" w14:textId="77777777" w:rsidTr="00A42231">
        <w:trPr>
          <w:trHeight w:hRule="exact" w:val="514"/>
        </w:trPr>
        <w:tc>
          <w:tcPr>
            <w:tcW w:w="426" w:type="dxa"/>
            <w:vMerge w:val="restart"/>
            <w:tcBorders>
              <w:top w:val="single" w:sz="6" w:space="0" w:color="auto"/>
              <w:left w:val="single" w:sz="6" w:space="0" w:color="auto"/>
              <w:right w:val="single" w:sz="6" w:space="0" w:color="auto"/>
            </w:tcBorders>
            <w:vAlign w:val="center"/>
          </w:tcPr>
          <w:p w14:paraId="46D697E8" w14:textId="77777777" w:rsidR="00835D8B" w:rsidRPr="00403D05" w:rsidRDefault="00835D8B" w:rsidP="00EA0414">
            <w:pPr>
              <w:pStyle w:val="Style387"/>
              <w:widowControl/>
              <w:jc w:val="center"/>
              <w:rPr>
                <w:rStyle w:val="FontStyle681"/>
                <w:color w:val="000000"/>
              </w:rPr>
            </w:pPr>
            <w:r w:rsidRPr="00403D05">
              <w:rPr>
                <w:rStyle w:val="FontStyle681"/>
                <w:color w:val="000000"/>
              </w:rPr>
              <w:t>№п/п</w:t>
            </w:r>
          </w:p>
        </w:tc>
        <w:tc>
          <w:tcPr>
            <w:tcW w:w="3119" w:type="dxa"/>
            <w:vMerge w:val="restart"/>
            <w:tcBorders>
              <w:top w:val="single" w:sz="6" w:space="0" w:color="auto"/>
              <w:left w:val="single" w:sz="6" w:space="0" w:color="auto"/>
              <w:right w:val="single" w:sz="6" w:space="0" w:color="auto"/>
            </w:tcBorders>
            <w:vAlign w:val="center"/>
          </w:tcPr>
          <w:p w14:paraId="318E7872" w14:textId="77777777" w:rsidR="00835D8B" w:rsidRPr="00403D05" w:rsidRDefault="00835D8B" w:rsidP="00EA041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536" w:type="dxa"/>
            <w:gridSpan w:val="5"/>
            <w:tcBorders>
              <w:top w:val="single" w:sz="6" w:space="0" w:color="auto"/>
              <w:left w:val="single" w:sz="6" w:space="0" w:color="auto"/>
              <w:bottom w:val="single" w:sz="6" w:space="0" w:color="auto"/>
              <w:right w:val="single" w:sz="6" w:space="0" w:color="auto"/>
            </w:tcBorders>
            <w:vAlign w:val="center"/>
          </w:tcPr>
          <w:p w14:paraId="41AF8D19" w14:textId="77777777" w:rsidR="00835D8B" w:rsidRPr="00403D05" w:rsidRDefault="00835D8B" w:rsidP="00EA0414">
            <w:pPr>
              <w:jc w:val="center"/>
              <w:rPr>
                <w:rStyle w:val="FontStyle694"/>
                <w:color w:val="000000"/>
              </w:rPr>
            </w:pPr>
            <w:r w:rsidRPr="00403D05">
              <w:rPr>
                <w:rStyle w:val="FontStyle694"/>
                <w:color w:val="000000"/>
              </w:rPr>
              <w:t>Трудоемкость в часах</w:t>
            </w:r>
          </w:p>
          <w:p w14:paraId="06C4D034" w14:textId="77777777" w:rsidR="00835D8B" w:rsidRPr="00256618" w:rsidRDefault="00835D8B" w:rsidP="00EA0414">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2032" w:type="dxa"/>
            <w:vMerge w:val="restart"/>
            <w:tcBorders>
              <w:top w:val="single" w:sz="6" w:space="0" w:color="auto"/>
              <w:left w:val="single" w:sz="6" w:space="0" w:color="auto"/>
              <w:right w:val="single" w:sz="6" w:space="0" w:color="auto"/>
            </w:tcBorders>
            <w:vAlign w:val="center"/>
          </w:tcPr>
          <w:p w14:paraId="4773FF61" w14:textId="77777777" w:rsidR="00835D8B" w:rsidRPr="00333CDA" w:rsidRDefault="00835D8B" w:rsidP="00EA0414">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835D8B" w:rsidRPr="00333CDA" w14:paraId="4923697E" w14:textId="77777777" w:rsidTr="00A42231">
        <w:trPr>
          <w:trHeight w:hRule="exact" w:val="526"/>
        </w:trPr>
        <w:tc>
          <w:tcPr>
            <w:tcW w:w="426" w:type="dxa"/>
            <w:vMerge/>
            <w:tcBorders>
              <w:left w:val="single" w:sz="6" w:space="0" w:color="auto"/>
              <w:right w:val="single" w:sz="6" w:space="0" w:color="auto"/>
            </w:tcBorders>
          </w:tcPr>
          <w:p w14:paraId="05AE808D" w14:textId="77777777" w:rsidR="00835D8B" w:rsidRPr="00403D05" w:rsidRDefault="00835D8B" w:rsidP="00EA0414">
            <w:pPr>
              <w:spacing w:line="360" w:lineRule="auto"/>
              <w:ind w:firstLine="709"/>
              <w:jc w:val="center"/>
              <w:rPr>
                <w:rStyle w:val="FontStyle694"/>
                <w:color w:val="000000"/>
              </w:rPr>
            </w:pPr>
          </w:p>
        </w:tc>
        <w:tc>
          <w:tcPr>
            <w:tcW w:w="3119" w:type="dxa"/>
            <w:vMerge/>
            <w:tcBorders>
              <w:left w:val="single" w:sz="6" w:space="0" w:color="auto"/>
              <w:right w:val="single" w:sz="6" w:space="0" w:color="auto"/>
            </w:tcBorders>
          </w:tcPr>
          <w:p w14:paraId="12864AE3" w14:textId="77777777" w:rsidR="00835D8B" w:rsidRPr="00403D05" w:rsidRDefault="00835D8B" w:rsidP="00EA0414">
            <w:pPr>
              <w:spacing w:line="360" w:lineRule="auto"/>
              <w:ind w:firstLine="709"/>
              <w:rPr>
                <w:rStyle w:val="FontStyle694"/>
                <w:color w:val="000000"/>
              </w:rPr>
            </w:pPr>
          </w:p>
        </w:tc>
        <w:tc>
          <w:tcPr>
            <w:tcW w:w="708" w:type="dxa"/>
            <w:vMerge w:val="restart"/>
            <w:tcBorders>
              <w:top w:val="single" w:sz="6" w:space="0" w:color="auto"/>
              <w:left w:val="single" w:sz="6" w:space="0" w:color="auto"/>
              <w:right w:val="single" w:sz="6" w:space="0" w:color="auto"/>
            </w:tcBorders>
            <w:vAlign w:val="center"/>
          </w:tcPr>
          <w:p w14:paraId="44F399A4" w14:textId="77777777" w:rsidR="00835D8B" w:rsidRPr="00403D05" w:rsidRDefault="00835D8B" w:rsidP="00EA0414">
            <w:pPr>
              <w:pStyle w:val="Style350"/>
              <w:widowControl/>
              <w:jc w:val="center"/>
              <w:rPr>
                <w:rStyle w:val="FontStyle694"/>
                <w:color w:val="000000"/>
              </w:rPr>
            </w:pPr>
            <w:r w:rsidRPr="00403D05">
              <w:rPr>
                <w:rStyle w:val="FontStyle694"/>
                <w:color w:val="000000"/>
              </w:rPr>
              <w:t>Всего</w:t>
            </w:r>
          </w:p>
        </w:tc>
        <w:tc>
          <w:tcPr>
            <w:tcW w:w="2883" w:type="dxa"/>
            <w:gridSpan w:val="3"/>
            <w:tcBorders>
              <w:top w:val="single" w:sz="6" w:space="0" w:color="auto"/>
              <w:left w:val="single" w:sz="6" w:space="0" w:color="auto"/>
              <w:bottom w:val="single" w:sz="6" w:space="0" w:color="auto"/>
              <w:right w:val="single" w:sz="6" w:space="0" w:color="auto"/>
            </w:tcBorders>
            <w:vAlign w:val="center"/>
          </w:tcPr>
          <w:p w14:paraId="505A04BD" w14:textId="77777777" w:rsidR="00835D8B" w:rsidRDefault="00835D8B" w:rsidP="00EA0414">
            <w:pPr>
              <w:pStyle w:val="Style350"/>
              <w:widowControl/>
              <w:jc w:val="center"/>
              <w:rPr>
                <w:rStyle w:val="FontStyle694"/>
                <w:color w:val="000000"/>
                <w:sz w:val="20"/>
                <w:szCs w:val="20"/>
              </w:rPr>
            </w:pPr>
            <w:r w:rsidRPr="00C847D6">
              <w:rPr>
                <w:rStyle w:val="FontStyle694"/>
                <w:color w:val="000000"/>
                <w:sz w:val="20"/>
                <w:szCs w:val="20"/>
              </w:rPr>
              <w:t>Контактная работа</w:t>
            </w:r>
            <w:r>
              <w:rPr>
                <w:rStyle w:val="FontStyle694"/>
                <w:color w:val="000000"/>
                <w:sz w:val="20"/>
                <w:szCs w:val="20"/>
              </w:rPr>
              <w:t xml:space="preserve"> </w:t>
            </w:r>
            <w:r w:rsidRPr="007139C2">
              <w:rPr>
                <w:sz w:val="20"/>
                <w:szCs w:val="20"/>
              </w:rPr>
              <w:t>–</w:t>
            </w:r>
          </w:p>
          <w:p w14:paraId="2874B089" w14:textId="77777777" w:rsidR="00835D8B" w:rsidRPr="00C847D6" w:rsidRDefault="00835D8B" w:rsidP="00EA041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945" w:type="dxa"/>
            <w:vMerge w:val="restart"/>
            <w:tcBorders>
              <w:top w:val="single" w:sz="6" w:space="0" w:color="auto"/>
              <w:left w:val="single" w:sz="6" w:space="0" w:color="auto"/>
              <w:right w:val="single" w:sz="6" w:space="0" w:color="auto"/>
            </w:tcBorders>
            <w:vAlign w:val="center"/>
          </w:tcPr>
          <w:p w14:paraId="1FA54480" w14:textId="77777777" w:rsidR="00835D8B" w:rsidRPr="00C847D6" w:rsidRDefault="00835D8B" w:rsidP="00EA0414">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2032" w:type="dxa"/>
            <w:vMerge/>
            <w:tcBorders>
              <w:left w:val="single" w:sz="6" w:space="0" w:color="auto"/>
              <w:right w:val="single" w:sz="6" w:space="0" w:color="auto"/>
            </w:tcBorders>
            <w:vAlign w:val="center"/>
          </w:tcPr>
          <w:p w14:paraId="224195FA" w14:textId="77777777" w:rsidR="00835D8B" w:rsidRPr="00333CDA" w:rsidRDefault="00835D8B" w:rsidP="00EA0414">
            <w:pPr>
              <w:pStyle w:val="Style350"/>
              <w:widowControl/>
              <w:spacing w:line="360" w:lineRule="auto"/>
              <w:ind w:firstLine="709"/>
              <w:jc w:val="center"/>
              <w:rPr>
                <w:rStyle w:val="FontStyle694"/>
                <w:b w:val="0"/>
                <w:color w:val="000000"/>
              </w:rPr>
            </w:pPr>
          </w:p>
        </w:tc>
      </w:tr>
      <w:tr w:rsidR="00835D8B" w:rsidRPr="00403D05" w14:paraId="6D58FC3E" w14:textId="77777777" w:rsidTr="00A42231">
        <w:trPr>
          <w:trHeight w:val="834"/>
        </w:trPr>
        <w:tc>
          <w:tcPr>
            <w:tcW w:w="426" w:type="dxa"/>
            <w:vMerge/>
            <w:tcBorders>
              <w:left w:val="single" w:sz="6" w:space="0" w:color="auto"/>
              <w:bottom w:val="single" w:sz="6" w:space="0" w:color="auto"/>
              <w:right w:val="single" w:sz="6" w:space="0" w:color="auto"/>
            </w:tcBorders>
          </w:tcPr>
          <w:p w14:paraId="6E92E029" w14:textId="77777777" w:rsidR="00835D8B" w:rsidRPr="00403D05" w:rsidRDefault="00835D8B" w:rsidP="00EA0414">
            <w:pPr>
              <w:spacing w:line="360" w:lineRule="auto"/>
              <w:ind w:firstLine="709"/>
              <w:jc w:val="center"/>
              <w:rPr>
                <w:rStyle w:val="FontStyle694"/>
                <w:color w:val="000000"/>
              </w:rPr>
            </w:pPr>
          </w:p>
        </w:tc>
        <w:tc>
          <w:tcPr>
            <w:tcW w:w="3119" w:type="dxa"/>
            <w:vMerge/>
            <w:tcBorders>
              <w:left w:val="single" w:sz="6" w:space="0" w:color="auto"/>
              <w:bottom w:val="single" w:sz="6" w:space="0" w:color="auto"/>
              <w:right w:val="single" w:sz="6" w:space="0" w:color="auto"/>
            </w:tcBorders>
          </w:tcPr>
          <w:p w14:paraId="13AE797C" w14:textId="77777777" w:rsidR="00835D8B" w:rsidRPr="00403D05" w:rsidRDefault="00835D8B" w:rsidP="00EA0414">
            <w:pPr>
              <w:spacing w:line="360" w:lineRule="auto"/>
              <w:ind w:firstLine="709"/>
              <w:rPr>
                <w:rStyle w:val="FontStyle694"/>
                <w:color w:val="000000"/>
              </w:rPr>
            </w:pPr>
          </w:p>
        </w:tc>
        <w:tc>
          <w:tcPr>
            <w:tcW w:w="708" w:type="dxa"/>
            <w:vMerge/>
            <w:tcBorders>
              <w:left w:val="single" w:sz="6" w:space="0" w:color="auto"/>
              <w:bottom w:val="single" w:sz="6" w:space="0" w:color="auto"/>
              <w:right w:val="single" w:sz="6" w:space="0" w:color="auto"/>
            </w:tcBorders>
            <w:vAlign w:val="center"/>
          </w:tcPr>
          <w:p w14:paraId="277755CD" w14:textId="77777777" w:rsidR="00835D8B" w:rsidRPr="00403D05" w:rsidRDefault="00835D8B" w:rsidP="00EA0414">
            <w:pPr>
              <w:spacing w:line="360" w:lineRule="auto"/>
              <w:ind w:firstLine="709"/>
              <w:jc w:val="center"/>
              <w:rPr>
                <w:rStyle w:val="FontStyle694"/>
                <w:color w:val="000000"/>
              </w:rPr>
            </w:pPr>
          </w:p>
        </w:tc>
        <w:tc>
          <w:tcPr>
            <w:tcW w:w="757" w:type="dxa"/>
            <w:tcBorders>
              <w:top w:val="single" w:sz="6" w:space="0" w:color="auto"/>
              <w:left w:val="single" w:sz="6" w:space="0" w:color="auto"/>
              <w:bottom w:val="single" w:sz="6" w:space="0" w:color="auto"/>
              <w:right w:val="single" w:sz="6" w:space="0" w:color="auto"/>
            </w:tcBorders>
            <w:vAlign w:val="center"/>
          </w:tcPr>
          <w:p w14:paraId="28236574" w14:textId="77777777" w:rsidR="00835D8B" w:rsidRPr="00C847D6" w:rsidRDefault="00835D8B" w:rsidP="00EA041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70F7CDA8" w14:textId="77777777" w:rsidR="00835D8B" w:rsidRPr="00C847D6" w:rsidRDefault="00835D8B" w:rsidP="00EA041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6D99A0E9" w14:textId="77777777" w:rsidR="00835D8B" w:rsidRPr="00C847D6" w:rsidRDefault="00835D8B" w:rsidP="00EA0414">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945" w:type="dxa"/>
            <w:vMerge/>
            <w:tcBorders>
              <w:left w:val="single" w:sz="6" w:space="0" w:color="auto"/>
              <w:bottom w:val="single" w:sz="6" w:space="0" w:color="auto"/>
              <w:right w:val="single" w:sz="6" w:space="0" w:color="auto"/>
            </w:tcBorders>
          </w:tcPr>
          <w:p w14:paraId="39BF06A7" w14:textId="77777777" w:rsidR="00835D8B" w:rsidRPr="00C847D6" w:rsidRDefault="00835D8B" w:rsidP="00EA0414">
            <w:pPr>
              <w:pStyle w:val="Style387"/>
              <w:widowControl/>
              <w:jc w:val="center"/>
              <w:rPr>
                <w:rStyle w:val="FontStyle681"/>
                <w:color w:val="000000"/>
                <w:sz w:val="20"/>
                <w:szCs w:val="20"/>
              </w:rPr>
            </w:pPr>
          </w:p>
        </w:tc>
        <w:tc>
          <w:tcPr>
            <w:tcW w:w="2032" w:type="dxa"/>
            <w:vMerge/>
            <w:tcBorders>
              <w:left w:val="single" w:sz="6" w:space="0" w:color="auto"/>
              <w:bottom w:val="single" w:sz="6" w:space="0" w:color="auto"/>
              <w:right w:val="single" w:sz="6" w:space="0" w:color="auto"/>
            </w:tcBorders>
          </w:tcPr>
          <w:p w14:paraId="706EFFD2" w14:textId="77777777" w:rsidR="00835D8B" w:rsidRPr="00403D05" w:rsidRDefault="00835D8B" w:rsidP="00EA0414">
            <w:pPr>
              <w:pStyle w:val="Style387"/>
              <w:widowControl/>
              <w:spacing w:line="360" w:lineRule="auto"/>
              <w:ind w:firstLine="709"/>
              <w:jc w:val="center"/>
              <w:rPr>
                <w:rStyle w:val="FontStyle681"/>
                <w:color w:val="000000"/>
              </w:rPr>
            </w:pPr>
          </w:p>
        </w:tc>
      </w:tr>
      <w:tr w:rsidR="007F73E8" w:rsidRPr="00072EB4" w14:paraId="689EF778"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09D1D887" w14:textId="77777777" w:rsidR="007F73E8" w:rsidRPr="00072EB4" w:rsidRDefault="007F73E8" w:rsidP="007F73E8">
            <w:pPr>
              <w:pStyle w:val="af0"/>
              <w:ind w:firstLine="0"/>
              <w:rPr>
                <w:rFonts w:ascii="Times New Roman" w:hAnsi="Times New Roman"/>
                <w:color w:val="000000"/>
                <w:sz w:val="24"/>
                <w:szCs w:val="24"/>
              </w:rPr>
            </w:pPr>
            <w:r w:rsidRPr="00072EB4">
              <w:rPr>
                <w:rStyle w:val="FontStyle681"/>
                <w:sz w:val="24"/>
                <w:szCs w:val="24"/>
              </w:rPr>
              <w:t>1.</w:t>
            </w:r>
          </w:p>
        </w:tc>
        <w:tc>
          <w:tcPr>
            <w:tcW w:w="3119" w:type="dxa"/>
            <w:tcBorders>
              <w:top w:val="single" w:sz="6" w:space="0" w:color="auto"/>
              <w:left w:val="single" w:sz="6" w:space="0" w:color="auto"/>
              <w:bottom w:val="single" w:sz="6" w:space="0" w:color="auto"/>
              <w:right w:val="single" w:sz="6" w:space="0" w:color="auto"/>
            </w:tcBorders>
            <w:vAlign w:val="center"/>
          </w:tcPr>
          <w:p w14:paraId="526C6C36" w14:textId="77777777" w:rsidR="007F73E8" w:rsidRPr="006C3175" w:rsidRDefault="007F73E8" w:rsidP="008147D7">
            <w:pPr>
              <w:pStyle w:val="21"/>
              <w:spacing w:line="240" w:lineRule="auto"/>
              <w:contextualSpacing/>
              <w:rPr>
                <w:rFonts w:ascii="Times New Roman" w:hAnsi="Times New Roman"/>
                <w:b w:val="0"/>
                <w:bCs/>
                <w:i w:val="0"/>
                <w:iCs/>
                <w:sz w:val="22"/>
                <w:szCs w:val="22"/>
              </w:rPr>
            </w:pPr>
            <w:r w:rsidRPr="006C3175">
              <w:rPr>
                <w:rFonts w:ascii="Times New Roman" w:hAnsi="Times New Roman"/>
                <w:b w:val="0"/>
                <w:bCs/>
                <w:i w:val="0"/>
                <w:iCs/>
                <w:sz w:val="22"/>
                <w:szCs w:val="22"/>
              </w:rPr>
              <w:t>Основы теории риска</w:t>
            </w:r>
          </w:p>
        </w:tc>
        <w:tc>
          <w:tcPr>
            <w:tcW w:w="708" w:type="dxa"/>
            <w:tcBorders>
              <w:top w:val="single" w:sz="6" w:space="0" w:color="auto"/>
              <w:left w:val="single" w:sz="6" w:space="0" w:color="auto"/>
              <w:bottom w:val="single" w:sz="6" w:space="0" w:color="auto"/>
              <w:right w:val="single" w:sz="6" w:space="0" w:color="auto"/>
            </w:tcBorders>
            <w:vAlign w:val="center"/>
          </w:tcPr>
          <w:p w14:paraId="24804429" w14:textId="7BB7B6AF" w:rsidR="007F73E8" w:rsidRPr="006C3175" w:rsidRDefault="007F73E8" w:rsidP="007F73E8">
            <w:pPr>
              <w:pStyle w:val="Style139"/>
              <w:widowControl/>
              <w:jc w:val="center"/>
              <w:rPr>
                <w:bCs/>
                <w:iCs/>
                <w:sz w:val="22"/>
                <w:szCs w:val="22"/>
              </w:rPr>
            </w:pPr>
            <w:r w:rsidRPr="00053FE6">
              <w:rPr>
                <w:bCs/>
                <w:iCs/>
                <w:sz w:val="22"/>
                <w:szCs w:val="22"/>
              </w:rPr>
              <w:t>1</w:t>
            </w:r>
            <w:r w:rsidRPr="006C3175">
              <w:rPr>
                <w:bCs/>
                <w:iCs/>
                <w:sz w:val="22"/>
                <w:szCs w:val="22"/>
              </w:rPr>
              <w:t>6</w:t>
            </w:r>
          </w:p>
        </w:tc>
        <w:tc>
          <w:tcPr>
            <w:tcW w:w="757" w:type="dxa"/>
            <w:tcBorders>
              <w:top w:val="single" w:sz="6" w:space="0" w:color="auto"/>
              <w:left w:val="single" w:sz="6" w:space="0" w:color="auto"/>
              <w:bottom w:val="single" w:sz="6" w:space="0" w:color="auto"/>
              <w:right w:val="single" w:sz="6" w:space="0" w:color="auto"/>
            </w:tcBorders>
            <w:vAlign w:val="center"/>
          </w:tcPr>
          <w:p w14:paraId="67C3ABFD" w14:textId="047B3799" w:rsidR="007F73E8" w:rsidRPr="006C3175" w:rsidRDefault="007F73E8" w:rsidP="007F73E8">
            <w:pPr>
              <w:pStyle w:val="Style139"/>
              <w:widowControl/>
              <w:jc w:val="center"/>
              <w:rPr>
                <w:bCs/>
                <w:iCs/>
                <w:sz w:val="22"/>
                <w:szCs w:val="22"/>
              </w:rPr>
            </w:pPr>
            <w:r w:rsidRPr="006C3175">
              <w:rPr>
                <w:bCs/>
                <w:iCs/>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58A9F39B" w14:textId="472892A5" w:rsidR="007F73E8" w:rsidRPr="006C3175" w:rsidRDefault="007F73E8" w:rsidP="007F73E8">
            <w:pPr>
              <w:pStyle w:val="Style139"/>
              <w:widowControl/>
              <w:jc w:val="center"/>
              <w:rPr>
                <w:bCs/>
                <w:iCs/>
                <w:sz w:val="22"/>
                <w:szCs w:val="22"/>
              </w:rPr>
            </w:pPr>
            <w:r w:rsidRPr="006C3175">
              <w:rPr>
                <w:bCs/>
                <w:iCs/>
                <w:sz w:val="22"/>
                <w:szCs w:val="22"/>
              </w:rPr>
              <w:t>2</w:t>
            </w:r>
          </w:p>
        </w:tc>
        <w:tc>
          <w:tcPr>
            <w:tcW w:w="1275" w:type="dxa"/>
            <w:tcBorders>
              <w:top w:val="single" w:sz="6" w:space="0" w:color="auto"/>
              <w:left w:val="single" w:sz="6" w:space="0" w:color="auto"/>
              <w:bottom w:val="single" w:sz="6" w:space="0" w:color="auto"/>
            </w:tcBorders>
            <w:vAlign w:val="center"/>
          </w:tcPr>
          <w:p w14:paraId="0AF37454" w14:textId="4DEE6051" w:rsidR="007F73E8" w:rsidRPr="006C3175" w:rsidRDefault="007F73E8" w:rsidP="007F73E8">
            <w:pPr>
              <w:pStyle w:val="Style139"/>
              <w:widowControl/>
              <w:jc w:val="center"/>
              <w:rPr>
                <w:bCs/>
                <w:iCs/>
                <w:sz w:val="22"/>
                <w:szCs w:val="22"/>
              </w:rPr>
            </w:pPr>
            <w:r w:rsidRPr="006C3175">
              <w:rPr>
                <w:bCs/>
                <w:iCs/>
                <w:sz w:val="22"/>
                <w:szCs w:val="22"/>
              </w:rPr>
              <w:t>6</w:t>
            </w:r>
          </w:p>
        </w:tc>
        <w:tc>
          <w:tcPr>
            <w:tcW w:w="945" w:type="dxa"/>
            <w:tcBorders>
              <w:top w:val="single" w:sz="6" w:space="0" w:color="auto"/>
              <w:left w:val="single" w:sz="6" w:space="0" w:color="auto"/>
              <w:bottom w:val="single" w:sz="6" w:space="0" w:color="auto"/>
              <w:right w:val="single" w:sz="6" w:space="0" w:color="auto"/>
            </w:tcBorders>
            <w:vAlign w:val="center"/>
          </w:tcPr>
          <w:p w14:paraId="38C26706" w14:textId="28E8D5D0" w:rsidR="007F73E8" w:rsidRPr="006C3175" w:rsidRDefault="007F73E8" w:rsidP="007F73E8">
            <w:pPr>
              <w:pStyle w:val="Style139"/>
              <w:widowControl/>
              <w:jc w:val="center"/>
              <w:rPr>
                <w:bCs/>
                <w:iCs/>
                <w:sz w:val="22"/>
                <w:szCs w:val="22"/>
              </w:rPr>
            </w:pPr>
            <w:r w:rsidRPr="006C3175">
              <w:rPr>
                <w:bCs/>
                <w:iCs/>
                <w:sz w:val="22"/>
                <w:szCs w:val="22"/>
              </w:rPr>
              <w:t>8</w:t>
            </w:r>
          </w:p>
        </w:tc>
        <w:tc>
          <w:tcPr>
            <w:tcW w:w="2032" w:type="dxa"/>
            <w:tcBorders>
              <w:top w:val="single" w:sz="6" w:space="0" w:color="auto"/>
              <w:left w:val="single" w:sz="6" w:space="0" w:color="auto"/>
              <w:bottom w:val="single" w:sz="6" w:space="0" w:color="auto"/>
              <w:right w:val="single" w:sz="6" w:space="0" w:color="auto"/>
            </w:tcBorders>
            <w:vAlign w:val="center"/>
          </w:tcPr>
          <w:p w14:paraId="14F726FA" w14:textId="77777777" w:rsidR="007F73E8" w:rsidRPr="006C3175" w:rsidRDefault="007F73E8" w:rsidP="007F73E8">
            <w:pPr>
              <w:pStyle w:val="Style139"/>
              <w:widowControl/>
              <w:jc w:val="both"/>
              <w:rPr>
                <w:bCs/>
                <w:iCs/>
                <w:sz w:val="22"/>
                <w:szCs w:val="22"/>
              </w:rPr>
            </w:pPr>
            <w:r w:rsidRPr="006C3175">
              <w:rPr>
                <w:bCs/>
                <w:iCs/>
                <w:sz w:val="22"/>
                <w:szCs w:val="22"/>
              </w:rPr>
              <w:t>Обсуждение, опрос</w:t>
            </w:r>
          </w:p>
        </w:tc>
      </w:tr>
      <w:tr w:rsidR="007F73E8" w:rsidRPr="00072EB4" w14:paraId="6CFCE88E"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3588AEB4" w14:textId="77777777" w:rsidR="007F73E8" w:rsidRPr="00072EB4" w:rsidRDefault="007F73E8" w:rsidP="007F73E8">
            <w:pPr>
              <w:pStyle w:val="af0"/>
              <w:ind w:firstLine="0"/>
              <w:rPr>
                <w:rStyle w:val="FontStyle681"/>
                <w:sz w:val="24"/>
                <w:szCs w:val="24"/>
              </w:rPr>
            </w:pPr>
            <w:r w:rsidRPr="00072EB4">
              <w:rPr>
                <w:rStyle w:val="FontStyle429"/>
                <w:sz w:val="24"/>
                <w:szCs w:val="24"/>
              </w:rPr>
              <w:t>2.</w:t>
            </w:r>
          </w:p>
        </w:tc>
        <w:tc>
          <w:tcPr>
            <w:tcW w:w="3119" w:type="dxa"/>
            <w:tcBorders>
              <w:top w:val="single" w:sz="6" w:space="0" w:color="auto"/>
              <w:left w:val="single" w:sz="6" w:space="0" w:color="auto"/>
              <w:bottom w:val="single" w:sz="6" w:space="0" w:color="auto"/>
              <w:right w:val="single" w:sz="6" w:space="0" w:color="auto"/>
            </w:tcBorders>
            <w:vAlign w:val="center"/>
          </w:tcPr>
          <w:p w14:paraId="57A30FBF" w14:textId="77777777" w:rsidR="007F73E8" w:rsidRPr="006C3175" w:rsidRDefault="007F73E8" w:rsidP="007F73E8">
            <w:pPr>
              <w:pStyle w:val="21"/>
              <w:spacing w:line="240" w:lineRule="auto"/>
              <w:contextualSpacing/>
              <w:rPr>
                <w:rFonts w:ascii="Times New Roman" w:hAnsi="Times New Roman"/>
                <w:b w:val="0"/>
                <w:bCs/>
                <w:i w:val="0"/>
                <w:iCs/>
                <w:sz w:val="22"/>
                <w:szCs w:val="22"/>
              </w:rPr>
            </w:pPr>
            <w:r w:rsidRPr="006C3175">
              <w:rPr>
                <w:rFonts w:ascii="Times New Roman" w:hAnsi="Times New Roman"/>
                <w:b w:val="0"/>
                <w:bCs/>
                <w:i w:val="0"/>
                <w:iCs/>
                <w:sz w:val="22"/>
                <w:szCs w:val="22"/>
              </w:rPr>
              <w:t>Содержание управления рисками</w:t>
            </w:r>
          </w:p>
        </w:tc>
        <w:tc>
          <w:tcPr>
            <w:tcW w:w="708" w:type="dxa"/>
            <w:tcBorders>
              <w:top w:val="single" w:sz="6" w:space="0" w:color="auto"/>
              <w:left w:val="single" w:sz="6" w:space="0" w:color="auto"/>
              <w:bottom w:val="single" w:sz="6" w:space="0" w:color="auto"/>
              <w:right w:val="single" w:sz="6" w:space="0" w:color="auto"/>
            </w:tcBorders>
            <w:vAlign w:val="center"/>
          </w:tcPr>
          <w:p w14:paraId="25A002DB" w14:textId="5E4BEE92" w:rsidR="007F73E8" w:rsidRPr="00053FE6" w:rsidRDefault="00053FE6" w:rsidP="007F73E8">
            <w:pPr>
              <w:pStyle w:val="Style139"/>
              <w:widowControl/>
              <w:jc w:val="center"/>
              <w:rPr>
                <w:bCs/>
                <w:iCs/>
                <w:sz w:val="22"/>
                <w:szCs w:val="22"/>
              </w:rPr>
            </w:pPr>
            <w:r w:rsidRPr="00053FE6">
              <w:rPr>
                <w:bCs/>
                <w:iCs/>
                <w:sz w:val="22"/>
                <w:szCs w:val="22"/>
              </w:rPr>
              <w:t>28</w:t>
            </w:r>
          </w:p>
        </w:tc>
        <w:tc>
          <w:tcPr>
            <w:tcW w:w="757" w:type="dxa"/>
            <w:tcBorders>
              <w:top w:val="single" w:sz="6" w:space="0" w:color="auto"/>
              <w:left w:val="single" w:sz="6" w:space="0" w:color="auto"/>
              <w:bottom w:val="single" w:sz="6" w:space="0" w:color="auto"/>
              <w:right w:val="single" w:sz="6" w:space="0" w:color="auto"/>
            </w:tcBorders>
            <w:vAlign w:val="center"/>
          </w:tcPr>
          <w:p w14:paraId="069A57B1" w14:textId="1DE262D6" w:rsidR="007F73E8" w:rsidRPr="006C3175" w:rsidRDefault="00053FE6" w:rsidP="007F73E8">
            <w:pPr>
              <w:pStyle w:val="Style139"/>
              <w:widowControl/>
              <w:jc w:val="center"/>
              <w:rPr>
                <w:bCs/>
                <w:iCs/>
                <w:sz w:val="22"/>
                <w:szCs w:val="22"/>
              </w:rPr>
            </w:pPr>
            <w:r w:rsidRPr="006C3175">
              <w:rPr>
                <w:bCs/>
                <w:iCs/>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6A22C364" w14:textId="0A5C169E" w:rsidR="007F73E8" w:rsidRPr="006C3175" w:rsidRDefault="00053FE6" w:rsidP="007F73E8">
            <w:pPr>
              <w:pStyle w:val="Style139"/>
              <w:widowControl/>
              <w:jc w:val="center"/>
              <w:rPr>
                <w:bCs/>
                <w:iCs/>
                <w:sz w:val="22"/>
                <w:szCs w:val="22"/>
              </w:rPr>
            </w:pPr>
            <w:r w:rsidRPr="006C3175">
              <w:rPr>
                <w:bCs/>
                <w:iCs/>
                <w:sz w:val="22"/>
                <w:szCs w:val="22"/>
              </w:rPr>
              <w:t>4</w:t>
            </w:r>
          </w:p>
        </w:tc>
        <w:tc>
          <w:tcPr>
            <w:tcW w:w="1275" w:type="dxa"/>
            <w:tcBorders>
              <w:top w:val="single" w:sz="6" w:space="0" w:color="auto"/>
              <w:left w:val="single" w:sz="6" w:space="0" w:color="auto"/>
              <w:bottom w:val="single" w:sz="6" w:space="0" w:color="auto"/>
            </w:tcBorders>
            <w:vAlign w:val="center"/>
          </w:tcPr>
          <w:p w14:paraId="52AEC5F8" w14:textId="2700CF4F" w:rsidR="007F73E8" w:rsidRPr="006C3175" w:rsidRDefault="007F73E8" w:rsidP="007F73E8">
            <w:pPr>
              <w:pStyle w:val="Style139"/>
              <w:widowControl/>
              <w:jc w:val="center"/>
              <w:rPr>
                <w:bCs/>
                <w:iCs/>
                <w:sz w:val="22"/>
                <w:szCs w:val="22"/>
              </w:rPr>
            </w:pPr>
            <w:r w:rsidRPr="006C3175">
              <w:rPr>
                <w:bCs/>
                <w:iCs/>
                <w:sz w:val="22"/>
                <w:szCs w:val="22"/>
              </w:rPr>
              <w:t>8</w:t>
            </w:r>
          </w:p>
        </w:tc>
        <w:tc>
          <w:tcPr>
            <w:tcW w:w="945" w:type="dxa"/>
            <w:tcBorders>
              <w:top w:val="single" w:sz="6" w:space="0" w:color="auto"/>
              <w:left w:val="single" w:sz="6" w:space="0" w:color="auto"/>
              <w:bottom w:val="single" w:sz="6" w:space="0" w:color="auto"/>
              <w:right w:val="single" w:sz="6" w:space="0" w:color="auto"/>
            </w:tcBorders>
            <w:vAlign w:val="center"/>
          </w:tcPr>
          <w:p w14:paraId="15ED917D" w14:textId="7864F360" w:rsidR="007F73E8" w:rsidRPr="006C3175" w:rsidRDefault="007F73E8" w:rsidP="007F73E8">
            <w:pPr>
              <w:pStyle w:val="Style139"/>
              <w:widowControl/>
              <w:jc w:val="center"/>
              <w:rPr>
                <w:bCs/>
                <w:iCs/>
                <w:sz w:val="22"/>
                <w:szCs w:val="22"/>
              </w:rPr>
            </w:pPr>
            <w:r w:rsidRPr="006C3175">
              <w:rPr>
                <w:bCs/>
                <w:iCs/>
                <w:sz w:val="22"/>
                <w:szCs w:val="22"/>
              </w:rPr>
              <w:t>16</w:t>
            </w:r>
          </w:p>
        </w:tc>
        <w:tc>
          <w:tcPr>
            <w:tcW w:w="2032" w:type="dxa"/>
            <w:tcBorders>
              <w:top w:val="single" w:sz="6" w:space="0" w:color="auto"/>
              <w:left w:val="single" w:sz="6" w:space="0" w:color="auto"/>
              <w:bottom w:val="single" w:sz="6" w:space="0" w:color="auto"/>
              <w:right w:val="single" w:sz="6" w:space="0" w:color="auto"/>
            </w:tcBorders>
            <w:vAlign w:val="center"/>
          </w:tcPr>
          <w:p w14:paraId="55F32C72" w14:textId="77777777" w:rsidR="007F73E8" w:rsidRPr="006C3175" w:rsidRDefault="007F73E8" w:rsidP="007F73E8">
            <w:pPr>
              <w:pStyle w:val="Style139"/>
              <w:widowControl/>
              <w:jc w:val="both"/>
              <w:rPr>
                <w:bCs/>
                <w:iCs/>
                <w:sz w:val="22"/>
                <w:szCs w:val="22"/>
              </w:rPr>
            </w:pPr>
            <w:r w:rsidRPr="006C3175">
              <w:rPr>
                <w:bCs/>
                <w:iCs/>
                <w:sz w:val="22"/>
                <w:szCs w:val="22"/>
              </w:rPr>
              <w:t>Обсуждение, опрос</w:t>
            </w:r>
          </w:p>
        </w:tc>
      </w:tr>
      <w:tr w:rsidR="007F73E8" w:rsidRPr="00072EB4" w14:paraId="220D6426"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3D7272F1" w14:textId="77777777" w:rsidR="007F73E8" w:rsidRPr="00072EB4" w:rsidRDefault="007F73E8" w:rsidP="007F73E8">
            <w:pPr>
              <w:pStyle w:val="af0"/>
              <w:ind w:firstLine="0"/>
              <w:rPr>
                <w:rStyle w:val="FontStyle429"/>
                <w:sz w:val="24"/>
                <w:szCs w:val="24"/>
                <w:lang w:val="en-US"/>
              </w:rPr>
            </w:pPr>
            <w:r w:rsidRPr="00072EB4">
              <w:rPr>
                <w:rFonts w:ascii="Times New Roman" w:hAnsi="Times New Roman"/>
                <w:sz w:val="24"/>
                <w:szCs w:val="24"/>
              </w:rPr>
              <w:t>3</w:t>
            </w:r>
            <w:r w:rsidRPr="00072EB4">
              <w:rPr>
                <w:rFonts w:ascii="Times New Roman" w:hAnsi="Times New Roman"/>
                <w:sz w:val="24"/>
                <w:szCs w:val="24"/>
                <w:lang w:val="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6AB05BFE" w14:textId="77777777" w:rsidR="007F73E8" w:rsidRPr="006C3175" w:rsidRDefault="007F73E8" w:rsidP="007F73E8">
            <w:pPr>
              <w:pStyle w:val="21"/>
              <w:spacing w:line="240" w:lineRule="auto"/>
              <w:contextualSpacing/>
              <w:rPr>
                <w:rFonts w:ascii="Times New Roman" w:hAnsi="Times New Roman"/>
                <w:b w:val="0"/>
                <w:bCs/>
                <w:i w:val="0"/>
                <w:iCs/>
                <w:sz w:val="22"/>
                <w:szCs w:val="22"/>
              </w:rPr>
            </w:pPr>
            <w:r w:rsidRPr="006C3175">
              <w:rPr>
                <w:rFonts w:ascii="Times New Roman" w:hAnsi="Times New Roman"/>
                <w:b w:val="0"/>
                <w:bCs/>
                <w:i w:val="0"/>
                <w:iCs/>
                <w:sz w:val="22"/>
                <w:szCs w:val="22"/>
              </w:rPr>
              <w:t>Информационные технологии управления рисками</w:t>
            </w:r>
          </w:p>
        </w:tc>
        <w:tc>
          <w:tcPr>
            <w:tcW w:w="708" w:type="dxa"/>
            <w:tcBorders>
              <w:top w:val="single" w:sz="6" w:space="0" w:color="auto"/>
              <w:left w:val="single" w:sz="6" w:space="0" w:color="auto"/>
              <w:bottom w:val="single" w:sz="6" w:space="0" w:color="auto"/>
              <w:right w:val="single" w:sz="6" w:space="0" w:color="auto"/>
            </w:tcBorders>
            <w:vAlign w:val="center"/>
          </w:tcPr>
          <w:p w14:paraId="0AC61451" w14:textId="7A71387F" w:rsidR="007F73E8" w:rsidRPr="00053FE6" w:rsidRDefault="00053FE6" w:rsidP="007F73E8">
            <w:pPr>
              <w:pStyle w:val="Style139"/>
              <w:widowControl/>
              <w:jc w:val="center"/>
              <w:rPr>
                <w:bCs/>
                <w:iCs/>
                <w:sz w:val="22"/>
                <w:szCs w:val="22"/>
              </w:rPr>
            </w:pPr>
            <w:r w:rsidRPr="00053FE6">
              <w:rPr>
                <w:bCs/>
                <w:iCs/>
                <w:sz w:val="22"/>
                <w:szCs w:val="22"/>
              </w:rPr>
              <w:t>34</w:t>
            </w:r>
          </w:p>
        </w:tc>
        <w:tc>
          <w:tcPr>
            <w:tcW w:w="757" w:type="dxa"/>
            <w:tcBorders>
              <w:top w:val="single" w:sz="6" w:space="0" w:color="auto"/>
              <w:left w:val="single" w:sz="6" w:space="0" w:color="auto"/>
              <w:bottom w:val="single" w:sz="6" w:space="0" w:color="auto"/>
              <w:right w:val="single" w:sz="6" w:space="0" w:color="auto"/>
            </w:tcBorders>
            <w:vAlign w:val="center"/>
          </w:tcPr>
          <w:p w14:paraId="6C061042" w14:textId="0201AEB8" w:rsidR="007F73E8" w:rsidRPr="006C3175" w:rsidRDefault="00053FE6" w:rsidP="007F73E8">
            <w:pPr>
              <w:pStyle w:val="Style139"/>
              <w:widowControl/>
              <w:jc w:val="center"/>
              <w:rPr>
                <w:bCs/>
                <w:iCs/>
                <w:sz w:val="22"/>
                <w:szCs w:val="22"/>
              </w:rPr>
            </w:pPr>
            <w:r w:rsidRPr="006C3175">
              <w:rPr>
                <w:bCs/>
                <w:iCs/>
                <w:sz w:val="22"/>
                <w:szCs w:val="22"/>
              </w:rPr>
              <w:t>14</w:t>
            </w:r>
          </w:p>
        </w:tc>
        <w:tc>
          <w:tcPr>
            <w:tcW w:w="851" w:type="dxa"/>
            <w:tcBorders>
              <w:top w:val="single" w:sz="6" w:space="0" w:color="auto"/>
              <w:left w:val="single" w:sz="6" w:space="0" w:color="auto"/>
              <w:bottom w:val="single" w:sz="6" w:space="0" w:color="auto"/>
              <w:right w:val="single" w:sz="6" w:space="0" w:color="auto"/>
            </w:tcBorders>
            <w:vAlign w:val="center"/>
          </w:tcPr>
          <w:p w14:paraId="3FAAB3F4" w14:textId="41F29C8E" w:rsidR="007F73E8" w:rsidRPr="006C3175" w:rsidRDefault="00053FE6" w:rsidP="007F73E8">
            <w:pPr>
              <w:pStyle w:val="Style139"/>
              <w:widowControl/>
              <w:jc w:val="center"/>
              <w:rPr>
                <w:bCs/>
                <w:iCs/>
                <w:sz w:val="22"/>
                <w:szCs w:val="22"/>
              </w:rPr>
            </w:pPr>
            <w:r w:rsidRPr="006C3175">
              <w:rPr>
                <w:bCs/>
                <w:iCs/>
                <w:sz w:val="22"/>
                <w:szCs w:val="22"/>
              </w:rPr>
              <w:t>6</w:t>
            </w:r>
          </w:p>
        </w:tc>
        <w:tc>
          <w:tcPr>
            <w:tcW w:w="1275" w:type="dxa"/>
            <w:tcBorders>
              <w:top w:val="single" w:sz="6" w:space="0" w:color="auto"/>
              <w:left w:val="single" w:sz="6" w:space="0" w:color="auto"/>
              <w:bottom w:val="single" w:sz="6" w:space="0" w:color="auto"/>
            </w:tcBorders>
            <w:vAlign w:val="center"/>
          </w:tcPr>
          <w:p w14:paraId="12C67AC6" w14:textId="7DF46656" w:rsidR="007F73E8" w:rsidRPr="006C3175" w:rsidRDefault="007F73E8" w:rsidP="007F73E8">
            <w:pPr>
              <w:pStyle w:val="Style139"/>
              <w:widowControl/>
              <w:jc w:val="center"/>
              <w:rPr>
                <w:bCs/>
                <w:iCs/>
                <w:sz w:val="22"/>
                <w:szCs w:val="22"/>
              </w:rPr>
            </w:pPr>
            <w:r w:rsidRPr="006C3175">
              <w:rPr>
                <w:bCs/>
                <w:iCs/>
                <w:sz w:val="22"/>
                <w:szCs w:val="22"/>
              </w:rPr>
              <w:t>8</w:t>
            </w:r>
          </w:p>
        </w:tc>
        <w:tc>
          <w:tcPr>
            <w:tcW w:w="945" w:type="dxa"/>
            <w:tcBorders>
              <w:top w:val="single" w:sz="6" w:space="0" w:color="auto"/>
              <w:left w:val="single" w:sz="6" w:space="0" w:color="auto"/>
              <w:bottom w:val="single" w:sz="6" w:space="0" w:color="auto"/>
              <w:right w:val="single" w:sz="6" w:space="0" w:color="auto"/>
            </w:tcBorders>
            <w:vAlign w:val="center"/>
          </w:tcPr>
          <w:p w14:paraId="6360BD51" w14:textId="17270A62" w:rsidR="007F73E8" w:rsidRPr="006C3175" w:rsidRDefault="007F73E8" w:rsidP="007F73E8">
            <w:pPr>
              <w:pStyle w:val="Style139"/>
              <w:widowControl/>
              <w:jc w:val="center"/>
              <w:rPr>
                <w:bCs/>
                <w:iCs/>
                <w:sz w:val="22"/>
                <w:szCs w:val="22"/>
              </w:rPr>
            </w:pPr>
            <w:r w:rsidRPr="006C3175">
              <w:rPr>
                <w:bCs/>
                <w:iCs/>
                <w:sz w:val="22"/>
                <w:szCs w:val="22"/>
              </w:rPr>
              <w:t>20</w:t>
            </w:r>
          </w:p>
        </w:tc>
        <w:tc>
          <w:tcPr>
            <w:tcW w:w="2032" w:type="dxa"/>
            <w:tcBorders>
              <w:top w:val="single" w:sz="6" w:space="0" w:color="auto"/>
              <w:left w:val="single" w:sz="6" w:space="0" w:color="auto"/>
              <w:bottom w:val="single" w:sz="6" w:space="0" w:color="auto"/>
              <w:right w:val="single" w:sz="6" w:space="0" w:color="auto"/>
            </w:tcBorders>
            <w:vAlign w:val="center"/>
          </w:tcPr>
          <w:p w14:paraId="114BBFE5" w14:textId="77777777" w:rsidR="007F73E8" w:rsidRPr="006C3175" w:rsidRDefault="007F73E8" w:rsidP="007F73E8">
            <w:pPr>
              <w:pStyle w:val="Style139"/>
              <w:widowControl/>
              <w:jc w:val="both"/>
              <w:rPr>
                <w:bCs/>
                <w:iCs/>
                <w:sz w:val="22"/>
                <w:szCs w:val="22"/>
              </w:rPr>
            </w:pPr>
            <w:r w:rsidRPr="006C3175">
              <w:rPr>
                <w:bCs/>
                <w:iCs/>
                <w:sz w:val="22"/>
                <w:szCs w:val="22"/>
              </w:rPr>
              <w:t>Опрос, компьютерный практикум</w:t>
            </w:r>
          </w:p>
        </w:tc>
      </w:tr>
      <w:tr w:rsidR="007F73E8" w:rsidRPr="00072EB4" w14:paraId="36FFF079"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76C7C2DE" w14:textId="77777777" w:rsidR="007F73E8" w:rsidRPr="00072EB4" w:rsidRDefault="007F73E8" w:rsidP="007F73E8">
            <w:pPr>
              <w:pStyle w:val="Style129"/>
              <w:jc w:val="both"/>
              <w:rPr>
                <w:rStyle w:val="FontStyle429"/>
                <w:sz w:val="24"/>
                <w:szCs w:val="24"/>
              </w:rPr>
            </w:pPr>
            <w:r w:rsidRPr="00072EB4">
              <w:t>4</w:t>
            </w:r>
            <w:r w:rsidRPr="00072EB4">
              <w:rPr>
                <w:lang w:val="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688BC046" w14:textId="77777777" w:rsidR="007F73E8" w:rsidRPr="006C3175" w:rsidRDefault="007F73E8" w:rsidP="007F73E8">
            <w:pPr>
              <w:pStyle w:val="21"/>
              <w:spacing w:line="240" w:lineRule="auto"/>
              <w:contextualSpacing/>
              <w:rPr>
                <w:rFonts w:ascii="Times New Roman" w:hAnsi="Times New Roman"/>
                <w:b w:val="0"/>
                <w:bCs/>
                <w:i w:val="0"/>
                <w:iCs/>
                <w:sz w:val="22"/>
                <w:szCs w:val="22"/>
              </w:rPr>
            </w:pPr>
            <w:r w:rsidRPr="006C3175">
              <w:rPr>
                <w:rFonts w:ascii="Times New Roman" w:hAnsi="Times New Roman"/>
                <w:b w:val="0"/>
                <w:bCs/>
                <w:i w:val="0"/>
                <w:iCs/>
                <w:sz w:val="22"/>
                <w:szCs w:val="22"/>
              </w:rPr>
              <w:t>Опыт функционирования информационных технологий управления рисками</w:t>
            </w:r>
          </w:p>
        </w:tc>
        <w:tc>
          <w:tcPr>
            <w:tcW w:w="708" w:type="dxa"/>
            <w:tcBorders>
              <w:top w:val="single" w:sz="6" w:space="0" w:color="auto"/>
              <w:left w:val="single" w:sz="6" w:space="0" w:color="auto"/>
              <w:bottom w:val="single" w:sz="6" w:space="0" w:color="auto"/>
              <w:right w:val="single" w:sz="6" w:space="0" w:color="auto"/>
            </w:tcBorders>
            <w:vAlign w:val="center"/>
          </w:tcPr>
          <w:p w14:paraId="545C208F" w14:textId="5108C95B" w:rsidR="007F73E8" w:rsidRPr="00053FE6" w:rsidRDefault="00053FE6" w:rsidP="007F73E8">
            <w:pPr>
              <w:pStyle w:val="Style139"/>
              <w:widowControl/>
              <w:jc w:val="center"/>
              <w:rPr>
                <w:bCs/>
                <w:iCs/>
                <w:sz w:val="22"/>
                <w:szCs w:val="22"/>
              </w:rPr>
            </w:pPr>
            <w:r w:rsidRPr="00053FE6">
              <w:rPr>
                <w:bCs/>
                <w:iCs/>
                <w:sz w:val="22"/>
                <w:szCs w:val="22"/>
              </w:rPr>
              <w:t>30</w:t>
            </w:r>
          </w:p>
        </w:tc>
        <w:tc>
          <w:tcPr>
            <w:tcW w:w="757" w:type="dxa"/>
            <w:tcBorders>
              <w:top w:val="single" w:sz="6" w:space="0" w:color="auto"/>
              <w:left w:val="single" w:sz="6" w:space="0" w:color="auto"/>
              <w:bottom w:val="single" w:sz="6" w:space="0" w:color="auto"/>
              <w:right w:val="single" w:sz="6" w:space="0" w:color="auto"/>
            </w:tcBorders>
            <w:vAlign w:val="center"/>
          </w:tcPr>
          <w:p w14:paraId="6D59F3B3" w14:textId="709954A2" w:rsidR="007F73E8" w:rsidRPr="006C3175" w:rsidRDefault="00053FE6" w:rsidP="007F73E8">
            <w:pPr>
              <w:pStyle w:val="Style139"/>
              <w:widowControl/>
              <w:jc w:val="center"/>
              <w:rPr>
                <w:bCs/>
                <w:iCs/>
                <w:sz w:val="22"/>
                <w:szCs w:val="22"/>
              </w:rPr>
            </w:pPr>
            <w:r w:rsidRPr="006C3175">
              <w:rPr>
                <w:bCs/>
                <w:iCs/>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2EE70D7E" w14:textId="23DDDD51" w:rsidR="007F73E8" w:rsidRPr="006C3175" w:rsidRDefault="00053FE6" w:rsidP="007F73E8">
            <w:pPr>
              <w:pStyle w:val="Style139"/>
              <w:widowControl/>
              <w:jc w:val="center"/>
              <w:rPr>
                <w:bCs/>
                <w:iCs/>
                <w:sz w:val="22"/>
                <w:szCs w:val="22"/>
              </w:rPr>
            </w:pPr>
            <w:r w:rsidRPr="006C3175">
              <w:rPr>
                <w:bCs/>
                <w:iCs/>
                <w:sz w:val="22"/>
                <w:szCs w:val="22"/>
              </w:rPr>
              <w:t>2</w:t>
            </w:r>
          </w:p>
        </w:tc>
        <w:tc>
          <w:tcPr>
            <w:tcW w:w="1275" w:type="dxa"/>
            <w:tcBorders>
              <w:top w:val="single" w:sz="6" w:space="0" w:color="auto"/>
              <w:left w:val="single" w:sz="6" w:space="0" w:color="auto"/>
              <w:bottom w:val="single" w:sz="6" w:space="0" w:color="auto"/>
            </w:tcBorders>
            <w:vAlign w:val="center"/>
          </w:tcPr>
          <w:p w14:paraId="70FD712A" w14:textId="4391E5D4" w:rsidR="007F73E8" w:rsidRPr="006C3175" w:rsidRDefault="007F73E8" w:rsidP="007F73E8">
            <w:pPr>
              <w:pStyle w:val="Style139"/>
              <w:widowControl/>
              <w:jc w:val="center"/>
              <w:rPr>
                <w:bCs/>
                <w:iCs/>
                <w:sz w:val="22"/>
                <w:szCs w:val="22"/>
              </w:rPr>
            </w:pPr>
            <w:r w:rsidRPr="006C3175">
              <w:rPr>
                <w:bCs/>
                <w:iCs/>
                <w:sz w:val="22"/>
                <w:szCs w:val="22"/>
              </w:rPr>
              <w:t>8</w:t>
            </w:r>
          </w:p>
        </w:tc>
        <w:tc>
          <w:tcPr>
            <w:tcW w:w="945" w:type="dxa"/>
            <w:tcBorders>
              <w:top w:val="single" w:sz="6" w:space="0" w:color="auto"/>
              <w:left w:val="single" w:sz="6" w:space="0" w:color="auto"/>
              <w:bottom w:val="single" w:sz="6" w:space="0" w:color="auto"/>
              <w:right w:val="single" w:sz="6" w:space="0" w:color="auto"/>
            </w:tcBorders>
            <w:vAlign w:val="center"/>
          </w:tcPr>
          <w:p w14:paraId="45EB42A8" w14:textId="15AF4490" w:rsidR="007F73E8" w:rsidRPr="006C3175" w:rsidRDefault="007F73E8" w:rsidP="007F73E8">
            <w:pPr>
              <w:pStyle w:val="Style139"/>
              <w:widowControl/>
              <w:jc w:val="center"/>
              <w:rPr>
                <w:bCs/>
                <w:iCs/>
                <w:sz w:val="22"/>
                <w:szCs w:val="22"/>
              </w:rPr>
            </w:pPr>
            <w:r w:rsidRPr="006C3175">
              <w:rPr>
                <w:bCs/>
                <w:iCs/>
                <w:sz w:val="22"/>
                <w:szCs w:val="22"/>
              </w:rPr>
              <w:t>20</w:t>
            </w:r>
          </w:p>
        </w:tc>
        <w:tc>
          <w:tcPr>
            <w:tcW w:w="2032" w:type="dxa"/>
            <w:tcBorders>
              <w:top w:val="single" w:sz="6" w:space="0" w:color="auto"/>
              <w:left w:val="single" w:sz="6" w:space="0" w:color="auto"/>
              <w:bottom w:val="single" w:sz="6" w:space="0" w:color="auto"/>
              <w:right w:val="single" w:sz="6" w:space="0" w:color="auto"/>
            </w:tcBorders>
            <w:vAlign w:val="center"/>
          </w:tcPr>
          <w:p w14:paraId="6D68FE2C" w14:textId="77777777" w:rsidR="007F73E8" w:rsidRPr="006C3175" w:rsidRDefault="007F73E8" w:rsidP="007F73E8">
            <w:pPr>
              <w:pStyle w:val="TableParagraph"/>
              <w:ind w:left="43" w:right="112"/>
              <w:rPr>
                <w:bCs/>
                <w:iCs/>
                <w:lang w:eastAsia="ru-RU"/>
              </w:rPr>
            </w:pPr>
            <w:r w:rsidRPr="006C3175">
              <w:rPr>
                <w:bCs/>
                <w:iCs/>
                <w:lang w:eastAsia="ru-RU"/>
              </w:rPr>
              <w:t>Выполнение</w:t>
            </w:r>
          </w:p>
          <w:p w14:paraId="6FEBC156" w14:textId="77777777" w:rsidR="007F73E8" w:rsidRPr="006C3175" w:rsidRDefault="007F73E8" w:rsidP="007F73E8">
            <w:pPr>
              <w:pStyle w:val="TableParagraph"/>
              <w:ind w:left="43" w:right="112"/>
              <w:rPr>
                <w:bCs/>
                <w:iCs/>
                <w:lang w:eastAsia="ru-RU"/>
              </w:rPr>
            </w:pPr>
            <w:r w:rsidRPr="006C3175">
              <w:rPr>
                <w:bCs/>
                <w:iCs/>
                <w:lang w:eastAsia="ru-RU"/>
              </w:rPr>
              <w:t>и защита практических</w:t>
            </w:r>
          </w:p>
          <w:p w14:paraId="4264FB0D" w14:textId="77777777" w:rsidR="007F73E8" w:rsidRPr="006C3175" w:rsidRDefault="007F73E8" w:rsidP="007F73E8">
            <w:pPr>
              <w:pStyle w:val="Style139"/>
              <w:widowControl/>
              <w:jc w:val="both"/>
              <w:rPr>
                <w:bCs/>
                <w:iCs/>
                <w:sz w:val="22"/>
                <w:szCs w:val="22"/>
              </w:rPr>
            </w:pPr>
            <w:r w:rsidRPr="006C3175">
              <w:rPr>
                <w:bCs/>
                <w:iCs/>
                <w:sz w:val="22"/>
                <w:szCs w:val="22"/>
              </w:rPr>
              <w:t>заданий</w:t>
            </w:r>
          </w:p>
        </w:tc>
      </w:tr>
      <w:tr w:rsidR="00835D8B" w:rsidRPr="00072EB4" w14:paraId="0E880432"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13B92821" w14:textId="77777777" w:rsidR="00835D8B" w:rsidRPr="00072EB4" w:rsidRDefault="00835D8B" w:rsidP="00835D8B">
            <w:pPr>
              <w:pStyle w:val="Style129"/>
              <w:jc w:val="both"/>
              <w:rPr>
                <w:rStyle w:val="FontStyle429"/>
                <w:sz w:val="24"/>
                <w:szCs w:val="24"/>
              </w:rPr>
            </w:pPr>
          </w:p>
        </w:tc>
        <w:tc>
          <w:tcPr>
            <w:tcW w:w="3119" w:type="dxa"/>
            <w:tcBorders>
              <w:top w:val="single" w:sz="6" w:space="0" w:color="auto"/>
              <w:left w:val="single" w:sz="6" w:space="0" w:color="auto"/>
              <w:bottom w:val="single" w:sz="6" w:space="0" w:color="auto"/>
              <w:right w:val="single" w:sz="6" w:space="0" w:color="auto"/>
            </w:tcBorders>
            <w:vAlign w:val="center"/>
          </w:tcPr>
          <w:p w14:paraId="4145291E" w14:textId="77777777" w:rsidR="00835D8B" w:rsidRPr="006C3175" w:rsidRDefault="00835D8B" w:rsidP="00835D8B">
            <w:pPr>
              <w:pStyle w:val="21"/>
              <w:spacing w:line="240" w:lineRule="auto"/>
              <w:contextualSpacing/>
              <w:rPr>
                <w:rFonts w:ascii="Times New Roman" w:hAnsi="Times New Roman"/>
                <w:b w:val="0"/>
                <w:bCs/>
                <w:i w:val="0"/>
                <w:iCs/>
                <w:sz w:val="22"/>
                <w:szCs w:val="22"/>
              </w:rPr>
            </w:pPr>
            <w:r w:rsidRPr="006C3175">
              <w:rPr>
                <w:rFonts w:ascii="Times New Roman" w:hAnsi="Times New Roman"/>
                <w:b w:val="0"/>
                <w:bCs/>
                <w:i w:val="0"/>
                <w:iCs/>
                <w:sz w:val="22"/>
                <w:szCs w:val="22"/>
              </w:rPr>
              <w:t>В целом по дисциплине</w:t>
            </w:r>
          </w:p>
        </w:tc>
        <w:tc>
          <w:tcPr>
            <w:tcW w:w="708" w:type="dxa"/>
            <w:tcBorders>
              <w:top w:val="single" w:sz="6" w:space="0" w:color="auto"/>
              <w:left w:val="single" w:sz="6" w:space="0" w:color="auto"/>
              <w:bottom w:val="single" w:sz="6" w:space="0" w:color="auto"/>
              <w:right w:val="single" w:sz="6" w:space="0" w:color="auto"/>
            </w:tcBorders>
            <w:vAlign w:val="center"/>
          </w:tcPr>
          <w:p w14:paraId="15474768" w14:textId="47D37E07" w:rsidR="00835D8B" w:rsidRPr="006C3175" w:rsidRDefault="00835D8B" w:rsidP="00835D8B">
            <w:pPr>
              <w:pStyle w:val="Style139"/>
              <w:widowControl/>
              <w:jc w:val="center"/>
              <w:rPr>
                <w:bCs/>
                <w:iCs/>
                <w:sz w:val="22"/>
                <w:szCs w:val="22"/>
              </w:rPr>
            </w:pPr>
            <w:r w:rsidRPr="00053FE6">
              <w:rPr>
                <w:bCs/>
                <w:iCs/>
                <w:sz w:val="22"/>
                <w:szCs w:val="22"/>
              </w:rPr>
              <w:t>1</w:t>
            </w:r>
            <w:r w:rsidRPr="006C3175">
              <w:rPr>
                <w:bCs/>
                <w:iCs/>
                <w:sz w:val="22"/>
                <w:szCs w:val="22"/>
              </w:rPr>
              <w:t>08</w:t>
            </w:r>
          </w:p>
        </w:tc>
        <w:tc>
          <w:tcPr>
            <w:tcW w:w="757" w:type="dxa"/>
            <w:tcBorders>
              <w:top w:val="single" w:sz="6" w:space="0" w:color="auto"/>
              <w:left w:val="single" w:sz="6" w:space="0" w:color="auto"/>
              <w:bottom w:val="single" w:sz="6" w:space="0" w:color="auto"/>
              <w:right w:val="single" w:sz="6" w:space="0" w:color="auto"/>
            </w:tcBorders>
            <w:vAlign w:val="center"/>
          </w:tcPr>
          <w:p w14:paraId="6A8B1CA6" w14:textId="718E2AB8" w:rsidR="00835D8B" w:rsidRPr="006C3175" w:rsidRDefault="00D95BC8" w:rsidP="00835D8B">
            <w:pPr>
              <w:pStyle w:val="Style139"/>
              <w:widowControl/>
              <w:jc w:val="center"/>
              <w:rPr>
                <w:bCs/>
                <w:iCs/>
                <w:sz w:val="22"/>
                <w:szCs w:val="22"/>
              </w:rPr>
            </w:pPr>
            <w:r w:rsidRPr="006C3175">
              <w:rPr>
                <w:bCs/>
                <w:iCs/>
                <w:sz w:val="22"/>
                <w:szCs w:val="22"/>
              </w:rPr>
              <w:t>44</w:t>
            </w:r>
          </w:p>
        </w:tc>
        <w:tc>
          <w:tcPr>
            <w:tcW w:w="851" w:type="dxa"/>
            <w:tcBorders>
              <w:top w:val="single" w:sz="6" w:space="0" w:color="auto"/>
              <w:left w:val="single" w:sz="6" w:space="0" w:color="auto"/>
              <w:bottom w:val="single" w:sz="6" w:space="0" w:color="auto"/>
              <w:right w:val="single" w:sz="6" w:space="0" w:color="auto"/>
            </w:tcBorders>
            <w:vAlign w:val="center"/>
          </w:tcPr>
          <w:p w14:paraId="75D6EB29" w14:textId="0A758490" w:rsidR="00835D8B" w:rsidRPr="006C3175" w:rsidRDefault="00D95BC8" w:rsidP="00835D8B">
            <w:pPr>
              <w:pStyle w:val="Style139"/>
              <w:widowControl/>
              <w:jc w:val="center"/>
              <w:rPr>
                <w:bCs/>
                <w:iCs/>
                <w:sz w:val="22"/>
                <w:szCs w:val="22"/>
              </w:rPr>
            </w:pPr>
            <w:r w:rsidRPr="006C3175">
              <w:rPr>
                <w:bCs/>
                <w:iCs/>
                <w:sz w:val="22"/>
                <w:szCs w:val="22"/>
              </w:rPr>
              <w:t>14</w:t>
            </w:r>
          </w:p>
        </w:tc>
        <w:tc>
          <w:tcPr>
            <w:tcW w:w="1275" w:type="dxa"/>
            <w:tcBorders>
              <w:top w:val="single" w:sz="6" w:space="0" w:color="auto"/>
              <w:left w:val="single" w:sz="6" w:space="0" w:color="auto"/>
              <w:bottom w:val="single" w:sz="6" w:space="0" w:color="auto"/>
            </w:tcBorders>
            <w:vAlign w:val="center"/>
          </w:tcPr>
          <w:p w14:paraId="51088273" w14:textId="37C4EC9E" w:rsidR="00835D8B" w:rsidRPr="006C3175" w:rsidRDefault="00D95BC8" w:rsidP="00835D8B">
            <w:pPr>
              <w:pStyle w:val="Style139"/>
              <w:widowControl/>
              <w:jc w:val="center"/>
              <w:rPr>
                <w:bCs/>
                <w:iCs/>
                <w:sz w:val="22"/>
                <w:szCs w:val="22"/>
              </w:rPr>
            </w:pPr>
            <w:r w:rsidRPr="006C3175">
              <w:rPr>
                <w:bCs/>
                <w:iCs/>
                <w:sz w:val="22"/>
                <w:szCs w:val="22"/>
              </w:rPr>
              <w:t>30</w:t>
            </w:r>
          </w:p>
        </w:tc>
        <w:tc>
          <w:tcPr>
            <w:tcW w:w="945" w:type="dxa"/>
            <w:tcBorders>
              <w:top w:val="single" w:sz="6" w:space="0" w:color="auto"/>
              <w:left w:val="single" w:sz="6" w:space="0" w:color="auto"/>
              <w:bottom w:val="single" w:sz="6" w:space="0" w:color="auto"/>
              <w:right w:val="single" w:sz="6" w:space="0" w:color="auto"/>
            </w:tcBorders>
            <w:vAlign w:val="center"/>
          </w:tcPr>
          <w:p w14:paraId="4E8147AC" w14:textId="6A0B07E6" w:rsidR="00835D8B" w:rsidRPr="006C3175" w:rsidRDefault="00835D8B" w:rsidP="00835D8B">
            <w:pPr>
              <w:pStyle w:val="Style139"/>
              <w:widowControl/>
              <w:jc w:val="center"/>
              <w:rPr>
                <w:bCs/>
                <w:iCs/>
                <w:sz w:val="22"/>
                <w:szCs w:val="22"/>
              </w:rPr>
            </w:pPr>
            <w:r w:rsidRPr="006C3175">
              <w:rPr>
                <w:bCs/>
                <w:iCs/>
                <w:sz w:val="22"/>
                <w:szCs w:val="22"/>
              </w:rPr>
              <w:t>64</w:t>
            </w:r>
          </w:p>
        </w:tc>
        <w:tc>
          <w:tcPr>
            <w:tcW w:w="2032" w:type="dxa"/>
            <w:tcBorders>
              <w:top w:val="single" w:sz="6" w:space="0" w:color="auto"/>
              <w:left w:val="single" w:sz="6" w:space="0" w:color="auto"/>
              <w:bottom w:val="single" w:sz="6" w:space="0" w:color="auto"/>
              <w:right w:val="single" w:sz="6" w:space="0" w:color="auto"/>
            </w:tcBorders>
            <w:vAlign w:val="center"/>
          </w:tcPr>
          <w:p w14:paraId="50A77FC7" w14:textId="77777777" w:rsidR="00835D8B" w:rsidRPr="006C3175" w:rsidRDefault="00835D8B" w:rsidP="00835D8B">
            <w:pPr>
              <w:pStyle w:val="TableParagraph"/>
              <w:spacing w:line="228" w:lineRule="exact"/>
              <w:ind w:left="155" w:right="139" w:hanging="155"/>
              <w:rPr>
                <w:bCs/>
                <w:iCs/>
                <w:lang w:eastAsia="ru-RU"/>
              </w:rPr>
            </w:pPr>
            <w:r w:rsidRPr="006C3175">
              <w:rPr>
                <w:bCs/>
                <w:iCs/>
                <w:lang w:eastAsia="ru-RU"/>
              </w:rPr>
              <w:t>Контрольная</w:t>
            </w:r>
          </w:p>
          <w:p w14:paraId="44DDDD85" w14:textId="77777777" w:rsidR="00835D8B" w:rsidRPr="006C3175" w:rsidRDefault="00835D8B" w:rsidP="00835D8B">
            <w:pPr>
              <w:pStyle w:val="Style139"/>
              <w:widowControl/>
              <w:jc w:val="both"/>
              <w:rPr>
                <w:bCs/>
                <w:iCs/>
                <w:sz w:val="22"/>
                <w:szCs w:val="22"/>
              </w:rPr>
            </w:pPr>
            <w:r w:rsidRPr="006C3175">
              <w:rPr>
                <w:bCs/>
                <w:iCs/>
                <w:sz w:val="22"/>
                <w:szCs w:val="22"/>
              </w:rPr>
              <w:t>работа</w:t>
            </w:r>
          </w:p>
        </w:tc>
      </w:tr>
      <w:tr w:rsidR="00835D8B" w:rsidRPr="00072EB4" w14:paraId="57ED46F6" w14:textId="77777777" w:rsidTr="00A42231">
        <w:trPr>
          <w:trHeight w:val="288"/>
        </w:trPr>
        <w:tc>
          <w:tcPr>
            <w:tcW w:w="426" w:type="dxa"/>
            <w:tcBorders>
              <w:top w:val="single" w:sz="6" w:space="0" w:color="auto"/>
              <w:left w:val="single" w:sz="6" w:space="0" w:color="auto"/>
              <w:bottom w:val="single" w:sz="6" w:space="0" w:color="auto"/>
              <w:right w:val="single" w:sz="6" w:space="0" w:color="auto"/>
            </w:tcBorders>
            <w:vAlign w:val="center"/>
          </w:tcPr>
          <w:p w14:paraId="1315B394" w14:textId="77777777" w:rsidR="00835D8B" w:rsidRPr="00072EB4" w:rsidRDefault="00835D8B" w:rsidP="00EA0414">
            <w:pPr>
              <w:pStyle w:val="Style129"/>
              <w:jc w:val="both"/>
              <w:rPr>
                <w:rStyle w:val="FontStyle429"/>
                <w:sz w:val="24"/>
                <w:szCs w:val="24"/>
              </w:rPr>
            </w:pPr>
          </w:p>
        </w:tc>
        <w:tc>
          <w:tcPr>
            <w:tcW w:w="3119" w:type="dxa"/>
            <w:tcBorders>
              <w:top w:val="single" w:sz="6" w:space="0" w:color="auto"/>
              <w:left w:val="single" w:sz="6" w:space="0" w:color="auto"/>
              <w:bottom w:val="single" w:sz="6" w:space="0" w:color="auto"/>
              <w:right w:val="single" w:sz="6" w:space="0" w:color="auto"/>
            </w:tcBorders>
            <w:vAlign w:val="center"/>
          </w:tcPr>
          <w:p w14:paraId="4296FE32" w14:textId="77777777" w:rsidR="00835D8B" w:rsidRPr="006C3175" w:rsidRDefault="00835D8B" w:rsidP="00EA0414">
            <w:pPr>
              <w:pStyle w:val="21"/>
              <w:spacing w:line="240" w:lineRule="auto"/>
              <w:contextualSpacing/>
              <w:rPr>
                <w:rFonts w:ascii="Times New Roman" w:hAnsi="Times New Roman"/>
                <w:b w:val="0"/>
                <w:bCs/>
                <w:i w:val="0"/>
                <w:iCs/>
                <w:sz w:val="22"/>
                <w:szCs w:val="22"/>
              </w:rPr>
            </w:pPr>
            <w:r w:rsidRPr="006C3175">
              <w:rPr>
                <w:rFonts w:ascii="Times New Roman" w:hAnsi="Times New Roman"/>
                <w:b w:val="0"/>
                <w:bCs/>
                <w:i w:val="0"/>
                <w:iCs/>
                <w:sz w:val="22"/>
                <w:szCs w:val="22"/>
              </w:rPr>
              <w:t>Итого в %</w:t>
            </w:r>
          </w:p>
        </w:tc>
        <w:tc>
          <w:tcPr>
            <w:tcW w:w="708" w:type="dxa"/>
            <w:tcBorders>
              <w:top w:val="single" w:sz="6" w:space="0" w:color="auto"/>
              <w:left w:val="single" w:sz="6" w:space="0" w:color="auto"/>
              <w:bottom w:val="single" w:sz="6" w:space="0" w:color="auto"/>
              <w:right w:val="single" w:sz="6" w:space="0" w:color="auto"/>
            </w:tcBorders>
            <w:vAlign w:val="center"/>
          </w:tcPr>
          <w:p w14:paraId="35A29E4E" w14:textId="77777777" w:rsidR="00835D8B" w:rsidRPr="006C3175" w:rsidRDefault="00835D8B" w:rsidP="00EA0414">
            <w:pPr>
              <w:pStyle w:val="Style139"/>
              <w:widowControl/>
              <w:jc w:val="both"/>
              <w:rPr>
                <w:bCs/>
                <w:iCs/>
                <w:sz w:val="22"/>
                <w:szCs w:val="22"/>
              </w:rPr>
            </w:pPr>
          </w:p>
        </w:tc>
        <w:tc>
          <w:tcPr>
            <w:tcW w:w="757" w:type="dxa"/>
            <w:tcBorders>
              <w:top w:val="single" w:sz="6" w:space="0" w:color="auto"/>
              <w:left w:val="single" w:sz="6" w:space="0" w:color="auto"/>
              <w:bottom w:val="single" w:sz="6" w:space="0" w:color="auto"/>
              <w:right w:val="single" w:sz="6" w:space="0" w:color="auto"/>
            </w:tcBorders>
            <w:vAlign w:val="center"/>
          </w:tcPr>
          <w:p w14:paraId="3A9FDD85" w14:textId="57DD4BA8" w:rsidR="00835D8B" w:rsidRPr="006C3175" w:rsidRDefault="00053FE6" w:rsidP="00EA0414">
            <w:pPr>
              <w:pStyle w:val="Style139"/>
              <w:widowControl/>
              <w:jc w:val="center"/>
              <w:rPr>
                <w:bCs/>
                <w:iCs/>
                <w:sz w:val="22"/>
                <w:szCs w:val="22"/>
              </w:rPr>
            </w:pPr>
            <w:r w:rsidRPr="006C3175">
              <w:rPr>
                <w:bCs/>
                <w:iCs/>
                <w:sz w:val="22"/>
                <w:szCs w:val="22"/>
              </w:rPr>
              <w:t>41</w:t>
            </w:r>
          </w:p>
        </w:tc>
        <w:tc>
          <w:tcPr>
            <w:tcW w:w="851" w:type="dxa"/>
            <w:tcBorders>
              <w:top w:val="single" w:sz="6" w:space="0" w:color="auto"/>
              <w:left w:val="single" w:sz="6" w:space="0" w:color="auto"/>
              <w:bottom w:val="single" w:sz="6" w:space="0" w:color="auto"/>
              <w:right w:val="single" w:sz="6" w:space="0" w:color="auto"/>
            </w:tcBorders>
            <w:vAlign w:val="center"/>
          </w:tcPr>
          <w:p w14:paraId="22020039" w14:textId="44737952" w:rsidR="00835D8B" w:rsidRPr="006C3175" w:rsidRDefault="00053FE6" w:rsidP="00EA0414">
            <w:pPr>
              <w:pStyle w:val="Style139"/>
              <w:widowControl/>
              <w:jc w:val="center"/>
              <w:rPr>
                <w:bCs/>
                <w:iCs/>
                <w:sz w:val="22"/>
                <w:szCs w:val="22"/>
              </w:rPr>
            </w:pPr>
            <w:r w:rsidRPr="006C3175">
              <w:rPr>
                <w:bCs/>
                <w:iCs/>
                <w:sz w:val="22"/>
                <w:szCs w:val="22"/>
              </w:rPr>
              <w:t>32</w:t>
            </w:r>
          </w:p>
        </w:tc>
        <w:tc>
          <w:tcPr>
            <w:tcW w:w="1275" w:type="dxa"/>
            <w:tcBorders>
              <w:top w:val="single" w:sz="6" w:space="0" w:color="auto"/>
              <w:left w:val="single" w:sz="6" w:space="0" w:color="auto"/>
              <w:bottom w:val="single" w:sz="6" w:space="0" w:color="auto"/>
            </w:tcBorders>
            <w:vAlign w:val="center"/>
          </w:tcPr>
          <w:p w14:paraId="41CF5A6E" w14:textId="2142888D" w:rsidR="00835D8B" w:rsidRPr="006C3175" w:rsidRDefault="00053FE6" w:rsidP="00EA0414">
            <w:pPr>
              <w:pStyle w:val="Style139"/>
              <w:widowControl/>
              <w:jc w:val="center"/>
              <w:rPr>
                <w:bCs/>
                <w:iCs/>
                <w:sz w:val="22"/>
                <w:szCs w:val="22"/>
              </w:rPr>
            </w:pPr>
            <w:r w:rsidRPr="006C3175">
              <w:rPr>
                <w:bCs/>
                <w:iCs/>
                <w:sz w:val="22"/>
                <w:szCs w:val="22"/>
              </w:rPr>
              <w:t>68</w:t>
            </w:r>
          </w:p>
        </w:tc>
        <w:tc>
          <w:tcPr>
            <w:tcW w:w="945" w:type="dxa"/>
            <w:tcBorders>
              <w:top w:val="single" w:sz="6" w:space="0" w:color="auto"/>
              <w:left w:val="single" w:sz="6" w:space="0" w:color="auto"/>
              <w:bottom w:val="single" w:sz="6" w:space="0" w:color="auto"/>
              <w:right w:val="single" w:sz="6" w:space="0" w:color="auto"/>
            </w:tcBorders>
            <w:vAlign w:val="center"/>
          </w:tcPr>
          <w:p w14:paraId="4ACD11FD" w14:textId="0DB6227D" w:rsidR="00835D8B" w:rsidRPr="006C3175" w:rsidRDefault="00053FE6" w:rsidP="00EA0414">
            <w:pPr>
              <w:pStyle w:val="Style139"/>
              <w:widowControl/>
              <w:jc w:val="center"/>
              <w:rPr>
                <w:bCs/>
                <w:iCs/>
                <w:sz w:val="22"/>
                <w:szCs w:val="22"/>
              </w:rPr>
            </w:pPr>
            <w:r w:rsidRPr="006C3175">
              <w:rPr>
                <w:bCs/>
                <w:iCs/>
                <w:sz w:val="22"/>
                <w:szCs w:val="22"/>
              </w:rPr>
              <w:t>59</w:t>
            </w:r>
          </w:p>
        </w:tc>
        <w:tc>
          <w:tcPr>
            <w:tcW w:w="2032" w:type="dxa"/>
            <w:tcBorders>
              <w:top w:val="single" w:sz="6" w:space="0" w:color="auto"/>
              <w:left w:val="single" w:sz="6" w:space="0" w:color="auto"/>
              <w:bottom w:val="single" w:sz="6" w:space="0" w:color="auto"/>
              <w:right w:val="single" w:sz="6" w:space="0" w:color="auto"/>
            </w:tcBorders>
            <w:vAlign w:val="center"/>
          </w:tcPr>
          <w:p w14:paraId="3838038F" w14:textId="77777777" w:rsidR="00835D8B" w:rsidRPr="006C3175" w:rsidRDefault="00835D8B" w:rsidP="00EA0414">
            <w:pPr>
              <w:pStyle w:val="Style139"/>
              <w:widowControl/>
              <w:jc w:val="both"/>
              <w:rPr>
                <w:bCs/>
                <w:iCs/>
                <w:sz w:val="22"/>
                <w:szCs w:val="22"/>
              </w:rPr>
            </w:pPr>
          </w:p>
        </w:tc>
      </w:tr>
      <w:tr w:rsidR="00A42231" w:rsidRPr="00072EB4" w14:paraId="7C0579BB" w14:textId="77777777" w:rsidTr="00A42231">
        <w:trPr>
          <w:trHeight w:val="288"/>
        </w:trPr>
        <w:tc>
          <w:tcPr>
            <w:tcW w:w="10113" w:type="dxa"/>
            <w:gridSpan w:val="8"/>
            <w:tcBorders>
              <w:top w:val="single" w:sz="6" w:space="0" w:color="auto"/>
              <w:left w:val="single" w:sz="6" w:space="0" w:color="auto"/>
              <w:bottom w:val="single" w:sz="6" w:space="0" w:color="auto"/>
              <w:right w:val="single" w:sz="6" w:space="0" w:color="auto"/>
            </w:tcBorders>
            <w:vAlign w:val="center"/>
          </w:tcPr>
          <w:p w14:paraId="5B5E23E7" w14:textId="77777777" w:rsidR="00A42231" w:rsidRPr="00D37C91" w:rsidRDefault="00A42231" w:rsidP="00A42231">
            <w:pPr>
              <w:rPr>
                <w:rFonts w:ascii="Times New Roman" w:hAnsi="Times New Roman"/>
              </w:rPr>
            </w:pPr>
            <w:r w:rsidRPr="00A42231">
              <w:rPr>
                <w:rFonts w:ascii="Times New Roman"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D37C91">
              <w:rPr>
                <w:rFonts w:ascii="Times New Roman" w:hAnsi="Times New Roman"/>
              </w:rPr>
              <w:t>.</w:t>
            </w:r>
          </w:p>
          <w:p w14:paraId="35FB129A" w14:textId="77777777" w:rsidR="00A42231" w:rsidRPr="006C3175" w:rsidRDefault="00A42231" w:rsidP="00EA0414">
            <w:pPr>
              <w:pStyle w:val="Style139"/>
              <w:widowControl/>
              <w:jc w:val="both"/>
              <w:rPr>
                <w:bCs/>
                <w:iCs/>
                <w:sz w:val="22"/>
                <w:szCs w:val="22"/>
              </w:rPr>
            </w:pPr>
          </w:p>
        </w:tc>
      </w:tr>
    </w:tbl>
    <w:p w14:paraId="68455265" w14:textId="5D23834A" w:rsidR="0042775B" w:rsidRDefault="0042775B" w:rsidP="007139C2">
      <w:pPr>
        <w:pStyle w:val="1"/>
        <w:keepNext w:val="0"/>
        <w:keepLines w:val="0"/>
        <w:ind w:firstLine="0"/>
        <w:rPr>
          <w:rStyle w:val="FontStyle428"/>
          <w:b/>
          <w:i/>
          <w:color w:val="auto"/>
          <w:sz w:val="28"/>
          <w:szCs w:val="28"/>
        </w:rPr>
      </w:pPr>
      <w:bookmarkStart w:id="23" w:name="_Toc510428039"/>
      <w:r w:rsidRPr="00390D34">
        <w:rPr>
          <w:rStyle w:val="FontStyle428"/>
          <w:b/>
          <w:i/>
          <w:color w:val="auto"/>
          <w:sz w:val="28"/>
          <w:szCs w:val="28"/>
        </w:rPr>
        <w:lastRenderedPageBreak/>
        <w:t>5.3. Содержание семинаров, практических занятий</w:t>
      </w:r>
      <w:bookmarkEnd w:id="23"/>
    </w:p>
    <w:p w14:paraId="6FC3BAAC" w14:textId="73C344C3" w:rsidR="008D6027" w:rsidRPr="000E0CB2" w:rsidRDefault="008D6027" w:rsidP="008D6027">
      <w:pPr>
        <w:pStyle w:val="Style13"/>
        <w:ind w:left="2" w:right="-426" w:firstLine="709"/>
        <w:jc w:val="right"/>
        <w:rPr>
          <w:rStyle w:val="FontStyle429"/>
          <w:sz w:val="28"/>
          <w:szCs w:val="28"/>
        </w:rPr>
      </w:pPr>
      <w:r w:rsidRPr="00365811">
        <w:rPr>
          <w:rStyle w:val="FontStyle429"/>
          <w:sz w:val="28"/>
          <w:szCs w:val="28"/>
        </w:rPr>
        <w:t xml:space="preserve">Таблица </w:t>
      </w:r>
      <w:r w:rsidR="006E194A" w:rsidRPr="000E0CB2">
        <w:rPr>
          <w:rStyle w:val="FontStyle429"/>
          <w:sz w:val="28"/>
          <w:szCs w:val="28"/>
        </w:rPr>
        <w:t>7</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4"/>
        <w:gridCol w:w="4957"/>
        <w:gridCol w:w="2410"/>
      </w:tblGrid>
      <w:tr w:rsidR="008D6027" w14:paraId="577A0187" w14:textId="77777777" w:rsidTr="008C21BF">
        <w:trPr>
          <w:trHeight w:val="825"/>
        </w:trPr>
        <w:tc>
          <w:tcPr>
            <w:tcW w:w="2414" w:type="dxa"/>
          </w:tcPr>
          <w:p w14:paraId="42DD5A69" w14:textId="77777777" w:rsidR="008D6027" w:rsidRDefault="008D6027" w:rsidP="008C21BF">
            <w:pPr>
              <w:pStyle w:val="TableParagraph"/>
              <w:spacing w:line="237" w:lineRule="auto"/>
              <w:ind w:left="115" w:right="142"/>
              <w:jc w:val="center"/>
              <w:rPr>
                <w:b/>
                <w:sz w:val="24"/>
              </w:rPr>
            </w:pPr>
            <w:proofErr w:type="spellStart"/>
            <w:r>
              <w:rPr>
                <w:b/>
                <w:sz w:val="24"/>
              </w:rPr>
              <w:t>Наименование</w:t>
            </w:r>
            <w:proofErr w:type="spellEnd"/>
            <w:r>
              <w:rPr>
                <w:b/>
                <w:sz w:val="24"/>
                <w:lang w:val="ru-RU"/>
              </w:rPr>
              <w:t xml:space="preserve"> </w:t>
            </w:r>
            <w:r>
              <w:rPr>
                <w:b/>
                <w:spacing w:val="-57"/>
                <w:sz w:val="24"/>
              </w:rPr>
              <w:t xml:space="preserve"> </w:t>
            </w:r>
            <w:proofErr w:type="spellStart"/>
            <w:r>
              <w:rPr>
                <w:b/>
                <w:sz w:val="24"/>
              </w:rPr>
              <w:t>тем</w:t>
            </w:r>
            <w:proofErr w:type="spellEnd"/>
            <w:r>
              <w:rPr>
                <w:b/>
                <w:spacing w:val="-1"/>
                <w:sz w:val="24"/>
              </w:rPr>
              <w:t xml:space="preserve"> </w:t>
            </w:r>
            <w:r>
              <w:rPr>
                <w:b/>
                <w:sz w:val="24"/>
              </w:rPr>
              <w:t>(</w:t>
            </w:r>
            <w:proofErr w:type="spellStart"/>
            <w:r>
              <w:rPr>
                <w:b/>
                <w:sz w:val="24"/>
              </w:rPr>
              <w:t>разделов</w:t>
            </w:r>
            <w:proofErr w:type="spellEnd"/>
            <w:r>
              <w:rPr>
                <w:b/>
                <w:sz w:val="24"/>
              </w:rPr>
              <w:t>)</w:t>
            </w:r>
          </w:p>
          <w:p w14:paraId="40E246C9" w14:textId="77777777" w:rsidR="008D6027" w:rsidRDefault="008D6027" w:rsidP="008C21BF">
            <w:pPr>
              <w:pStyle w:val="TableParagraph"/>
              <w:spacing w:before="2" w:line="257" w:lineRule="exact"/>
              <w:ind w:left="115"/>
              <w:jc w:val="center"/>
              <w:rPr>
                <w:b/>
                <w:sz w:val="24"/>
              </w:rPr>
            </w:pPr>
            <w:proofErr w:type="spellStart"/>
            <w:r>
              <w:rPr>
                <w:b/>
                <w:sz w:val="24"/>
              </w:rPr>
              <w:t>дисциплины</w:t>
            </w:r>
            <w:proofErr w:type="spellEnd"/>
          </w:p>
        </w:tc>
        <w:tc>
          <w:tcPr>
            <w:tcW w:w="4957" w:type="dxa"/>
          </w:tcPr>
          <w:p w14:paraId="43C2624A" w14:textId="77777777" w:rsidR="008D6027" w:rsidRPr="00255171" w:rsidRDefault="008D6027" w:rsidP="008C21BF">
            <w:pPr>
              <w:pStyle w:val="TableParagraph"/>
              <w:spacing w:line="237" w:lineRule="auto"/>
              <w:ind w:left="95" w:right="85"/>
              <w:jc w:val="center"/>
              <w:rPr>
                <w:b/>
                <w:sz w:val="24"/>
                <w:lang w:val="ru-RU"/>
              </w:rPr>
            </w:pPr>
            <w:r w:rsidRPr="00255171">
              <w:rPr>
                <w:b/>
                <w:sz w:val="24"/>
                <w:lang w:val="ru-RU"/>
              </w:rPr>
              <w:t>Перечень</w:t>
            </w:r>
            <w:r w:rsidRPr="00255171">
              <w:rPr>
                <w:b/>
                <w:spacing w:val="-1"/>
                <w:sz w:val="24"/>
                <w:lang w:val="ru-RU"/>
              </w:rPr>
              <w:t xml:space="preserve"> </w:t>
            </w:r>
            <w:r w:rsidRPr="00255171">
              <w:rPr>
                <w:b/>
                <w:sz w:val="24"/>
                <w:lang w:val="ru-RU"/>
              </w:rPr>
              <w:t>вопросов</w:t>
            </w:r>
            <w:r w:rsidRPr="00255171">
              <w:rPr>
                <w:b/>
                <w:spacing w:val="-7"/>
                <w:sz w:val="24"/>
                <w:lang w:val="ru-RU"/>
              </w:rPr>
              <w:t xml:space="preserve"> </w:t>
            </w:r>
            <w:r w:rsidRPr="00255171">
              <w:rPr>
                <w:b/>
                <w:sz w:val="24"/>
                <w:lang w:val="ru-RU"/>
              </w:rPr>
              <w:t>для</w:t>
            </w:r>
            <w:r w:rsidRPr="00255171">
              <w:rPr>
                <w:b/>
                <w:spacing w:val="-3"/>
                <w:sz w:val="24"/>
                <w:lang w:val="ru-RU"/>
              </w:rPr>
              <w:t xml:space="preserve"> </w:t>
            </w:r>
            <w:r w:rsidRPr="00255171">
              <w:rPr>
                <w:b/>
                <w:sz w:val="24"/>
                <w:lang w:val="ru-RU"/>
              </w:rPr>
              <w:t>обсуждения</w:t>
            </w:r>
            <w:r w:rsidRPr="00255171">
              <w:rPr>
                <w:b/>
                <w:spacing w:val="-3"/>
                <w:sz w:val="24"/>
                <w:lang w:val="ru-RU"/>
              </w:rPr>
              <w:t xml:space="preserve"> </w:t>
            </w:r>
            <w:r w:rsidRPr="00255171">
              <w:rPr>
                <w:b/>
                <w:sz w:val="24"/>
                <w:lang w:val="ru-RU"/>
              </w:rPr>
              <w:t>на</w:t>
            </w:r>
            <w:r w:rsidRPr="00255171">
              <w:rPr>
                <w:b/>
                <w:spacing w:val="-57"/>
                <w:sz w:val="24"/>
                <w:lang w:val="ru-RU"/>
              </w:rPr>
              <w:t xml:space="preserve"> </w:t>
            </w:r>
            <w:r w:rsidRPr="00255171">
              <w:rPr>
                <w:b/>
                <w:sz w:val="24"/>
                <w:lang w:val="ru-RU"/>
              </w:rPr>
              <w:t>семинарских,</w:t>
            </w:r>
            <w:r w:rsidRPr="00255171">
              <w:rPr>
                <w:b/>
                <w:spacing w:val="-4"/>
                <w:sz w:val="24"/>
                <w:lang w:val="ru-RU"/>
              </w:rPr>
              <w:t xml:space="preserve"> </w:t>
            </w:r>
            <w:r w:rsidRPr="00255171">
              <w:rPr>
                <w:b/>
                <w:sz w:val="24"/>
                <w:lang w:val="ru-RU"/>
              </w:rPr>
              <w:t>практических</w:t>
            </w:r>
            <w:r w:rsidRPr="00255171">
              <w:rPr>
                <w:b/>
                <w:spacing w:val="-10"/>
                <w:sz w:val="24"/>
                <w:lang w:val="ru-RU"/>
              </w:rPr>
              <w:t xml:space="preserve"> </w:t>
            </w:r>
            <w:r w:rsidRPr="00255171">
              <w:rPr>
                <w:b/>
                <w:sz w:val="24"/>
                <w:lang w:val="ru-RU"/>
              </w:rPr>
              <w:t>занятиях,</w:t>
            </w:r>
          </w:p>
          <w:p w14:paraId="13417F7C" w14:textId="77777777" w:rsidR="008D6027" w:rsidRDefault="008D6027" w:rsidP="008C21BF">
            <w:pPr>
              <w:pStyle w:val="TableParagraph"/>
              <w:spacing w:before="2" w:line="257" w:lineRule="exact"/>
              <w:ind w:left="96" w:right="85"/>
              <w:jc w:val="center"/>
              <w:rPr>
                <w:b/>
                <w:sz w:val="24"/>
              </w:rPr>
            </w:pPr>
            <w:proofErr w:type="spellStart"/>
            <w:r>
              <w:rPr>
                <w:b/>
                <w:sz w:val="24"/>
              </w:rPr>
              <w:t>рекомендуемые</w:t>
            </w:r>
            <w:proofErr w:type="spellEnd"/>
            <w:r>
              <w:rPr>
                <w:b/>
                <w:spacing w:val="-4"/>
                <w:sz w:val="24"/>
              </w:rPr>
              <w:t xml:space="preserve"> </w:t>
            </w:r>
            <w:proofErr w:type="spellStart"/>
            <w:r>
              <w:rPr>
                <w:b/>
                <w:sz w:val="24"/>
              </w:rPr>
              <w:t>источники</w:t>
            </w:r>
            <w:proofErr w:type="spellEnd"/>
            <w:r>
              <w:rPr>
                <w:b/>
                <w:spacing w:val="-5"/>
                <w:sz w:val="24"/>
              </w:rPr>
              <w:t xml:space="preserve"> </w:t>
            </w:r>
            <w:proofErr w:type="spellStart"/>
            <w:r>
              <w:rPr>
                <w:b/>
                <w:sz w:val="24"/>
              </w:rPr>
              <w:t>из</w:t>
            </w:r>
            <w:proofErr w:type="spellEnd"/>
            <w:r>
              <w:rPr>
                <w:b/>
                <w:spacing w:val="-2"/>
                <w:sz w:val="24"/>
              </w:rPr>
              <w:t xml:space="preserve"> </w:t>
            </w:r>
            <w:proofErr w:type="spellStart"/>
            <w:r>
              <w:rPr>
                <w:b/>
                <w:sz w:val="24"/>
              </w:rPr>
              <w:t>разделов</w:t>
            </w:r>
            <w:proofErr w:type="spellEnd"/>
            <w:r>
              <w:rPr>
                <w:b/>
                <w:spacing w:val="-2"/>
                <w:sz w:val="24"/>
              </w:rPr>
              <w:t xml:space="preserve"> </w:t>
            </w:r>
            <w:r>
              <w:rPr>
                <w:b/>
                <w:sz w:val="24"/>
              </w:rPr>
              <w:t>8,</w:t>
            </w:r>
            <w:r>
              <w:rPr>
                <w:b/>
                <w:sz w:val="24"/>
                <w:lang w:val="ru-RU"/>
              </w:rPr>
              <w:t xml:space="preserve"> </w:t>
            </w:r>
            <w:r>
              <w:rPr>
                <w:b/>
                <w:sz w:val="24"/>
              </w:rPr>
              <w:t>9</w:t>
            </w:r>
          </w:p>
        </w:tc>
        <w:tc>
          <w:tcPr>
            <w:tcW w:w="2410" w:type="dxa"/>
          </w:tcPr>
          <w:p w14:paraId="52C48047" w14:textId="77777777" w:rsidR="008D6027" w:rsidRDefault="008D6027" w:rsidP="008C21BF">
            <w:pPr>
              <w:pStyle w:val="TableParagraph"/>
              <w:spacing w:line="237" w:lineRule="auto"/>
              <w:ind w:left="121" w:right="204" w:firstLine="115"/>
              <w:jc w:val="center"/>
              <w:rPr>
                <w:b/>
                <w:sz w:val="24"/>
              </w:rPr>
            </w:pPr>
            <w:proofErr w:type="spellStart"/>
            <w:r>
              <w:rPr>
                <w:b/>
                <w:sz w:val="24"/>
              </w:rPr>
              <w:t>Формы</w:t>
            </w:r>
            <w:proofErr w:type="spellEnd"/>
            <w:r>
              <w:rPr>
                <w:b/>
                <w:sz w:val="24"/>
              </w:rPr>
              <w:t xml:space="preserve"> </w:t>
            </w:r>
            <w:proofErr w:type="spellStart"/>
            <w:r>
              <w:rPr>
                <w:b/>
                <w:sz w:val="24"/>
              </w:rPr>
              <w:t>проведения</w:t>
            </w:r>
            <w:proofErr w:type="spellEnd"/>
            <w:r>
              <w:rPr>
                <w:b/>
                <w:sz w:val="24"/>
                <w:lang w:val="ru-RU"/>
              </w:rPr>
              <w:t xml:space="preserve"> </w:t>
            </w:r>
            <w:r>
              <w:rPr>
                <w:b/>
                <w:spacing w:val="-57"/>
                <w:sz w:val="24"/>
              </w:rPr>
              <w:t xml:space="preserve"> </w:t>
            </w:r>
            <w:r>
              <w:rPr>
                <w:b/>
                <w:spacing w:val="-57"/>
                <w:sz w:val="24"/>
                <w:lang w:val="ru-RU"/>
              </w:rPr>
              <w:t xml:space="preserve">     </w:t>
            </w:r>
            <w:proofErr w:type="spellStart"/>
            <w:r>
              <w:rPr>
                <w:b/>
                <w:sz w:val="24"/>
              </w:rPr>
              <w:t>занятий</w:t>
            </w:r>
            <w:proofErr w:type="spellEnd"/>
          </w:p>
        </w:tc>
      </w:tr>
      <w:tr w:rsidR="008D6027" w14:paraId="4877A5A7" w14:textId="77777777" w:rsidTr="008C21BF">
        <w:trPr>
          <w:trHeight w:val="2373"/>
        </w:trPr>
        <w:tc>
          <w:tcPr>
            <w:tcW w:w="2414" w:type="dxa"/>
            <w:tcBorders>
              <w:left w:val="single" w:sz="6" w:space="0" w:color="000000"/>
              <w:right w:val="single" w:sz="6" w:space="0" w:color="000000"/>
            </w:tcBorders>
          </w:tcPr>
          <w:p w14:paraId="7E997ACC" w14:textId="77777777" w:rsidR="008D6027" w:rsidRDefault="008D6027" w:rsidP="008C21BF">
            <w:pPr>
              <w:pStyle w:val="TableParagraph"/>
              <w:ind w:left="112" w:right="480"/>
              <w:rPr>
                <w:sz w:val="24"/>
              </w:rPr>
            </w:pPr>
            <w:proofErr w:type="spellStart"/>
            <w:r>
              <w:rPr>
                <w:sz w:val="24"/>
              </w:rPr>
              <w:t>Тема</w:t>
            </w:r>
            <w:proofErr w:type="spellEnd"/>
            <w:r>
              <w:rPr>
                <w:spacing w:val="60"/>
                <w:sz w:val="24"/>
              </w:rPr>
              <w:t xml:space="preserve"> </w:t>
            </w:r>
            <w:r>
              <w:rPr>
                <w:sz w:val="24"/>
              </w:rPr>
              <w:t>1.</w:t>
            </w:r>
            <w:r>
              <w:rPr>
                <w:spacing w:val="1"/>
                <w:sz w:val="24"/>
              </w:rPr>
              <w:t xml:space="preserve"> </w:t>
            </w:r>
            <w:proofErr w:type="spellStart"/>
            <w:r>
              <w:rPr>
                <w:sz w:val="24"/>
              </w:rPr>
              <w:t>Основы</w:t>
            </w:r>
            <w:proofErr w:type="spellEnd"/>
            <w:r>
              <w:rPr>
                <w:sz w:val="24"/>
              </w:rPr>
              <w:t xml:space="preserve"> </w:t>
            </w:r>
            <w:proofErr w:type="spellStart"/>
            <w:r>
              <w:rPr>
                <w:sz w:val="24"/>
              </w:rPr>
              <w:t>теории</w:t>
            </w:r>
            <w:proofErr w:type="spellEnd"/>
            <w:r>
              <w:rPr>
                <w:sz w:val="24"/>
                <w:lang w:val="ru-RU"/>
              </w:rPr>
              <w:t xml:space="preserve"> </w:t>
            </w:r>
            <w:r>
              <w:rPr>
                <w:spacing w:val="-57"/>
                <w:sz w:val="24"/>
              </w:rPr>
              <w:t xml:space="preserve"> </w:t>
            </w:r>
            <w:r>
              <w:rPr>
                <w:spacing w:val="-57"/>
                <w:sz w:val="24"/>
                <w:lang w:val="ru-RU"/>
              </w:rPr>
              <w:t xml:space="preserve">  </w:t>
            </w:r>
            <w:proofErr w:type="spellStart"/>
            <w:r>
              <w:rPr>
                <w:sz w:val="24"/>
              </w:rPr>
              <w:t>риска</w:t>
            </w:r>
            <w:proofErr w:type="spellEnd"/>
          </w:p>
        </w:tc>
        <w:tc>
          <w:tcPr>
            <w:tcW w:w="4957" w:type="dxa"/>
            <w:tcBorders>
              <w:left w:val="single" w:sz="6" w:space="0" w:color="000000"/>
            </w:tcBorders>
          </w:tcPr>
          <w:p w14:paraId="6108CD62" w14:textId="32BD4C7F" w:rsidR="008D6027" w:rsidRDefault="008D6027" w:rsidP="00B45D8E">
            <w:pPr>
              <w:pStyle w:val="TableParagraph"/>
              <w:numPr>
                <w:ilvl w:val="0"/>
                <w:numId w:val="5"/>
              </w:numPr>
              <w:tabs>
                <w:tab w:val="left" w:pos="425"/>
              </w:tabs>
              <w:ind w:left="425" w:right="117" w:hanging="283"/>
              <w:rPr>
                <w:sz w:val="24"/>
                <w:lang w:val="ru-RU"/>
              </w:rPr>
            </w:pPr>
            <w:r w:rsidRPr="00805A32">
              <w:rPr>
                <w:sz w:val="24"/>
                <w:lang w:val="ru-RU"/>
              </w:rPr>
              <w:t>Понятие неопределенности, риска, опасности, угрозы. Факторы (причины, источники возникновения) риска</w:t>
            </w:r>
            <w:r w:rsidR="00F33BEC">
              <w:rPr>
                <w:sz w:val="24"/>
                <w:lang w:val="ru-RU"/>
              </w:rPr>
              <w:t>.</w:t>
            </w:r>
          </w:p>
          <w:p w14:paraId="29BC0A62" w14:textId="232C7849" w:rsidR="008D6027" w:rsidRPr="00805A32" w:rsidRDefault="008D6027" w:rsidP="00B45D8E">
            <w:pPr>
              <w:pStyle w:val="TableParagraph"/>
              <w:numPr>
                <w:ilvl w:val="0"/>
                <w:numId w:val="5"/>
              </w:numPr>
              <w:tabs>
                <w:tab w:val="left" w:pos="425"/>
              </w:tabs>
              <w:ind w:left="425" w:right="117" w:hanging="283"/>
              <w:rPr>
                <w:sz w:val="24"/>
                <w:lang w:val="ru-RU"/>
              </w:rPr>
            </w:pPr>
            <w:r w:rsidRPr="00805A32">
              <w:rPr>
                <w:sz w:val="24"/>
                <w:lang w:val="ru-RU"/>
              </w:rPr>
              <w:t xml:space="preserve">Риск-аппетит толерантность к риску, емкость риска. Вероятность риска, негативные и позитивные последствия </w:t>
            </w:r>
            <w:proofErr w:type="spellStart"/>
            <w:r w:rsidRPr="00805A32">
              <w:rPr>
                <w:sz w:val="24"/>
                <w:lang w:val="ru-RU"/>
              </w:rPr>
              <w:t>воздействия</w:t>
            </w:r>
            <w:proofErr w:type="spellEnd"/>
            <w:r w:rsidRPr="00805A32">
              <w:rPr>
                <w:sz w:val="24"/>
                <w:lang w:val="ru-RU"/>
              </w:rPr>
              <w:t xml:space="preserve"> рисков</w:t>
            </w:r>
            <w:r w:rsidR="00F33BEC">
              <w:rPr>
                <w:sz w:val="24"/>
                <w:lang w:val="ru-RU"/>
              </w:rPr>
              <w:t>.</w:t>
            </w:r>
          </w:p>
          <w:p w14:paraId="2DE72D04" w14:textId="72D9ADB3" w:rsidR="008D6027" w:rsidRDefault="008D6027" w:rsidP="00B45D8E">
            <w:pPr>
              <w:pStyle w:val="TableParagraph"/>
              <w:numPr>
                <w:ilvl w:val="0"/>
                <w:numId w:val="5"/>
              </w:numPr>
              <w:tabs>
                <w:tab w:val="left" w:pos="425"/>
              </w:tabs>
              <w:ind w:left="425" w:right="144" w:hanging="283"/>
              <w:rPr>
                <w:sz w:val="24"/>
                <w:lang w:val="ru-RU"/>
              </w:rPr>
            </w:pPr>
            <w:r w:rsidRPr="00805A32">
              <w:rPr>
                <w:sz w:val="24"/>
                <w:lang w:val="ru-RU"/>
              </w:rPr>
              <w:t>Подходы к классификации рисков</w:t>
            </w:r>
            <w:r w:rsidR="00F33BEC">
              <w:rPr>
                <w:sz w:val="24"/>
                <w:lang w:val="ru-RU"/>
              </w:rPr>
              <w:t>.</w:t>
            </w:r>
          </w:p>
          <w:p w14:paraId="18B6BD02" w14:textId="107EAD45" w:rsidR="008D6027" w:rsidRPr="00632799" w:rsidRDefault="00B6456B" w:rsidP="00B6456B">
            <w:pPr>
              <w:pStyle w:val="TableParagraph"/>
              <w:spacing w:line="261" w:lineRule="exact"/>
              <w:ind w:left="40" w:firstLine="125"/>
              <w:rPr>
                <w:sz w:val="24"/>
                <w:lang w:val="ru-RU"/>
              </w:rPr>
            </w:pPr>
            <w:r>
              <w:rPr>
                <w:sz w:val="24"/>
              </w:rPr>
              <w:t>8: 1-8</w:t>
            </w:r>
            <w:r w:rsidR="00632799">
              <w:rPr>
                <w:sz w:val="24"/>
              </w:rPr>
              <w:t>, 1</w:t>
            </w:r>
            <w:r>
              <w:rPr>
                <w:sz w:val="24"/>
                <w:lang w:val="ru-RU"/>
              </w:rPr>
              <w:t>1</w:t>
            </w:r>
            <w:r w:rsidR="00632799">
              <w:rPr>
                <w:sz w:val="24"/>
              </w:rPr>
              <w:t>-2</w:t>
            </w:r>
            <w:r>
              <w:rPr>
                <w:sz w:val="24"/>
                <w:lang w:val="ru-RU"/>
              </w:rPr>
              <w:t>2</w:t>
            </w:r>
            <w:r w:rsidR="00C928CE">
              <w:rPr>
                <w:sz w:val="24"/>
                <w:lang w:val="ru-RU"/>
              </w:rPr>
              <w:t xml:space="preserve">; </w:t>
            </w:r>
            <w:r w:rsidR="00C928CE">
              <w:rPr>
                <w:sz w:val="24"/>
              </w:rPr>
              <w:t>9: 1-9</w:t>
            </w:r>
            <w:r w:rsidR="00632799">
              <w:rPr>
                <w:sz w:val="24"/>
                <w:lang w:val="ru-RU"/>
              </w:rPr>
              <w:t>, 35</w:t>
            </w:r>
          </w:p>
        </w:tc>
        <w:tc>
          <w:tcPr>
            <w:tcW w:w="2410" w:type="dxa"/>
          </w:tcPr>
          <w:p w14:paraId="357DC54D" w14:textId="77777777" w:rsidR="008D6027" w:rsidRDefault="008D6027" w:rsidP="008C21BF">
            <w:pPr>
              <w:pStyle w:val="TableParagraph"/>
              <w:spacing w:line="242" w:lineRule="auto"/>
              <w:ind w:left="112" w:right="141"/>
              <w:rPr>
                <w:spacing w:val="-57"/>
                <w:sz w:val="24"/>
                <w:lang w:val="ru-RU"/>
              </w:rPr>
            </w:pPr>
            <w:proofErr w:type="spellStart"/>
            <w:r>
              <w:rPr>
                <w:spacing w:val="-1"/>
                <w:sz w:val="24"/>
              </w:rPr>
              <w:t>Обсуждения</w:t>
            </w:r>
            <w:proofErr w:type="spellEnd"/>
            <w:r>
              <w:rPr>
                <w:spacing w:val="-1"/>
                <w:sz w:val="24"/>
              </w:rPr>
              <w:t>.</w:t>
            </w:r>
            <w:r>
              <w:rPr>
                <w:spacing w:val="-57"/>
                <w:sz w:val="24"/>
              </w:rPr>
              <w:t xml:space="preserve"> </w:t>
            </w:r>
            <w:r>
              <w:rPr>
                <w:spacing w:val="-57"/>
                <w:sz w:val="24"/>
                <w:lang w:val="ru-RU"/>
              </w:rPr>
              <w:t xml:space="preserve">        </w:t>
            </w:r>
          </w:p>
          <w:p w14:paraId="3506F111" w14:textId="77777777" w:rsidR="008D6027" w:rsidRDefault="008D6027" w:rsidP="008C21BF">
            <w:pPr>
              <w:pStyle w:val="TableParagraph"/>
              <w:spacing w:line="242" w:lineRule="auto"/>
              <w:ind w:left="112" w:right="141"/>
              <w:rPr>
                <w:sz w:val="24"/>
              </w:rPr>
            </w:pPr>
            <w:proofErr w:type="spellStart"/>
            <w:r>
              <w:rPr>
                <w:sz w:val="24"/>
              </w:rPr>
              <w:t>Опрос</w:t>
            </w:r>
            <w:proofErr w:type="spellEnd"/>
            <w:r>
              <w:rPr>
                <w:sz w:val="24"/>
              </w:rPr>
              <w:t>.</w:t>
            </w:r>
          </w:p>
          <w:p w14:paraId="665AE7B3" w14:textId="77777777" w:rsidR="008D6027" w:rsidRDefault="008D6027" w:rsidP="008C21BF">
            <w:pPr>
              <w:pStyle w:val="TableParagraph"/>
              <w:spacing w:line="242" w:lineRule="auto"/>
              <w:ind w:left="112" w:right="141"/>
              <w:rPr>
                <w:sz w:val="24"/>
              </w:rPr>
            </w:pPr>
            <w:proofErr w:type="spellStart"/>
            <w:r>
              <w:rPr>
                <w:sz w:val="24"/>
              </w:rPr>
              <w:t>Компьютерный</w:t>
            </w:r>
            <w:proofErr w:type="spellEnd"/>
            <w:r>
              <w:rPr>
                <w:spacing w:val="-57"/>
                <w:sz w:val="24"/>
              </w:rPr>
              <w:t xml:space="preserve"> </w:t>
            </w:r>
            <w:proofErr w:type="spellStart"/>
            <w:r>
              <w:rPr>
                <w:sz w:val="24"/>
              </w:rPr>
              <w:t>практикум</w:t>
            </w:r>
            <w:proofErr w:type="spellEnd"/>
          </w:p>
        </w:tc>
      </w:tr>
      <w:tr w:rsidR="008D6027" w14:paraId="0D47E7C9" w14:textId="77777777" w:rsidTr="008C21BF">
        <w:trPr>
          <w:trHeight w:val="2760"/>
        </w:trPr>
        <w:tc>
          <w:tcPr>
            <w:tcW w:w="2414" w:type="dxa"/>
            <w:tcBorders>
              <w:left w:val="single" w:sz="6" w:space="0" w:color="000000"/>
              <w:right w:val="single" w:sz="6" w:space="0" w:color="000000"/>
            </w:tcBorders>
          </w:tcPr>
          <w:p w14:paraId="311AD987" w14:textId="77777777" w:rsidR="008D6027" w:rsidRDefault="008D6027" w:rsidP="008C21BF">
            <w:pPr>
              <w:pStyle w:val="TableParagraph"/>
              <w:spacing w:line="268" w:lineRule="exact"/>
              <w:ind w:left="112"/>
              <w:rPr>
                <w:sz w:val="24"/>
              </w:rPr>
            </w:pPr>
            <w:proofErr w:type="spellStart"/>
            <w:r>
              <w:rPr>
                <w:sz w:val="24"/>
              </w:rPr>
              <w:t>Тема</w:t>
            </w:r>
            <w:proofErr w:type="spellEnd"/>
            <w:r>
              <w:rPr>
                <w:spacing w:val="1"/>
                <w:sz w:val="24"/>
              </w:rPr>
              <w:t xml:space="preserve"> </w:t>
            </w:r>
            <w:r>
              <w:rPr>
                <w:sz w:val="24"/>
              </w:rPr>
              <w:t>2.</w:t>
            </w:r>
          </w:p>
          <w:p w14:paraId="6E17CC0F" w14:textId="77777777" w:rsidR="008D6027" w:rsidRPr="00255171" w:rsidRDefault="008D6027" w:rsidP="008C21BF">
            <w:pPr>
              <w:pStyle w:val="TableParagraph"/>
              <w:spacing w:before="2"/>
              <w:ind w:left="112" w:right="526"/>
              <w:rPr>
                <w:sz w:val="24"/>
                <w:lang w:val="ru-RU"/>
              </w:rPr>
            </w:pPr>
            <w:r>
              <w:rPr>
                <w:sz w:val="24"/>
                <w:lang w:val="ru-RU"/>
              </w:rPr>
              <w:t>С</w:t>
            </w:r>
            <w:r w:rsidRPr="00255171">
              <w:rPr>
                <w:sz w:val="24"/>
                <w:lang w:val="ru-RU"/>
              </w:rPr>
              <w:t>одержание</w:t>
            </w:r>
            <w:r w:rsidRPr="00255171">
              <w:rPr>
                <w:spacing w:val="1"/>
                <w:sz w:val="24"/>
                <w:lang w:val="ru-RU"/>
              </w:rPr>
              <w:t xml:space="preserve"> </w:t>
            </w:r>
            <w:r w:rsidRPr="00255171">
              <w:rPr>
                <w:sz w:val="24"/>
                <w:lang w:val="ru-RU"/>
              </w:rPr>
              <w:t>управления</w:t>
            </w:r>
            <w:r w:rsidRPr="00255171">
              <w:rPr>
                <w:spacing w:val="1"/>
                <w:sz w:val="24"/>
                <w:lang w:val="ru-RU"/>
              </w:rPr>
              <w:t xml:space="preserve"> </w:t>
            </w:r>
            <w:r w:rsidRPr="00255171">
              <w:rPr>
                <w:sz w:val="24"/>
                <w:lang w:val="ru-RU"/>
              </w:rPr>
              <w:t>рисками</w:t>
            </w:r>
          </w:p>
        </w:tc>
        <w:tc>
          <w:tcPr>
            <w:tcW w:w="4957" w:type="dxa"/>
            <w:tcBorders>
              <w:left w:val="single" w:sz="6" w:space="0" w:color="000000"/>
            </w:tcBorders>
          </w:tcPr>
          <w:p w14:paraId="21FC483F" w14:textId="77777777" w:rsidR="008D6027" w:rsidRPr="00805A32" w:rsidRDefault="008D6027" w:rsidP="00B45D8E">
            <w:pPr>
              <w:pStyle w:val="TableParagraph"/>
              <w:numPr>
                <w:ilvl w:val="0"/>
                <w:numId w:val="4"/>
              </w:numPr>
              <w:tabs>
                <w:tab w:val="left" w:pos="425"/>
              </w:tabs>
              <w:spacing w:line="268" w:lineRule="exact"/>
              <w:ind w:left="851" w:hanging="681"/>
              <w:rPr>
                <w:sz w:val="24"/>
              </w:rPr>
            </w:pPr>
            <w:proofErr w:type="spellStart"/>
            <w:r w:rsidRPr="00805A32">
              <w:rPr>
                <w:sz w:val="24"/>
              </w:rPr>
              <w:t>Концепции</w:t>
            </w:r>
            <w:proofErr w:type="spellEnd"/>
            <w:r w:rsidRPr="00805A32">
              <w:rPr>
                <w:sz w:val="24"/>
              </w:rPr>
              <w:t xml:space="preserve"> </w:t>
            </w:r>
            <w:proofErr w:type="spellStart"/>
            <w:r w:rsidRPr="00805A32">
              <w:rPr>
                <w:sz w:val="24"/>
              </w:rPr>
              <w:t>по</w:t>
            </w:r>
            <w:proofErr w:type="spellEnd"/>
            <w:r w:rsidRPr="00805A32">
              <w:rPr>
                <w:sz w:val="24"/>
              </w:rPr>
              <w:t xml:space="preserve"> </w:t>
            </w:r>
            <w:proofErr w:type="spellStart"/>
            <w:r w:rsidRPr="00805A32">
              <w:rPr>
                <w:sz w:val="24"/>
              </w:rPr>
              <w:t>управлению</w:t>
            </w:r>
            <w:proofErr w:type="spellEnd"/>
            <w:r w:rsidRPr="00805A32">
              <w:rPr>
                <w:sz w:val="24"/>
              </w:rPr>
              <w:t xml:space="preserve"> </w:t>
            </w:r>
            <w:proofErr w:type="spellStart"/>
            <w:r w:rsidRPr="00805A32">
              <w:rPr>
                <w:sz w:val="24"/>
              </w:rPr>
              <w:t>рисками</w:t>
            </w:r>
            <w:proofErr w:type="spellEnd"/>
            <w:r w:rsidRPr="00805A32">
              <w:rPr>
                <w:sz w:val="24"/>
              </w:rPr>
              <w:t>.</w:t>
            </w:r>
          </w:p>
          <w:p w14:paraId="666C68D5" w14:textId="77777777" w:rsidR="008D6027" w:rsidRPr="00805A32" w:rsidRDefault="008D6027" w:rsidP="00B45D8E">
            <w:pPr>
              <w:pStyle w:val="TableParagraph"/>
              <w:numPr>
                <w:ilvl w:val="0"/>
                <w:numId w:val="4"/>
              </w:numPr>
              <w:tabs>
                <w:tab w:val="left" w:pos="425"/>
              </w:tabs>
              <w:spacing w:line="268" w:lineRule="exact"/>
              <w:ind w:left="851" w:hanging="681"/>
              <w:rPr>
                <w:sz w:val="24"/>
              </w:rPr>
            </w:pPr>
            <w:proofErr w:type="spellStart"/>
            <w:r w:rsidRPr="00805A32">
              <w:rPr>
                <w:sz w:val="24"/>
              </w:rPr>
              <w:t>Содержание</w:t>
            </w:r>
            <w:proofErr w:type="spellEnd"/>
            <w:r w:rsidRPr="00805A32">
              <w:rPr>
                <w:sz w:val="24"/>
              </w:rPr>
              <w:t xml:space="preserve"> </w:t>
            </w:r>
            <w:proofErr w:type="spellStart"/>
            <w:r w:rsidRPr="00805A32">
              <w:rPr>
                <w:sz w:val="24"/>
              </w:rPr>
              <w:t>управления</w:t>
            </w:r>
            <w:proofErr w:type="spellEnd"/>
            <w:r w:rsidRPr="00805A32">
              <w:rPr>
                <w:sz w:val="24"/>
              </w:rPr>
              <w:t xml:space="preserve"> </w:t>
            </w:r>
            <w:proofErr w:type="spellStart"/>
            <w:r>
              <w:rPr>
                <w:sz w:val="24"/>
              </w:rPr>
              <w:t>рисками</w:t>
            </w:r>
            <w:proofErr w:type="spellEnd"/>
            <w:r>
              <w:rPr>
                <w:sz w:val="24"/>
                <w:lang w:val="ru-RU"/>
              </w:rPr>
              <w:t>:</w:t>
            </w:r>
            <w:r w:rsidRPr="00805A32">
              <w:rPr>
                <w:sz w:val="24"/>
              </w:rPr>
              <w:t xml:space="preserve"> </w:t>
            </w:r>
          </w:p>
          <w:p w14:paraId="67FEAC50" w14:textId="77777777" w:rsidR="008D6027" w:rsidRPr="00805A32" w:rsidRDefault="008D6027" w:rsidP="00B45D8E">
            <w:pPr>
              <w:pStyle w:val="TableParagraph"/>
              <w:numPr>
                <w:ilvl w:val="1"/>
                <w:numId w:val="4"/>
              </w:numPr>
              <w:tabs>
                <w:tab w:val="left" w:pos="425"/>
              </w:tabs>
              <w:spacing w:line="268" w:lineRule="exact"/>
              <w:ind w:left="709" w:hanging="284"/>
              <w:rPr>
                <w:sz w:val="24"/>
              </w:rPr>
            </w:pPr>
            <w:r>
              <w:rPr>
                <w:sz w:val="24"/>
                <w:lang w:val="ru-RU"/>
              </w:rPr>
              <w:t>о</w:t>
            </w:r>
            <w:proofErr w:type="spellStart"/>
            <w:r>
              <w:rPr>
                <w:sz w:val="24"/>
              </w:rPr>
              <w:t>рганизационные</w:t>
            </w:r>
            <w:proofErr w:type="spellEnd"/>
            <w:r>
              <w:rPr>
                <w:sz w:val="24"/>
              </w:rPr>
              <w:t xml:space="preserve"> </w:t>
            </w:r>
            <w:proofErr w:type="spellStart"/>
            <w:r>
              <w:rPr>
                <w:sz w:val="24"/>
              </w:rPr>
              <w:t>основы</w:t>
            </w:r>
            <w:proofErr w:type="spellEnd"/>
            <w:r>
              <w:rPr>
                <w:sz w:val="24"/>
                <w:lang w:val="ru-RU"/>
              </w:rPr>
              <w:t>;</w:t>
            </w:r>
          </w:p>
          <w:p w14:paraId="30255959" w14:textId="77777777" w:rsidR="008D6027" w:rsidRPr="00805A32" w:rsidRDefault="008D6027" w:rsidP="00B45D8E">
            <w:pPr>
              <w:pStyle w:val="TableParagraph"/>
              <w:numPr>
                <w:ilvl w:val="1"/>
                <w:numId w:val="4"/>
              </w:numPr>
              <w:tabs>
                <w:tab w:val="left" w:pos="425"/>
              </w:tabs>
              <w:spacing w:line="268" w:lineRule="exact"/>
              <w:ind w:left="709" w:hanging="284"/>
              <w:rPr>
                <w:sz w:val="24"/>
              </w:rPr>
            </w:pPr>
            <w:r>
              <w:rPr>
                <w:sz w:val="24"/>
                <w:lang w:val="ru-RU"/>
              </w:rPr>
              <w:t>и</w:t>
            </w:r>
            <w:proofErr w:type="spellStart"/>
            <w:r w:rsidRPr="00805A32">
              <w:rPr>
                <w:sz w:val="24"/>
              </w:rPr>
              <w:t>нформационно-аналитическое</w:t>
            </w:r>
            <w:proofErr w:type="spellEnd"/>
            <w:r w:rsidRPr="00805A32">
              <w:rPr>
                <w:sz w:val="24"/>
              </w:rPr>
              <w:t xml:space="preserve"> </w:t>
            </w:r>
            <w:proofErr w:type="spellStart"/>
            <w:r w:rsidRPr="00805A32">
              <w:rPr>
                <w:sz w:val="24"/>
              </w:rPr>
              <w:t>обеспечение</w:t>
            </w:r>
            <w:proofErr w:type="spellEnd"/>
            <w:r w:rsidRPr="00805A32">
              <w:rPr>
                <w:sz w:val="24"/>
              </w:rPr>
              <w:t>;</w:t>
            </w:r>
          </w:p>
          <w:p w14:paraId="23E16E78" w14:textId="23E99A53" w:rsidR="008D6027" w:rsidRPr="00805A32" w:rsidRDefault="008D6027" w:rsidP="00B45D8E">
            <w:pPr>
              <w:pStyle w:val="TableParagraph"/>
              <w:numPr>
                <w:ilvl w:val="1"/>
                <w:numId w:val="4"/>
              </w:numPr>
              <w:tabs>
                <w:tab w:val="left" w:pos="425"/>
              </w:tabs>
              <w:spacing w:line="268" w:lineRule="exact"/>
              <w:ind w:left="709" w:hanging="284"/>
              <w:rPr>
                <w:sz w:val="24"/>
              </w:rPr>
            </w:pPr>
            <w:r>
              <w:rPr>
                <w:sz w:val="24"/>
                <w:lang w:val="ru-RU"/>
              </w:rPr>
              <w:t>к</w:t>
            </w:r>
            <w:proofErr w:type="spellStart"/>
            <w:r w:rsidRPr="00805A32">
              <w:rPr>
                <w:sz w:val="24"/>
              </w:rPr>
              <w:t>оммуникация</w:t>
            </w:r>
            <w:proofErr w:type="spellEnd"/>
            <w:r w:rsidRPr="00805A32">
              <w:rPr>
                <w:sz w:val="24"/>
              </w:rPr>
              <w:t xml:space="preserve"> и </w:t>
            </w:r>
            <w:proofErr w:type="spellStart"/>
            <w:r w:rsidRPr="00805A32">
              <w:rPr>
                <w:sz w:val="24"/>
              </w:rPr>
              <w:t>отчетность</w:t>
            </w:r>
            <w:proofErr w:type="spellEnd"/>
            <w:r w:rsidR="00F33BEC">
              <w:rPr>
                <w:sz w:val="24"/>
                <w:lang w:val="ru-RU"/>
              </w:rPr>
              <w:t>.</w:t>
            </w:r>
          </w:p>
          <w:p w14:paraId="1A57C1D8" w14:textId="77777777" w:rsidR="008D6027" w:rsidRDefault="008D6027" w:rsidP="00B45D8E">
            <w:pPr>
              <w:pStyle w:val="TableParagraph"/>
              <w:numPr>
                <w:ilvl w:val="0"/>
                <w:numId w:val="4"/>
              </w:numPr>
              <w:tabs>
                <w:tab w:val="left" w:pos="425"/>
              </w:tabs>
              <w:spacing w:line="261" w:lineRule="exact"/>
              <w:ind w:left="567" w:hanging="425"/>
              <w:rPr>
                <w:sz w:val="24"/>
                <w:lang w:val="ru-RU"/>
              </w:rPr>
            </w:pPr>
            <w:r>
              <w:rPr>
                <w:sz w:val="24"/>
                <w:lang w:val="ru-RU"/>
              </w:rPr>
              <w:t>П</w:t>
            </w:r>
            <w:r w:rsidRPr="00805A32">
              <w:rPr>
                <w:sz w:val="24"/>
                <w:lang w:val="ru-RU"/>
              </w:rPr>
              <w:t>роцессы управления</w:t>
            </w:r>
            <w:r>
              <w:rPr>
                <w:sz w:val="24"/>
                <w:lang w:val="ru-RU"/>
              </w:rPr>
              <w:t>:</w:t>
            </w:r>
          </w:p>
          <w:p w14:paraId="33B4438D" w14:textId="77777777" w:rsidR="008D6027" w:rsidRDefault="008D6027" w:rsidP="00B45D8E">
            <w:pPr>
              <w:pStyle w:val="TableParagraph"/>
              <w:numPr>
                <w:ilvl w:val="1"/>
                <w:numId w:val="4"/>
              </w:numPr>
              <w:tabs>
                <w:tab w:val="left" w:pos="425"/>
              </w:tabs>
              <w:spacing w:line="261" w:lineRule="exact"/>
              <w:ind w:left="709" w:hanging="284"/>
              <w:rPr>
                <w:sz w:val="24"/>
                <w:lang w:val="ru-RU"/>
              </w:rPr>
            </w:pPr>
            <w:r>
              <w:rPr>
                <w:sz w:val="24"/>
                <w:lang w:val="ru-RU"/>
              </w:rPr>
              <w:t>выявление;</w:t>
            </w:r>
          </w:p>
          <w:p w14:paraId="25904806" w14:textId="77777777" w:rsidR="008D6027" w:rsidRDefault="008D6027" w:rsidP="00B45D8E">
            <w:pPr>
              <w:pStyle w:val="TableParagraph"/>
              <w:numPr>
                <w:ilvl w:val="1"/>
                <w:numId w:val="4"/>
              </w:numPr>
              <w:tabs>
                <w:tab w:val="left" w:pos="425"/>
              </w:tabs>
              <w:spacing w:line="261" w:lineRule="exact"/>
              <w:ind w:left="709" w:hanging="284"/>
              <w:rPr>
                <w:sz w:val="24"/>
                <w:lang w:val="ru-RU"/>
              </w:rPr>
            </w:pPr>
            <w:r>
              <w:rPr>
                <w:sz w:val="24"/>
                <w:lang w:val="ru-RU"/>
              </w:rPr>
              <w:t>качественная, количественная, комбинированная оценка рисков;</w:t>
            </w:r>
          </w:p>
          <w:p w14:paraId="2B27D2D1" w14:textId="77777777" w:rsidR="008D6027" w:rsidRDefault="008D6027" w:rsidP="00B45D8E">
            <w:pPr>
              <w:pStyle w:val="TableParagraph"/>
              <w:numPr>
                <w:ilvl w:val="1"/>
                <w:numId w:val="4"/>
              </w:numPr>
              <w:tabs>
                <w:tab w:val="left" w:pos="425"/>
              </w:tabs>
              <w:spacing w:line="261" w:lineRule="exact"/>
              <w:ind w:left="709" w:hanging="284"/>
              <w:rPr>
                <w:sz w:val="24"/>
                <w:lang w:val="ru-RU"/>
              </w:rPr>
            </w:pPr>
            <w:r>
              <w:rPr>
                <w:sz w:val="24"/>
                <w:lang w:val="ru-RU"/>
              </w:rPr>
              <w:t>р</w:t>
            </w:r>
            <w:r w:rsidRPr="00805A32">
              <w:rPr>
                <w:sz w:val="24"/>
                <w:lang w:val="ru-RU"/>
              </w:rPr>
              <w:t>анжирование и выбор метода у</w:t>
            </w:r>
            <w:r>
              <w:rPr>
                <w:sz w:val="24"/>
                <w:lang w:val="ru-RU"/>
              </w:rPr>
              <w:t xml:space="preserve">правления (избегание, передача, </w:t>
            </w:r>
            <w:r w:rsidRPr="00805A32">
              <w:rPr>
                <w:sz w:val="24"/>
                <w:lang w:val="ru-RU"/>
              </w:rPr>
              <w:t>оптимизация, принятие)</w:t>
            </w:r>
            <w:r>
              <w:rPr>
                <w:sz w:val="24"/>
                <w:lang w:val="ru-RU"/>
              </w:rPr>
              <w:t>;</w:t>
            </w:r>
          </w:p>
          <w:p w14:paraId="31CF5E17" w14:textId="77777777" w:rsidR="008D6027" w:rsidRDefault="008D6027" w:rsidP="00B45D8E">
            <w:pPr>
              <w:pStyle w:val="TableParagraph"/>
              <w:numPr>
                <w:ilvl w:val="1"/>
                <w:numId w:val="4"/>
              </w:numPr>
              <w:tabs>
                <w:tab w:val="left" w:pos="425"/>
              </w:tabs>
              <w:spacing w:line="261" w:lineRule="exact"/>
              <w:ind w:left="709" w:hanging="284"/>
              <w:rPr>
                <w:sz w:val="24"/>
                <w:lang w:val="ru-RU"/>
              </w:rPr>
            </w:pPr>
            <w:r>
              <w:rPr>
                <w:sz w:val="24"/>
                <w:lang w:val="ru-RU"/>
              </w:rPr>
              <w:t>р</w:t>
            </w:r>
            <w:r w:rsidRPr="00805A32">
              <w:rPr>
                <w:sz w:val="24"/>
                <w:lang w:val="ru-RU"/>
              </w:rPr>
              <w:t>еагир</w:t>
            </w:r>
            <w:r>
              <w:rPr>
                <w:sz w:val="24"/>
                <w:lang w:val="ru-RU"/>
              </w:rPr>
              <w:t>ование на риск;</w:t>
            </w:r>
          </w:p>
          <w:p w14:paraId="7B595ABD" w14:textId="77777777" w:rsidR="008D6027" w:rsidRDefault="008D6027" w:rsidP="00B45D8E">
            <w:pPr>
              <w:pStyle w:val="TableParagraph"/>
              <w:numPr>
                <w:ilvl w:val="1"/>
                <w:numId w:val="4"/>
              </w:numPr>
              <w:tabs>
                <w:tab w:val="left" w:pos="425"/>
              </w:tabs>
              <w:spacing w:line="261" w:lineRule="exact"/>
              <w:ind w:left="709" w:hanging="284"/>
              <w:rPr>
                <w:sz w:val="24"/>
                <w:lang w:val="ru-RU"/>
              </w:rPr>
            </w:pPr>
            <w:r>
              <w:rPr>
                <w:sz w:val="24"/>
                <w:lang w:val="ru-RU"/>
              </w:rPr>
              <w:t>мониторинг;</w:t>
            </w:r>
          </w:p>
          <w:p w14:paraId="2DFB0251" w14:textId="53D22403" w:rsidR="008D6027" w:rsidRDefault="008D6027" w:rsidP="00B45D8E">
            <w:pPr>
              <w:pStyle w:val="TableParagraph"/>
              <w:numPr>
                <w:ilvl w:val="1"/>
                <w:numId w:val="4"/>
              </w:numPr>
              <w:tabs>
                <w:tab w:val="left" w:pos="425"/>
              </w:tabs>
              <w:spacing w:line="261" w:lineRule="exact"/>
              <w:ind w:left="709" w:hanging="284"/>
              <w:rPr>
                <w:sz w:val="24"/>
                <w:lang w:val="ru-RU"/>
              </w:rPr>
            </w:pPr>
            <w:r>
              <w:rPr>
                <w:sz w:val="24"/>
                <w:lang w:val="ru-RU"/>
              </w:rPr>
              <w:t>о</w:t>
            </w:r>
            <w:r w:rsidRPr="00805A32">
              <w:rPr>
                <w:sz w:val="24"/>
                <w:lang w:val="ru-RU"/>
              </w:rPr>
              <w:t>ценка эффективности</w:t>
            </w:r>
            <w:r>
              <w:rPr>
                <w:sz w:val="24"/>
                <w:lang w:val="ru-RU"/>
              </w:rPr>
              <w:t xml:space="preserve"> управления рисками и к</w:t>
            </w:r>
            <w:r w:rsidRPr="00805A32">
              <w:rPr>
                <w:sz w:val="24"/>
                <w:lang w:val="ru-RU"/>
              </w:rPr>
              <w:t>оррекция процессов</w:t>
            </w:r>
            <w:r w:rsidR="00F33BEC">
              <w:rPr>
                <w:sz w:val="24"/>
                <w:lang w:val="ru-RU"/>
              </w:rPr>
              <w:t>.</w:t>
            </w:r>
          </w:p>
          <w:p w14:paraId="1194A86F" w14:textId="1E0ACD23" w:rsidR="008D6027" w:rsidRPr="00C928CE" w:rsidRDefault="00B6456B" w:rsidP="00B6456B">
            <w:pPr>
              <w:pStyle w:val="TableParagraph"/>
              <w:spacing w:line="261" w:lineRule="exact"/>
              <w:ind w:firstLine="165"/>
              <w:jc w:val="both"/>
              <w:rPr>
                <w:sz w:val="24"/>
              </w:rPr>
            </w:pPr>
            <w:r>
              <w:rPr>
                <w:sz w:val="24"/>
              </w:rPr>
              <w:t xml:space="preserve">8: </w:t>
            </w:r>
            <w:r>
              <w:rPr>
                <w:sz w:val="24"/>
                <w:lang w:val="ru-RU"/>
              </w:rPr>
              <w:t>6</w:t>
            </w:r>
            <w:r w:rsidR="00632799">
              <w:rPr>
                <w:sz w:val="24"/>
              </w:rPr>
              <w:t>-1</w:t>
            </w:r>
            <w:r>
              <w:rPr>
                <w:sz w:val="24"/>
                <w:lang w:val="ru-RU"/>
              </w:rPr>
              <w:t>1</w:t>
            </w:r>
            <w:r w:rsidR="00632799">
              <w:rPr>
                <w:sz w:val="24"/>
              </w:rPr>
              <w:t>, 2</w:t>
            </w:r>
            <w:r>
              <w:rPr>
                <w:sz w:val="24"/>
                <w:lang w:val="ru-RU"/>
              </w:rPr>
              <w:t>2</w:t>
            </w:r>
            <w:r>
              <w:rPr>
                <w:sz w:val="24"/>
              </w:rPr>
              <w:t>-25</w:t>
            </w:r>
            <w:r w:rsidR="00C928CE">
              <w:rPr>
                <w:sz w:val="24"/>
                <w:lang w:val="ru-RU"/>
              </w:rPr>
              <w:t xml:space="preserve">; </w:t>
            </w:r>
            <w:r w:rsidR="00C928CE">
              <w:rPr>
                <w:sz w:val="24"/>
              </w:rPr>
              <w:t>9: 1-18</w:t>
            </w:r>
          </w:p>
        </w:tc>
        <w:tc>
          <w:tcPr>
            <w:tcW w:w="2410" w:type="dxa"/>
          </w:tcPr>
          <w:p w14:paraId="0F0E56FC" w14:textId="77777777" w:rsidR="008D6027" w:rsidRDefault="008D6027" w:rsidP="008C21BF">
            <w:pPr>
              <w:pStyle w:val="TableParagraph"/>
              <w:spacing w:line="242" w:lineRule="auto"/>
              <w:ind w:left="112" w:right="566"/>
              <w:rPr>
                <w:sz w:val="24"/>
              </w:rPr>
            </w:pPr>
            <w:proofErr w:type="spellStart"/>
            <w:r>
              <w:rPr>
                <w:spacing w:val="-1"/>
                <w:sz w:val="24"/>
              </w:rPr>
              <w:t>Обсуждения</w:t>
            </w:r>
            <w:proofErr w:type="spellEnd"/>
            <w:r>
              <w:rPr>
                <w:spacing w:val="-1"/>
                <w:sz w:val="24"/>
                <w:lang w:val="ru-RU"/>
              </w:rPr>
              <w:t>.</w:t>
            </w:r>
            <w:r>
              <w:rPr>
                <w:spacing w:val="-57"/>
                <w:sz w:val="24"/>
              </w:rPr>
              <w:t xml:space="preserve"> </w:t>
            </w:r>
            <w:proofErr w:type="spellStart"/>
            <w:r>
              <w:rPr>
                <w:sz w:val="24"/>
              </w:rPr>
              <w:t>Опрос</w:t>
            </w:r>
            <w:proofErr w:type="spellEnd"/>
            <w:r>
              <w:rPr>
                <w:sz w:val="24"/>
              </w:rPr>
              <w:t>.</w:t>
            </w:r>
          </w:p>
          <w:p w14:paraId="342BBEEA" w14:textId="77777777" w:rsidR="008D6027" w:rsidRDefault="008D6027" w:rsidP="008C21BF">
            <w:pPr>
              <w:pStyle w:val="TableParagraph"/>
              <w:spacing w:line="242" w:lineRule="auto"/>
              <w:ind w:left="112" w:right="566"/>
              <w:rPr>
                <w:sz w:val="24"/>
              </w:rPr>
            </w:pPr>
            <w:proofErr w:type="spellStart"/>
            <w:r>
              <w:rPr>
                <w:sz w:val="24"/>
              </w:rPr>
              <w:t>Компьютерный</w:t>
            </w:r>
            <w:proofErr w:type="spellEnd"/>
            <w:r>
              <w:rPr>
                <w:spacing w:val="-57"/>
                <w:sz w:val="24"/>
              </w:rPr>
              <w:t xml:space="preserve"> </w:t>
            </w:r>
            <w:proofErr w:type="spellStart"/>
            <w:r>
              <w:rPr>
                <w:sz w:val="24"/>
              </w:rPr>
              <w:t>практикум</w:t>
            </w:r>
            <w:proofErr w:type="spellEnd"/>
          </w:p>
        </w:tc>
      </w:tr>
      <w:tr w:rsidR="008D6027" w14:paraId="41050A19" w14:textId="77777777" w:rsidTr="008C21BF">
        <w:trPr>
          <w:trHeight w:val="1382"/>
        </w:trPr>
        <w:tc>
          <w:tcPr>
            <w:tcW w:w="2414" w:type="dxa"/>
          </w:tcPr>
          <w:p w14:paraId="1A93B628" w14:textId="77777777" w:rsidR="008D6027" w:rsidRPr="00255171" w:rsidRDefault="008D6027" w:rsidP="008C21BF">
            <w:pPr>
              <w:pStyle w:val="TableParagraph"/>
              <w:ind w:left="115" w:right="196"/>
              <w:rPr>
                <w:sz w:val="24"/>
                <w:lang w:val="ru-RU"/>
              </w:rPr>
            </w:pPr>
            <w:r w:rsidRPr="00255171">
              <w:rPr>
                <w:sz w:val="24"/>
                <w:lang w:val="ru-RU"/>
              </w:rPr>
              <w:t>Тема</w:t>
            </w:r>
            <w:r w:rsidRPr="00255171">
              <w:rPr>
                <w:spacing w:val="2"/>
                <w:sz w:val="24"/>
                <w:lang w:val="ru-RU"/>
              </w:rPr>
              <w:t xml:space="preserve"> </w:t>
            </w:r>
            <w:r w:rsidRPr="00255171">
              <w:rPr>
                <w:sz w:val="24"/>
                <w:lang w:val="ru-RU"/>
              </w:rPr>
              <w:t>3.</w:t>
            </w:r>
            <w:r w:rsidRPr="00255171">
              <w:rPr>
                <w:spacing w:val="1"/>
                <w:sz w:val="24"/>
                <w:lang w:val="ru-RU"/>
              </w:rPr>
              <w:t xml:space="preserve"> </w:t>
            </w:r>
            <w:r w:rsidRPr="00255171">
              <w:rPr>
                <w:sz w:val="24"/>
                <w:lang w:val="ru-RU"/>
              </w:rPr>
              <w:t>Информационные</w:t>
            </w:r>
            <w:r w:rsidRPr="00255171">
              <w:rPr>
                <w:spacing w:val="-57"/>
                <w:sz w:val="24"/>
                <w:lang w:val="ru-RU"/>
              </w:rPr>
              <w:t xml:space="preserve"> </w:t>
            </w:r>
            <w:r w:rsidRPr="00255171">
              <w:rPr>
                <w:sz w:val="24"/>
                <w:lang w:val="ru-RU"/>
              </w:rPr>
              <w:t>технологии</w:t>
            </w:r>
          </w:p>
          <w:p w14:paraId="2FBFCF7C" w14:textId="77777777" w:rsidR="008D6027" w:rsidRPr="00255171" w:rsidRDefault="008D6027" w:rsidP="008C21BF">
            <w:pPr>
              <w:pStyle w:val="TableParagraph"/>
              <w:spacing w:line="274" w:lineRule="exact"/>
              <w:ind w:left="115" w:right="882"/>
              <w:rPr>
                <w:sz w:val="24"/>
                <w:lang w:val="ru-RU"/>
              </w:rPr>
            </w:pPr>
            <w:r w:rsidRPr="00255171">
              <w:rPr>
                <w:spacing w:val="-1"/>
                <w:sz w:val="24"/>
                <w:lang w:val="ru-RU"/>
              </w:rPr>
              <w:t>управления</w:t>
            </w:r>
            <w:r w:rsidRPr="00255171">
              <w:rPr>
                <w:spacing w:val="-57"/>
                <w:sz w:val="24"/>
                <w:lang w:val="ru-RU"/>
              </w:rPr>
              <w:t xml:space="preserve"> </w:t>
            </w:r>
            <w:r w:rsidRPr="00255171">
              <w:rPr>
                <w:sz w:val="24"/>
                <w:lang w:val="ru-RU"/>
              </w:rPr>
              <w:t>рисками</w:t>
            </w:r>
          </w:p>
        </w:tc>
        <w:tc>
          <w:tcPr>
            <w:tcW w:w="4957" w:type="dxa"/>
          </w:tcPr>
          <w:p w14:paraId="6C878F4D" w14:textId="3CADD04B" w:rsidR="008D6027" w:rsidRPr="00805A32" w:rsidRDefault="008D6027" w:rsidP="00B45D8E">
            <w:pPr>
              <w:pStyle w:val="TableParagraph"/>
              <w:numPr>
                <w:ilvl w:val="0"/>
                <w:numId w:val="3"/>
              </w:numPr>
              <w:tabs>
                <w:tab w:val="left" w:pos="425"/>
              </w:tabs>
              <w:spacing w:line="268" w:lineRule="exact"/>
              <w:ind w:left="425" w:hanging="283"/>
              <w:rPr>
                <w:sz w:val="24"/>
                <w:lang w:val="ru-RU"/>
              </w:rPr>
            </w:pPr>
            <w:r w:rsidRPr="00805A32">
              <w:rPr>
                <w:sz w:val="24"/>
                <w:lang w:val="ru-RU"/>
              </w:rPr>
              <w:t>Содержание информационных технологий управления рисками</w:t>
            </w:r>
            <w:r w:rsidR="00F33BEC">
              <w:rPr>
                <w:sz w:val="24"/>
                <w:lang w:val="ru-RU"/>
              </w:rPr>
              <w:t>.</w:t>
            </w:r>
          </w:p>
          <w:p w14:paraId="27917336" w14:textId="731C96AC" w:rsidR="008D6027" w:rsidRDefault="008D6027" w:rsidP="00B45D8E">
            <w:pPr>
              <w:pStyle w:val="TableParagraph"/>
              <w:numPr>
                <w:ilvl w:val="0"/>
                <w:numId w:val="3"/>
              </w:numPr>
              <w:tabs>
                <w:tab w:val="left" w:pos="425"/>
              </w:tabs>
              <w:spacing w:line="264" w:lineRule="exact"/>
              <w:ind w:left="425" w:hanging="283"/>
              <w:rPr>
                <w:sz w:val="24"/>
                <w:lang w:val="ru-RU"/>
              </w:rPr>
            </w:pPr>
            <w:r w:rsidRPr="00805A32">
              <w:rPr>
                <w:sz w:val="24"/>
                <w:lang w:val="ru-RU"/>
              </w:rPr>
              <w:t xml:space="preserve">Понятие, основные компоненты </w:t>
            </w:r>
            <w:r>
              <w:rPr>
                <w:sz w:val="24"/>
              </w:rPr>
              <w:t>GRC</w:t>
            </w:r>
            <w:r w:rsidRPr="00805A32">
              <w:rPr>
                <w:sz w:val="24"/>
                <w:lang w:val="ru-RU"/>
              </w:rPr>
              <w:t xml:space="preserve">- </w:t>
            </w:r>
            <w:r>
              <w:rPr>
                <w:sz w:val="24"/>
                <w:lang w:val="ru-RU"/>
              </w:rPr>
              <w:t xml:space="preserve">и </w:t>
            </w:r>
            <w:r>
              <w:rPr>
                <w:sz w:val="24"/>
              </w:rPr>
              <w:t>ERM</w:t>
            </w:r>
            <w:r w:rsidRPr="00805A32">
              <w:rPr>
                <w:sz w:val="24"/>
                <w:lang w:val="ru-RU"/>
              </w:rPr>
              <w:t>-</w:t>
            </w:r>
            <w:r>
              <w:rPr>
                <w:sz w:val="24"/>
                <w:lang w:val="ru-RU"/>
              </w:rPr>
              <w:t>систем</w:t>
            </w:r>
            <w:r w:rsidR="00F33BEC">
              <w:rPr>
                <w:sz w:val="24"/>
                <w:lang w:val="ru-RU"/>
              </w:rPr>
              <w:t>.</w:t>
            </w:r>
          </w:p>
          <w:p w14:paraId="11FDAA5F" w14:textId="2ACD44FD" w:rsidR="008D6027" w:rsidRPr="008D6027" w:rsidRDefault="008D6027" w:rsidP="00B45D8E">
            <w:pPr>
              <w:pStyle w:val="TableParagraph"/>
              <w:numPr>
                <w:ilvl w:val="0"/>
                <w:numId w:val="3"/>
              </w:numPr>
              <w:tabs>
                <w:tab w:val="left" w:pos="425"/>
              </w:tabs>
              <w:spacing w:line="264" w:lineRule="exact"/>
              <w:ind w:left="425" w:hanging="283"/>
              <w:rPr>
                <w:sz w:val="24"/>
                <w:lang w:val="ru-RU"/>
              </w:rPr>
            </w:pPr>
            <w:r w:rsidRPr="00E22C9D">
              <w:rPr>
                <w:sz w:val="24"/>
                <w:lang w:val="ru-RU"/>
              </w:rPr>
              <w:t>Примеры комплексных или многофу</w:t>
            </w:r>
            <w:r>
              <w:rPr>
                <w:sz w:val="24"/>
                <w:lang w:val="ru-RU"/>
              </w:rPr>
              <w:t>н</w:t>
            </w:r>
            <w:r w:rsidRPr="00E22C9D">
              <w:rPr>
                <w:sz w:val="24"/>
                <w:lang w:val="ru-RU"/>
              </w:rPr>
              <w:t xml:space="preserve">кциональных решения GRC, ERM-систем (SAP GRC, </w:t>
            </w:r>
            <w:r w:rsidRPr="00805A32">
              <w:rPr>
                <w:sz w:val="24"/>
                <w:lang w:val="ru-RU"/>
              </w:rPr>
              <w:t>SAS GRC</w:t>
            </w:r>
            <w:r w:rsidRPr="00E22C9D">
              <w:rPr>
                <w:sz w:val="24"/>
                <w:lang w:val="ru-RU"/>
              </w:rPr>
              <w:t xml:space="preserve">, </w:t>
            </w:r>
            <w:r w:rsidRPr="00805A32">
              <w:rPr>
                <w:sz w:val="24"/>
                <w:lang w:val="ru-RU"/>
              </w:rPr>
              <w:t>RSA</w:t>
            </w:r>
            <w:r w:rsidRPr="00E22C9D">
              <w:rPr>
                <w:sz w:val="24"/>
                <w:lang w:val="ru-RU"/>
              </w:rPr>
              <w:t>, 1</w:t>
            </w:r>
            <w:proofErr w:type="gramStart"/>
            <w:r w:rsidRPr="00E22C9D">
              <w:rPr>
                <w:sz w:val="24"/>
                <w:lang w:val="ru-RU"/>
              </w:rPr>
              <w:t>С:</w:t>
            </w:r>
            <w:r w:rsidRPr="00E22C9D">
              <w:rPr>
                <w:sz w:val="24"/>
              </w:rPr>
              <w:t>ERP</w:t>
            </w:r>
            <w:proofErr w:type="gramEnd"/>
            <w:r w:rsidRPr="00E22C9D">
              <w:rPr>
                <w:sz w:val="24"/>
                <w:lang w:val="ru-RU"/>
              </w:rPr>
              <w:t>. Управление</w:t>
            </w:r>
            <w:r w:rsidRPr="008D6027">
              <w:rPr>
                <w:sz w:val="24"/>
                <w:lang w:val="ru-RU"/>
              </w:rPr>
              <w:t xml:space="preserve"> </w:t>
            </w:r>
            <w:r w:rsidRPr="00E22C9D">
              <w:rPr>
                <w:sz w:val="24"/>
                <w:lang w:val="ru-RU"/>
              </w:rPr>
              <w:t>холдингом</w:t>
            </w:r>
            <w:r w:rsidRPr="008D6027">
              <w:rPr>
                <w:sz w:val="24"/>
                <w:lang w:val="ru-RU"/>
              </w:rPr>
              <w:t xml:space="preserve">, </w:t>
            </w:r>
            <w:proofErr w:type="spellStart"/>
            <w:r w:rsidRPr="008D6027">
              <w:rPr>
                <w:sz w:val="24"/>
              </w:rPr>
              <w:t>Quadrium</w:t>
            </w:r>
            <w:proofErr w:type="spellEnd"/>
            <w:r w:rsidRPr="008D6027">
              <w:rPr>
                <w:sz w:val="24"/>
                <w:lang w:val="ru-RU"/>
              </w:rPr>
              <w:t xml:space="preserve"> </w:t>
            </w:r>
            <w:r w:rsidRPr="008D6027">
              <w:rPr>
                <w:sz w:val="24"/>
              </w:rPr>
              <w:t>Active</w:t>
            </w:r>
            <w:r w:rsidRPr="008D6027">
              <w:rPr>
                <w:sz w:val="24"/>
                <w:lang w:val="ru-RU"/>
              </w:rPr>
              <w:t xml:space="preserve"> </w:t>
            </w:r>
            <w:r w:rsidRPr="008D6027">
              <w:rPr>
                <w:sz w:val="24"/>
              </w:rPr>
              <w:t>GRC</w:t>
            </w:r>
            <w:r w:rsidRPr="008D6027">
              <w:rPr>
                <w:sz w:val="24"/>
                <w:lang w:val="ru-RU"/>
              </w:rPr>
              <w:t xml:space="preserve"> и </w:t>
            </w:r>
            <w:proofErr w:type="spellStart"/>
            <w:r w:rsidRPr="008D6027">
              <w:rPr>
                <w:sz w:val="24"/>
                <w:lang w:val="ru-RU"/>
              </w:rPr>
              <w:t>др</w:t>
            </w:r>
            <w:proofErr w:type="spellEnd"/>
            <w:r w:rsidRPr="008D6027">
              <w:rPr>
                <w:sz w:val="24"/>
                <w:lang w:val="ru-RU"/>
              </w:rPr>
              <w:t>)</w:t>
            </w:r>
            <w:r w:rsidR="00F33BEC">
              <w:rPr>
                <w:sz w:val="24"/>
                <w:lang w:val="ru-RU"/>
              </w:rPr>
              <w:t>.</w:t>
            </w:r>
          </w:p>
          <w:p w14:paraId="4B7DCA7D" w14:textId="7E85CEC7" w:rsidR="008D6027" w:rsidRPr="008D6027" w:rsidRDefault="008D6027" w:rsidP="00B45D8E">
            <w:pPr>
              <w:pStyle w:val="TableParagraph"/>
              <w:numPr>
                <w:ilvl w:val="0"/>
                <w:numId w:val="3"/>
              </w:numPr>
              <w:tabs>
                <w:tab w:val="left" w:pos="425"/>
              </w:tabs>
              <w:spacing w:line="264" w:lineRule="exact"/>
              <w:ind w:left="425" w:hanging="283"/>
              <w:rPr>
                <w:sz w:val="24"/>
                <w:lang w:val="ru-RU"/>
              </w:rPr>
            </w:pPr>
            <w:r w:rsidRPr="00E22C9D">
              <w:rPr>
                <w:sz w:val="24"/>
                <w:lang w:val="ru-RU"/>
              </w:rPr>
              <w:t>Примеры сервисов по управлению рисками (</w:t>
            </w:r>
            <w:proofErr w:type="spellStart"/>
            <w:r w:rsidRPr="00E22C9D">
              <w:rPr>
                <w:sz w:val="24"/>
                <w:lang w:val="ru-RU"/>
              </w:rPr>
              <w:t>Digital</w:t>
            </w:r>
            <w:proofErr w:type="spellEnd"/>
            <w:r w:rsidRPr="00E22C9D">
              <w:rPr>
                <w:sz w:val="24"/>
                <w:lang w:val="ru-RU"/>
              </w:rPr>
              <w:t xml:space="preserve"> </w:t>
            </w:r>
            <w:proofErr w:type="spellStart"/>
            <w:r w:rsidRPr="00E22C9D">
              <w:rPr>
                <w:sz w:val="24"/>
                <w:lang w:val="ru-RU"/>
              </w:rPr>
              <w:t>Design</w:t>
            </w:r>
            <w:proofErr w:type="spellEnd"/>
            <w:r w:rsidRPr="00E22C9D">
              <w:rPr>
                <w:sz w:val="24"/>
                <w:lang w:val="ru-RU"/>
              </w:rPr>
              <w:t xml:space="preserve">, </w:t>
            </w:r>
            <w:proofErr w:type="spellStart"/>
            <w:r w:rsidRPr="00E22C9D">
              <w:rPr>
                <w:sz w:val="24"/>
                <w:lang w:val="ru-RU"/>
              </w:rPr>
              <w:t>Lancelot</w:t>
            </w:r>
            <w:proofErr w:type="spellEnd"/>
            <w:r w:rsidR="002618FD">
              <w:rPr>
                <w:sz w:val="24"/>
                <w:lang w:val="ru-RU"/>
              </w:rPr>
              <w:t xml:space="preserve">, Стратегия риска, ФИНИСТ, </w:t>
            </w:r>
            <w:proofErr w:type="gramStart"/>
            <w:r w:rsidR="002618FD">
              <w:rPr>
                <w:sz w:val="24"/>
                <w:lang w:val="ru-RU"/>
              </w:rPr>
              <w:t>ТАБ:УРС</w:t>
            </w:r>
            <w:proofErr w:type="gramEnd"/>
            <w:r w:rsidR="002618FD">
              <w:rPr>
                <w:sz w:val="24"/>
                <w:lang w:val="ru-RU"/>
              </w:rPr>
              <w:t>,</w:t>
            </w:r>
            <w:r w:rsidR="002618FD" w:rsidRPr="002618FD">
              <w:rPr>
                <w:sz w:val="24"/>
                <w:lang w:val="ru-RU"/>
              </w:rPr>
              <w:t xml:space="preserve"> </w:t>
            </w:r>
            <w:r w:rsidR="002618FD">
              <w:rPr>
                <w:sz w:val="24"/>
                <w:lang w:val="ru-RU"/>
              </w:rPr>
              <w:t xml:space="preserve">РИСКФИН, </w:t>
            </w:r>
            <w:proofErr w:type="spellStart"/>
            <w:r w:rsidR="002618FD" w:rsidRPr="00E22C9D">
              <w:rPr>
                <w:sz w:val="24"/>
              </w:rPr>
              <w:t>Naumen</w:t>
            </w:r>
            <w:proofErr w:type="spellEnd"/>
            <w:r w:rsidR="002618FD" w:rsidRPr="00041920">
              <w:rPr>
                <w:sz w:val="24"/>
                <w:lang w:val="ru-RU"/>
              </w:rPr>
              <w:t xml:space="preserve">, </w:t>
            </w:r>
            <w:r w:rsidR="002618FD">
              <w:rPr>
                <w:sz w:val="24"/>
                <w:lang w:val="ru-RU"/>
              </w:rPr>
              <w:t xml:space="preserve">ОРИКС и </w:t>
            </w:r>
            <w:proofErr w:type="spellStart"/>
            <w:r w:rsidR="002618FD">
              <w:rPr>
                <w:sz w:val="24"/>
                <w:lang w:val="ru-RU"/>
              </w:rPr>
              <w:t>др</w:t>
            </w:r>
            <w:proofErr w:type="spellEnd"/>
            <w:r w:rsidRPr="008D6027">
              <w:rPr>
                <w:sz w:val="24"/>
                <w:lang w:val="ru-RU"/>
              </w:rPr>
              <w:t>)</w:t>
            </w:r>
            <w:r w:rsidR="00F33BEC">
              <w:rPr>
                <w:sz w:val="24"/>
                <w:lang w:val="ru-RU"/>
              </w:rPr>
              <w:t>.</w:t>
            </w:r>
          </w:p>
          <w:p w14:paraId="33CDFE4B" w14:textId="6521F27E" w:rsidR="008D6027" w:rsidRDefault="008D6027" w:rsidP="00B45D8E">
            <w:pPr>
              <w:pStyle w:val="TableParagraph"/>
              <w:numPr>
                <w:ilvl w:val="0"/>
                <w:numId w:val="3"/>
              </w:numPr>
              <w:tabs>
                <w:tab w:val="left" w:pos="425"/>
              </w:tabs>
              <w:spacing w:line="264" w:lineRule="exact"/>
              <w:ind w:left="425" w:hanging="283"/>
              <w:rPr>
                <w:sz w:val="24"/>
                <w:lang w:val="ru-RU"/>
              </w:rPr>
            </w:pPr>
            <w:r w:rsidRPr="00E22C9D">
              <w:rPr>
                <w:sz w:val="24"/>
                <w:lang w:val="ru-RU"/>
              </w:rPr>
              <w:t>Примеры</w:t>
            </w:r>
            <w:r w:rsidRPr="008D6027">
              <w:rPr>
                <w:sz w:val="24"/>
                <w:lang w:val="ru-RU"/>
              </w:rPr>
              <w:t xml:space="preserve"> </w:t>
            </w:r>
            <w:r w:rsidRPr="00E22C9D">
              <w:rPr>
                <w:sz w:val="24"/>
                <w:lang w:val="ru-RU"/>
              </w:rPr>
              <w:t>баз</w:t>
            </w:r>
            <w:r w:rsidRPr="008D6027">
              <w:rPr>
                <w:sz w:val="24"/>
                <w:lang w:val="ru-RU"/>
              </w:rPr>
              <w:t xml:space="preserve"> </w:t>
            </w:r>
            <w:r w:rsidRPr="00E22C9D">
              <w:rPr>
                <w:sz w:val="24"/>
                <w:lang w:val="ru-RU"/>
              </w:rPr>
              <w:t>риск</w:t>
            </w:r>
            <w:r w:rsidRPr="008D6027">
              <w:rPr>
                <w:sz w:val="24"/>
                <w:lang w:val="ru-RU"/>
              </w:rPr>
              <w:t>-</w:t>
            </w:r>
            <w:r w:rsidRPr="00E22C9D">
              <w:rPr>
                <w:sz w:val="24"/>
                <w:lang w:val="ru-RU"/>
              </w:rPr>
              <w:t>данных</w:t>
            </w:r>
            <w:r w:rsidRPr="008D6027">
              <w:rPr>
                <w:sz w:val="24"/>
                <w:lang w:val="ru-RU"/>
              </w:rPr>
              <w:t xml:space="preserve"> (</w:t>
            </w:r>
            <w:r w:rsidRPr="00E22C9D">
              <w:rPr>
                <w:sz w:val="24"/>
              </w:rPr>
              <w:t>RIMS</w:t>
            </w:r>
            <w:r w:rsidRPr="008D6027">
              <w:rPr>
                <w:sz w:val="24"/>
                <w:lang w:val="ru-RU"/>
              </w:rPr>
              <w:t xml:space="preserve">, </w:t>
            </w:r>
            <w:r w:rsidRPr="00E22C9D">
              <w:rPr>
                <w:sz w:val="24"/>
              </w:rPr>
              <w:t>ORX</w:t>
            </w:r>
            <w:r w:rsidRPr="008D6027">
              <w:rPr>
                <w:sz w:val="24"/>
                <w:lang w:val="ru-RU"/>
              </w:rPr>
              <w:t xml:space="preserve">, </w:t>
            </w:r>
            <w:r w:rsidRPr="00E22C9D">
              <w:rPr>
                <w:sz w:val="24"/>
              </w:rPr>
              <w:t>FIRST</w:t>
            </w:r>
            <w:r w:rsidRPr="008D6027">
              <w:rPr>
                <w:sz w:val="24"/>
                <w:lang w:val="ru-RU"/>
              </w:rPr>
              <w:t xml:space="preserve">, </w:t>
            </w:r>
            <w:r w:rsidRPr="00E22C9D">
              <w:rPr>
                <w:sz w:val="24"/>
              </w:rPr>
              <w:t>Bloomberg</w:t>
            </w:r>
            <w:r w:rsidRPr="008D6027">
              <w:rPr>
                <w:sz w:val="24"/>
                <w:lang w:val="ru-RU"/>
              </w:rPr>
              <w:t xml:space="preserve">, </w:t>
            </w:r>
            <w:proofErr w:type="spellStart"/>
            <w:r w:rsidRPr="00E22C9D">
              <w:rPr>
                <w:sz w:val="24"/>
              </w:rPr>
              <w:t>Refinitive</w:t>
            </w:r>
            <w:proofErr w:type="spellEnd"/>
            <w:r w:rsidRPr="008D6027">
              <w:rPr>
                <w:sz w:val="24"/>
                <w:lang w:val="ru-RU"/>
              </w:rPr>
              <w:t xml:space="preserve">, </w:t>
            </w:r>
            <w:r w:rsidRPr="00E22C9D">
              <w:rPr>
                <w:sz w:val="24"/>
                <w:lang w:val="ru-RU"/>
              </w:rPr>
              <w:t>данные</w:t>
            </w:r>
            <w:r w:rsidRPr="008D6027">
              <w:rPr>
                <w:sz w:val="24"/>
                <w:lang w:val="ru-RU"/>
              </w:rPr>
              <w:t xml:space="preserve"> </w:t>
            </w:r>
            <w:r w:rsidRPr="00E22C9D">
              <w:rPr>
                <w:sz w:val="24"/>
                <w:lang w:val="ru-RU"/>
              </w:rPr>
              <w:lastRenderedPageBreak/>
              <w:t>Интерфакс</w:t>
            </w:r>
            <w:r w:rsidRPr="008D6027">
              <w:rPr>
                <w:sz w:val="24"/>
                <w:lang w:val="ru-RU"/>
              </w:rPr>
              <w:t xml:space="preserve"> </w:t>
            </w:r>
            <w:r w:rsidRPr="00E22C9D">
              <w:rPr>
                <w:sz w:val="24"/>
                <w:lang w:val="ru-RU"/>
              </w:rPr>
              <w:t>и</w:t>
            </w:r>
            <w:r w:rsidRPr="008D6027">
              <w:rPr>
                <w:sz w:val="24"/>
                <w:lang w:val="ru-RU"/>
              </w:rPr>
              <w:t xml:space="preserve"> </w:t>
            </w:r>
            <w:r w:rsidRPr="00E22C9D">
              <w:rPr>
                <w:sz w:val="24"/>
                <w:lang w:val="ru-RU"/>
              </w:rPr>
              <w:t>др</w:t>
            </w:r>
            <w:r w:rsidRPr="008D6027">
              <w:rPr>
                <w:sz w:val="24"/>
                <w:lang w:val="ru-RU"/>
              </w:rPr>
              <w:t>.</w:t>
            </w:r>
            <w:r>
              <w:rPr>
                <w:sz w:val="24"/>
                <w:lang w:val="ru-RU"/>
              </w:rPr>
              <w:t>)</w:t>
            </w:r>
            <w:r w:rsidR="00F33BEC">
              <w:rPr>
                <w:sz w:val="24"/>
                <w:lang w:val="ru-RU"/>
              </w:rPr>
              <w:t>.</w:t>
            </w:r>
          </w:p>
          <w:p w14:paraId="00A157C5" w14:textId="482003BC" w:rsidR="008D6027" w:rsidRPr="00C928CE" w:rsidRDefault="00C928CE" w:rsidP="00B6456B">
            <w:pPr>
              <w:pStyle w:val="TableParagraph"/>
              <w:tabs>
                <w:tab w:val="left" w:pos="425"/>
              </w:tabs>
              <w:spacing w:line="268" w:lineRule="exact"/>
              <w:ind w:left="165"/>
              <w:jc w:val="both"/>
              <w:rPr>
                <w:sz w:val="24"/>
              </w:rPr>
            </w:pPr>
            <w:r>
              <w:rPr>
                <w:sz w:val="24"/>
              </w:rPr>
              <w:t>8</w:t>
            </w:r>
            <w:r w:rsidR="00B6456B">
              <w:rPr>
                <w:sz w:val="24"/>
              </w:rPr>
              <w:t>: 6</w:t>
            </w:r>
            <w:r>
              <w:rPr>
                <w:sz w:val="24"/>
              </w:rPr>
              <w:t xml:space="preserve">, </w:t>
            </w:r>
            <w:r w:rsidR="00B6456B">
              <w:rPr>
                <w:sz w:val="24"/>
                <w:lang w:val="ru-RU"/>
              </w:rPr>
              <w:t>10</w:t>
            </w:r>
            <w:r w:rsidR="00B6456B">
              <w:rPr>
                <w:sz w:val="24"/>
              </w:rPr>
              <w:t>-11</w:t>
            </w:r>
            <w:r>
              <w:rPr>
                <w:sz w:val="24"/>
                <w:lang w:val="ru-RU"/>
              </w:rPr>
              <w:t xml:space="preserve">; </w:t>
            </w:r>
            <w:r>
              <w:rPr>
                <w:sz w:val="24"/>
              </w:rPr>
              <w:t>9: 19-3</w:t>
            </w:r>
            <w:r w:rsidR="00632799">
              <w:rPr>
                <w:sz w:val="24"/>
                <w:lang w:val="ru-RU"/>
              </w:rPr>
              <w:t>4, 38</w:t>
            </w:r>
          </w:p>
        </w:tc>
        <w:tc>
          <w:tcPr>
            <w:tcW w:w="2410" w:type="dxa"/>
          </w:tcPr>
          <w:p w14:paraId="48B0CFD9" w14:textId="77777777" w:rsidR="008D6027" w:rsidRDefault="008D6027" w:rsidP="008C21BF">
            <w:pPr>
              <w:pStyle w:val="TableParagraph"/>
              <w:spacing w:line="242" w:lineRule="auto"/>
              <w:ind w:left="112" w:right="424"/>
              <w:rPr>
                <w:sz w:val="24"/>
              </w:rPr>
            </w:pPr>
            <w:proofErr w:type="spellStart"/>
            <w:r>
              <w:rPr>
                <w:spacing w:val="-1"/>
                <w:sz w:val="24"/>
              </w:rPr>
              <w:lastRenderedPageBreak/>
              <w:t>Обсуждения</w:t>
            </w:r>
            <w:proofErr w:type="spellEnd"/>
            <w:r>
              <w:rPr>
                <w:spacing w:val="-1"/>
                <w:sz w:val="24"/>
              </w:rPr>
              <w:t>.</w:t>
            </w:r>
            <w:r>
              <w:rPr>
                <w:spacing w:val="-57"/>
                <w:sz w:val="24"/>
              </w:rPr>
              <w:t xml:space="preserve"> </w:t>
            </w:r>
            <w:proofErr w:type="spellStart"/>
            <w:r>
              <w:rPr>
                <w:sz w:val="24"/>
              </w:rPr>
              <w:t>Опрос</w:t>
            </w:r>
            <w:proofErr w:type="spellEnd"/>
            <w:r>
              <w:rPr>
                <w:sz w:val="24"/>
              </w:rPr>
              <w:t>.</w:t>
            </w:r>
          </w:p>
          <w:p w14:paraId="422282E9" w14:textId="77777777" w:rsidR="008D6027" w:rsidRDefault="008D6027" w:rsidP="008C21BF">
            <w:pPr>
              <w:pStyle w:val="TableParagraph"/>
              <w:spacing w:line="242" w:lineRule="auto"/>
              <w:ind w:left="112" w:right="566"/>
              <w:rPr>
                <w:sz w:val="24"/>
              </w:rPr>
            </w:pPr>
            <w:proofErr w:type="spellStart"/>
            <w:r>
              <w:rPr>
                <w:sz w:val="24"/>
              </w:rPr>
              <w:t>Компьютерный</w:t>
            </w:r>
            <w:proofErr w:type="spellEnd"/>
            <w:r>
              <w:rPr>
                <w:spacing w:val="-57"/>
                <w:sz w:val="24"/>
              </w:rPr>
              <w:t xml:space="preserve"> </w:t>
            </w:r>
            <w:proofErr w:type="spellStart"/>
            <w:r>
              <w:rPr>
                <w:sz w:val="24"/>
              </w:rPr>
              <w:t>практикум</w:t>
            </w:r>
            <w:proofErr w:type="spellEnd"/>
          </w:p>
        </w:tc>
      </w:tr>
      <w:tr w:rsidR="008D6027" w14:paraId="46429312" w14:textId="77777777" w:rsidTr="00B00897">
        <w:trPr>
          <w:trHeight w:val="1743"/>
        </w:trPr>
        <w:tc>
          <w:tcPr>
            <w:tcW w:w="2414" w:type="dxa"/>
          </w:tcPr>
          <w:p w14:paraId="796138AC" w14:textId="77777777" w:rsidR="008D6027" w:rsidRPr="00805A32" w:rsidRDefault="008D6027" w:rsidP="008C21BF">
            <w:pPr>
              <w:pStyle w:val="TableParagraph"/>
              <w:spacing w:line="267" w:lineRule="exact"/>
              <w:ind w:left="115"/>
              <w:rPr>
                <w:sz w:val="24"/>
                <w:lang w:val="ru-RU"/>
              </w:rPr>
            </w:pPr>
            <w:r w:rsidRPr="00805A32">
              <w:rPr>
                <w:sz w:val="24"/>
                <w:lang w:val="ru-RU"/>
              </w:rPr>
              <w:t>Тема</w:t>
            </w:r>
            <w:r w:rsidRPr="00805A32">
              <w:rPr>
                <w:spacing w:val="2"/>
                <w:sz w:val="24"/>
                <w:lang w:val="ru-RU"/>
              </w:rPr>
              <w:t xml:space="preserve"> </w:t>
            </w:r>
            <w:r w:rsidRPr="00805A32">
              <w:rPr>
                <w:sz w:val="24"/>
                <w:lang w:val="ru-RU"/>
              </w:rPr>
              <w:t>4.</w:t>
            </w:r>
          </w:p>
          <w:p w14:paraId="21C8054A" w14:textId="77777777" w:rsidR="008D6027" w:rsidRPr="008D6027" w:rsidRDefault="008D6027" w:rsidP="008C21BF">
            <w:pPr>
              <w:pStyle w:val="TableParagraph"/>
              <w:ind w:left="115" w:right="72"/>
              <w:rPr>
                <w:sz w:val="24"/>
                <w:lang w:val="ru-RU"/>
              </w:rPr>
            </w:pPr>
            <w:r w:rsidRPr="00805A32">
              <w:rPr>
                <w:sz w:val="24"/>
                <w:lang w:val="ru-RU"/>
              </w:rPr>
              <w:t>Опыт</w:t>
            </w:r>
            <w:r w:rsidRPr="00805A32">
              <w:rPr>
                <w:spacing w:val="1"/>
                <w:sz w:val="24"/>
                <w:lang w:val="ru-RU"/>
              </w:rPr>
              <w:t xml:space="preserve"> </w:t>
            </w:r>
            <w:r w:rsidRPr="00805A32">
              <w:rPr>
                <w:sz w:val="24"/>
                <w:lang w:val="ru-RU"/>
              </w:rPr>
              <w:t>функционирования</w:t>
            </w:r>
            <w:r w:rsidRPr="00805A32">
              <w:rPr>
                <w:spacing w:val="-57"/>
                <w:sz w:val="24"/>
                <w:lang w:val="ru-RU"/>
              </w:rPr>
              <w:t xml:space="preserve"> </w:t>
            </w:r>
            <w:r w:rsidRPr="00805A32">
              <w:rPr>
                <w:sz w:val="24"/>
                <w:lang w:val="ru-RU"/>
              </w:rPr>
              <w:t>информационных</w:t>
            </w:r>
            <w:r w:rsidRPr="00805A32">
              <w:rPr>
                <w:spacing w:val="1"/>
                <w:sz w:val="24"/>
                <w:lang w:val="ru-RU"/>
              </w:rPr>
              <w:t xml:space="preserve"> </w:t>
            </w:r>
            <w:r w:rsidRPr="00805A32">
              <w:rPr>
                <w:sz w:val="24"/>
                <w:lang w:val="ru-RU"/>
              </w:rPr>
              <w:t>технологий</w:t>
            </w:r>
            <w:r w:rsidRPr="00805A32">
              <w:rPr>
                <w:spacing w:val="1"/>
                <w:sz w:val="24"/>
                <w:lang w:val="ru-RU"/>
              </w:rPr>
              <w:t xml:space="preserve"> </w:t>
            </w:r>
            <w:r w:rsidRPr="00805A32">
              <w:rPr>
                <w:sz w:val="24"/>
                <w:lang w:val="ru-RU"/>
              </w:rPr>
              <w:t>управления</w:t>
            </w:r>
            <w:r>
              <w:rPr>
                <w:sz w:val="24"/>
                <w:lang w:val="ru-RU"/>
              </w:rPr>
              <w:t xml:space="preserve"> </w:t>
            </w:r>
            <w:r w:rsidRPr="008D6027">
              <w:rPr>
                <w:sz w:val="24"/>
                <w:lang w:val="ru-RU"/>
              </w:rPr>
              <w:t>рисками</w:t>
            </w:r>
          </w:p>
        </w:tc>
        <w:tc>
          <w:tcPr>
            <w:tcW w:w="4957" w:type="dxa"/>
          </w:tcPr>
          <w:p w14:paraId="117FA374" w14:textId="6260BDBD" w:rsidR="008D6027" w:rsidRPr="00E22C9D" w:rsidRDefault="008D6027" w:rsidP="009957E2">
            <w:pPr>
              <w:pStyle w:val="TableParagraph"/>
              <w:numPr>
                <w:ilvl w:val="0"/>
                <w:numId w:val="2"/>
              </w:numPr>
              <w:tabs>
                <w:tab w:val="left" w:pos="425"/>
              </w:tabs>
              <w:ind w:left="425" w:right="96" w:hanging="283"/>
              <w:rPr>
                <w:sz w:val="24"/>
                <w:lang w:val="ru-RU"/>
              </w:rPr>
            </w:pPr>
            <w:r w:rsidRPr="00E22C9D">
              <w:rPr>
                <w:sz w:val="24"/>
                <w:lang w:val="ru-RU"/>
              </w:rPr>
              <w:t>Эволюция информационных технологий по управлению рисками</w:t>
            </w:r>
            <w:r w:rsidR="00F33BEC">
              <w:rPr>
                <w:sz w:val="24"/>
                <w:lang w:val="ru-RU"/>
              </w:rPr>
              <w:t>.</w:t>
            </w:r>
          </w:p>
          <w:p w14:paraId="68AE5C20" w14:textId="644C93B0" w:rsidR="008D6027" w:rsidRPr="00E22C9D" w:rsidRDefault="008D6027" w:rsidP="009957E2">
            <w:pPr>
              <w:pStyle w:val="TableParagraph"/>
              <w:numPr>
                <w:ilvl w:val="0"/>
                <w:numId w:val="2"/>
              </w:numPr>
              <w:tabs>
                <w:tab w:val="left" w:pos="425"/>
              </w:tabs>
              <w:spacing w:line="266" w:lineRule="exact"/>
              <w:ind w:left="425" w:hanging="283"/>
              <w:rPr>
                <w:sz w:val="24"/>
                <w:lang w:val="ru-RU"/>
              </w:rPr>
            </w:pPr>
            <w:r w:rsidRPr="00E22C9D">
              <w:rPr>
                <w:sz w:val="24"/>
                <w:lang w:val="ru-RU"/>
              </w:rPr>
              <w:t>Обзор опыта российских и зарубежных компаний</w:t>
            </w:r>
            <w:r>
              <w:rPr>
                <w:sz w:val="24"/>
                <w:lang w:val="ru-RU"/>
              </w:rPr>
              <w:t>: особенности и перспективы рынка</w:t>
            </w:r>
            <w:r w:rsidR="00F33BEC">
              <w:rPr>
                <w:sz w:val="24"/>
                <w:lang w:val="ru-RU"/>
              </w:rPr>
              <w:t>.</w:t>
            </w:r>
          </w:p>
          <w:p w14:paraId="0411204E" w14:textId="792E542E" w:rsidR="008D6027" w:rsidRPr="00C928CE" w:rsidRDefault="00632799" w:rsidP="00B6456B">
            <w:pPr>
              <w:pStyle w:val="TableParagraph"/>
              <w:spacing w:line="261" w:lineRule="exact"/>
              <w:ind w:left="40" w:firstLine="125"/>
              <w:jc w:val="both"/>
              <w:rPr>
                <w:sz w:val="24"/>
                <w:lang w:val="ru-RU"/>
              </w:rPr>
            </w:pPr>
            <w:r>
              <w:rPr>
                <w:sz w:val="24"/>
              </w:rPr>
              <w:t>8: 2</w:t>
            </w:r>
            <w:r w:rsidR="00B6456B">
              <w:rPr>
                <w:sz w:val="24"/>
                <w:lang w:val="ru-RU"/>
              </w:rPr>
              <w:t>6</w:t>
            </w:r>
            <w:r w:rsidR="00C928CE">
              <w:rPr>
                <w:sz w:val="24"/>
              </w:rPr>
              <w:t>-2</w:t>
            </w:r>
            <w:r w:rsidR="00B6456B">
              <w:rPr>
                <w:sz w:val="24"/>
                <w:lang w:val="ru-RU"/>
              </w:rPr>
              <w:t>9</w:t>
            </w:r>
            <w:r w:rsidR="00C928CE">
              <w:rPr>
                <w:sz w:val="24"/>
                <w:lang w:val="ru-RU"/>
              </w:rPr>
              <w:t xml:space="preserve">; </w:t>
            </w:r>
            <w:r w:rsidR="00C928CE">
              <w:rPr>
                <w:sz w:val="24"/>
              </w:rPr>
              <w:t>9: 5, 8-10, 18-3</w:t>
            </w:r>
            <w:r w:rsidR="00C928CE">
              <w:rPr>
                <w:sz w:val="24"/>
                <w:lang w:val="ru-RU"/>
              </w:rPr>
              <w:t>4</w:t>
            </w:r>
          </w:p>
        </w:tc>
        <w:tc>
          <w:tcPr>
            <w:tcW w:w="2410" w:type="dxa"/>
          </w:tcPr>
          <w:p w14:paraId="2010FA4C" w14:textId="77777777" w:rsidR="008D6027" w:rsidRDefault="008D6027" w:rsidP="008C21BF">
            <w:pPr>
              <w:pStyle w:val="TableParagraph"/>
              <w:spacing w:line="237" w:lineRule="auto"/>
              <w:ind w:left="112" w:right="708"/>
              <w:rPr>
                <w:sz w:val="24"/>
              </w:rPr>
            </w:pPr>
            <w:proofErr w:type="spellStart"/>
            <w:r>
              <w:rPr>
                <w:spacing w:val="-1"/>
                <w:sz w:val="24"/>
              </w:rPr>
              <w:t>Обсуждения</w:t>
            </w:r>
            <w:proofErr w:type="spellEnd"/>
            <w:r>
              <w:rPr>
                <w:spacing w:val="-1"/>
                <w:sz w:val="24"/>
              </w:rPr>
              <w:t>.</w:t>
            </w:r>
            <w:r>
              <w:rPr>
                <w:spacing w:val="-57"/>
                <w:sz w:val="24"/>
              </w:rPr>
              <w:t xml:space="preserve"> </w:t>
            </w:r>
            <w:proofErr w:type="spellStart"/>
            <w:r>
              <w:rPr>
                <w:sz w:val="24"/>
              </w:rPr>
              <w:t>Опрос</w:t>
            </w:r>
            <w:proofErr w:type="spellEnd"/>
            <w:r>
              <w:rPr>
                <w:sz w:val="24"/>
              </w:rPr>
              <w:t>.</w:t>
            </w:r>
          </w:p>
          <w:p w14:paraId="465F04A9" w14:textId="77777777" w:rsidR="008D6027" w:rsidRDefault="008D6027" w:rsidP="008C21BF">
            <w:pPr>
              <w:pStyle w:val="TableParagraph"/>
              <w:spacing w:line="237" w:lineRule="auto"/>
              <w:ind w:left="112" w:right="282"/>
              <w:rPr>
                <w:sz w:val="24"/>
              </w:rPr>
            </w:pPr>
            <w:proofErr w:type="spellStart"/>
            <w:r>
              <w:rPr>
                <w:sz w:val="24"/>
              </w:rPr>
              <w:t>Компьютерный</w:t>
            </w:r>
            <w:proofErr w:type="spellEnd"/>
            <w:r>
              <w:rPr>
                <w:spacing w:val="-57"/>
                <w:sz w:val="24"/>
              </w:rPr>
              <w:t xml:space="preserve"> </w:t>
            </w:r>
            <w:proofErr w:type="spellStart"/>
            <w:r>
              <w:rPr>
                <w:sz w:val="24"/>
              </w:rPr>
              <w:t>практикум</w:t>
            </w:r>
            <w:proofErr w:type="spellEnd"/>
          </w:p>
        </w:tc>
      </w:tr>
    </w:tbl>
    <w:p w14:paraId="257FCE5A" w14:textId="5F11F252" w:rsidR="008D6027" w:rsidRDefault="008D6027" w:rsidP="00A7600E">
      <w:pPr>
        <w:pStyle w:val="1"/>
        <w:keepNext w:val="0"/>
        <w:keepLines w:val="0"/>
        <w:widowControl w:val="0"/>
        <w:spacing w:before="0"/>
        <w:ind w:right="-612" w:firstLine="0"/>
      </w:pPr>
    </w:p>
    <w:p w14:paraId="72E2505C" w14:textId="77777777" w:rsidR="008D6027" w:rsidRPr="0064430C" w:rsidRDefault="008D6027" w:rsidP="00B00897">
      <w:pPr>
        <w:pStyle w:val="1"/>
        <w:keepNext w:val="0"/>
        <w:keepLines w:val="0"/>
        <w:pageBreakBefore/>
        <w:spacing w:before="0"/>
        <w:ind w:right="-426" w:firstLine="0"/>
        <w:rPr>
          <w:rStyle w:val="FontStyle428"/>
          <w:b/>
          <w:bCs/>
          <w:color w:val="auto"/>
        </w:rPr>
      </w:pPr>
      <w:bookmarkStart w:id="24" w:name="_Toc422910078"/>
      <w:bookmarkStart w:id="25"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4"/>
      <w:bookmarkEnd w:id="25"/>
    </w:p>
    <w:p w14:paraId="6F31D26E" w14:textId="77777777" w:rsidR="008D6027" w:rsidRPr="00390D34" w:rsidRDefault="008D6027" w:rsidP="00B00897">
      <w:pPr>
        <w:pStyle w:val="1"/>
        <w:spacing w:before="0"/>
        <w:ind w:right="-426" w:firstLine="0"/>
        <w:rPr>
          <w:rStyle w:val="FontStyle428"/>
          <w:b/>
          <w:bCs/>
          <w:i/>
          <w:color w:val="auto"/>
          <w:sz w:val="28"/>
          <w:szCs w:val="28"/>
        </w:rPr>
      </w:pPr>
      <w:bookmarkStart w:id="26"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6"/>
    </w:p>
    <w:p w14:paraId="6562AD49" w14:textId="0409D73B" w:rsidR="008D6027" w:rsidRPr="006E194A" w:rsidRDefault="008D6027" w:rsidP="00B00897">
      <w:pPr>
        <w:ind w:right="-426"/>
        <w:jc w:val="right"/>
        <w:rPr>
          <w:rFonts w:ascii="Times New Roman" w:hAnsi="Times New Roman"/>
          <w:sz w:val="28"/>
          <w:szCs w:val="28"/>
          <w:lang w:val="en-US"/>
        </w:rPr>
      </w:pPr>
      <w:r w:rsidRPr="0064430C">
        <w:rPr>
          <w:rFonts w:ascii="Times New Roman" w:hAnsi="Times New Roman"/>
          <w:sz w:val="28"/>
          <w:szCs w:val="28"/>
        </w:rPr>
        <w:t xml:space="preserve">Таблица </w:t>
      </w:r>
      <w:r w:rsidR="006E194A">
        <w:rPr>
          <w:rFonts w:ascii="Times New Roman" w:hAnsi="Times New Roman"/>
          <w:sz w:val="28"/>
          <w:szCs w:val="28"/>
          <w:lang w:val="en-US"/>
        </w:rPr>
        <w:t>8</w:t>
      </w:r>
    </w:p>
    <w:tbl>
      <w:tblPr>
        <w:tblStyle w:val="TableNormal"/>
        <w:tblW w:w="978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74"/>
        <w:gridCol w:w="4068"/>
        <w:gridCol w:w="3039"/>
      </w:tblGrid>
      <w:tr w:rsidR="008D6027" w14:paraId="17F1E28A" w14:textId="77777777" w:rsidTr="00053FE6">
        <w:trPr>
          <w:trHeight w:val="1165"/>
        </w:trPr>
        <w:tc>
          <w:tcPr>
            <w:tcW w:w="2674" w:type="dxa"/>
            <w:tcBorders>
              <w:bottom w:val="single" w:sz="4" w:space="0" w:color="000000"/>
            </w:tcBorders>
          </w:tcPr>
          <w:p w14:paraId="04B6B206" w14:textId="77777777" w:rsidR="008D6027" w:rsidRDefault="008D6027" w:rsidP="00053FE6">
            <w:pPr>
              <w:pStyle w:val="TableParagraph"/>
              <w:ind w:left="174" w:right="162"/>
              <w:jc w:val="center"/>
              <w:rPr>
                <w:b/>
                <w:sz w:val="24"/>
              </w:rPr>
            </w:pPr>
            <w:proofErr w:type="spellStart"/>
            <w:r>
              <w:rPr>
                <w:b/>
                <w:sz w:val="24"/>
              </w:rPr>
              <w:t>Наименование</w:t>
            </w:r>
            <w:proofErr w:type="spellEnd"/>
            <w:r>
              <w:rPr>
                <w:b/>
                <w:sz w:val="24"/>
              </w:rPr>
              <w:t xml:space="preserve"> </w:t>
            </w:r>
            <w:proofErr w:type="spellStart"/>
            <w:r>
              <w:rPr>
                <w:b/>
                <w:sz w:val="24"/>
              </w:rPr>
              <w:t>тем</w:t>
            </w:r>
            <w:proofErr w:type="spellEnd"/>
            <w:r>
              <w:rPr>
                <w:b/>
                <w:spacing w:val="-57"/>
                <w:sz w:val="24"/>
              </w:rPr>
              <w:t xml:space="preserve"> </w:t>
            </w:r>
            <w:r>
              <w:rPr>
                <w:b/>
                <w:sz w:val="24"/>
              </w:rPr>
              <w:t>(</w:t>
            </w:r>
            <w:proofErr w:type="spellStart"/>
            <w:r>
              <w:rPr>
                <w:b/>
                <w:sz w:val="24"/>
              </w:rPr>
              <w:t>разделов</w:t>
            </w:r>
            <w:proofErr w:type="spellEnd"/>
            <w:r>
              <w:rPr>
                <w:b/>
                <w:sz w:val="24"/>
              </w:rPr>
              <w:t>)</w:t>
            </w:r>
            <w:r>
              <w:rPr>
                <w:b/>
                <w:spacing w:val="1"/>
                <w:sz w:val="24"/>
              </w:rPr>
              <w:t xml:space="preserve"> </w:t>
            </w:r>
            <w:proofErr w:type="spellStart"/>
            <w:r>
              <w:rPr>
                <w:b/>
                <w:sz w:val="24"/>
              </w:rPr>
              <w:t>дисциплины</w:t>
            </w:r>
            <w:proofErr w:type="spellEnd"/>
          </w:p>
        </w:tc>
        <w:tc>
          <w:tcPr>
            <w:tcW w:w="4068" w:type="dxa"/>
            <w:tcBorders>
              <w:bottom w:val="single" w:sz="4" w:space="0" w:color="000000"/>
            </w:tcBorders>
          </w:tcPr>
          <w:p w14:paraId="0C2850D8" w14:textId="77777777" w:rsidR="008D6027" w:rsidRDefault="008D6027" w:rsidP="00053FE6">
            <w:pPr>
              <w:pStyle w:val="TableParagraph"/>
              <w:spacing w:line="242" w:lineRule="auto"/>
              <w:ind w:left="600" w:right="125" w:hanging="447"/>
              <w:jc w:val="center"/>
              <w:rPr>
                <w:b/>
                <w:sz w:val="24"/>
                <w:lang w:val="ru-RU"/>
              </w:rPr>
            </w:pPr>
            <w:r w:rsidRPr="00255171">
              <w:rPr>
                <w:b/>
                <w:sz w:val="24"/>
                <w:lang w:val="ru-RU"/>
              </w:rPr>
              <w:t>Перечень вопросов, отводимых на</w:t>
            </w:r>
            <w:r w:rsidRPr="00255171">
              <w:rPr>
                <w:b/>
                <w:spacing w:val="-57"/>
                <w:sz w:val="24"/>
                <w:lang w:val="ru-RU"/>
              </w:rPr>
              <w:t xml:space="preserve"> </w:t>
            </w:r>
            <w:r w:rsidRPr="00255171">
              <w:rPr>
                <w:b/>
                <w:sz w:val="24"/>
                <w:lang w:val="ru-RU"/>
              </w:rPr>
              <w:t>самостоятельное освоение</w:t>
            </w:r>
            <w:r w:rsidR="00A7600E">
              <w:rPr>
                <w:b/>
                <w:sz w:val="24"/>
                <w:lang w:val="ru-RU"/>
              </w:rPr>
              <w:t>,</w:t>
            </w:r>
          </w:p>
          <w:p w14:paraId="58A7FEAF" w14:textId="79592ADC" w:rsidR="00A7600E" w:rsidRPr="00255171" w:rsidRDefault="00A7600E" w:rsidP="00053FE6">
            <w:pPr>
              <w:pStyle w:val="TableParagraph"/>
              <w:spacing w:line="242" w:lineRule="auto"/>
              <w:ind w:right="125" w:firstLine="24"/>
              <w:jc w:val="center"/>
              <w:rPr>
                <w:b/>
                <w:sz w:val="24"/>
                <w:lang w:val="ru-RU"/>
              </w:rPr>
            </w:pPr>
            <w:proofErr w:type="spellStart"/>
            <w:r>
              <w:rPr>
                <w:b/>
                <w:sz w:val="24"/>
              </w:rPr>
              <w:t>рекомендуемые</w:t>
            </w:r>
            <w:proofErr w:type="spellEnd"/>
            <w:r>
              <w:rPr>
                <w:b/>
                <w:spacing w:val="-4"/>
                <w:sz w:val="24"/>
              </w:rPr>
              <w:t xml:space="preserve"> </w:t>
            </w:r>
            <w:proofErr w:type="spellStart"/>
            <w:r>
              <w:rPr>
                <w:b/>
                <w:sz w:val="24"/>
              </w:rPr>
              <w:t>источники</w:t>
            </w:r>
            <w:proofErr w:type="spellEnd"/>
            <w:r>
              <w:rPr>
                <w:b/>
                <w:spacing w:val="-5"/>
                <w:sz w:val="24"/>
              </w:rPr>
              <w:t xml:space="preserve"> </w:t>
            </w:r>
            <w:proofErr w:type="spellStart"/>
            <w:r>
              <w:rPr>
                <w:b/>
                <w:sz w:val="24"/>
              </w:rPr>
              <w:t>из</w:t>
            </w:r>
            <w:proofErr w:type="spellEnd"/>
            <w:r>
              <w:rPr>
                <w:b/>
                <w:spacing w:val="-2"/>
                <w:sz w:val="24"/>
              </w:rPr>
              <w:t xml:space="preserve"> </w:t>
            </w:r>
            <w:proofErr w:type="spellStart"/>
            <w:r>
              <w:rPr>
                <w:b/>
                <w:sz w:val="24"/>
              </w:rPr>
              <w:t>разделов</w:t>
            </w:r>
            <w:proofErr w:type="spellEnd"/>
            <w:r>
              <w:rPr>
                <w:b/>
                <w:spacing w:val="-2"/>
                <w:sz w:val="24"/>
              </w:rPr>
              <w:t xml:space="preserve"> </w:t>
            </w:r>
            <w:r>
              <w:rPr>
                <w:b/>
                <w:sz w:val="24"/>
              </w:rPr>
              <w:t>8,</w:t>
            </w:r>
            <w:r>
              <w:rPr>
                <w:b/>
                <w:sz w:val="24"/>
                <w:lang w:val="ru-RU"/>
              </w:rPr>
              <w:t xml:space="preserve"> </w:t>
            </w:r>
            <w:r>
              <w:rPr>
                <w:b/>
                <w:sz w:val="24"/>
              </w:rPr>
              <w:t>9</w:t>
            </w:r>
          </w:p>
        </w:tc>
        <w:tc>
          <w:tcPr>
            <w:tcW w:w="3039" w:type="dxa"/>
            <w:tcBorders>
              <w:bottom w:val="single" w:sz="4" w:space="0" w:color="000000"/>
            </w:tcBorders>
          </w:tcPr>
          <w:p w14:paraId="68C991F9" w14:textId="77777777" w:rsidR="008D6027" w:rsidRDefault="008D6027" w:rsidP="00053FE6">
            <w:pPr>
              <w:pStyle w:val="TableParagraph"/>
              <w:spacing w:line="242" w:lineRule="auto"/>
              <w:ind w:left="191" w:right="175"/>
              <w:jc w:val="center"/>
              <w:rPr>
                <w:b/>
                <w:sz w:val="24"/>
              </w:rPr>
            </w:pPr>
            <w:proofErr w:type="spellStart"/>
            <w:r>
              <w:rPr>
                <w:b/>
                <w:sz w:val="24"/>
              </w:rPr>
              <w:t>Формы</w:t>
            </w:r>
            <w:proofErr w:type="spellEnd"/>
            <w:r>
              <w:rPr>
                <w:b/>
                <w:sz w:val="24"/>
              </w:rPr>
              <w:t xml:space="preserve"> </w:t>
            </w:r>
            <w:proofErr w:type="spellStart"/>
            <w:r>
              <w:rPr>
                <w:b/>
                <w:sz w:val="24"/>
              </w:rPr>
              <w:t>внеаудиторной</w:t>
            </w:r>
            <w:proofErr w:type="spellEnd"/>
            <w:r>
              <w:rPr>
                <w:b/>
                <w:spacing w:val="1"/>
                <w:sz w:val="24"/>
              </w:rPr>
              <w:t xml:space="preserve"> </w:t>
            </w:r>
            <w:proofErr w:type="spellStart"/>
            <w:r>
              <w:rPr>
                <w:b/>
                <w:sz w:val="24"/>
              </w:rPr>
              <w:t>самостоятельной</w:t>
            </w:r>
            <w:proofErr w:type="spellEnd"/>
            <w:r>
              <w:rPr>
                <w:b/>
                <w:spacing w:val="-10"/>
                <w:sz w:val="24"/>
              </w:rPr>
              <w:t xml:space="preserve"> </w:t>
            </w:r>
            <w:proofErr w:type="spellStart"/>
            <w:r>
              <w:rPr>
                <w:b/>
                <w:sz w:val="24"/>
              </w:rPr>
              <w:t>работы</w:t>
            </w:r>
            <w:proofErr w:type="spellEnd"/>
          </w:p>
        </w:tc>
      </w:tr>
      <w:tr w:rsidR="008D6027" w14:paraId="015B00E4" w14:textId="77777777" w:rsidTr="00B45D8E">
        <w:trPr>
          <w:trHeight w:val="3021"/>
        </w:trPr>
        <w:tc>
          <w:tcPr>
            <w:tcW w:w="2674" w:type="dxa"/>
            <w:tcBorders>
              <w:top w:val="single" w:sz="4" w:space="0" w:color="000000"/>
              <w:bottom w:val="single" w:sz="4" w:space="0" w:color="000000"/>
              <w:right w:val="single" w:sz="4" w:space="0" w:color="000000"/>
            </w:tcBorders>
          </w:tcPr>
          <w:p w14:paraId="358C7CE2" w14:textId="1B384D33" w:rsidR="008D6027" w:rsidRPr="00A7600E" w:rsidRDefault="00A7600E" w:rsidP="008C21BF">
            <w:pPr>
              <w:pStyle w:val="TableParagraph"/>
              <w:spacing w:line="242" w:lineRule="auto"/>
              <w:ind w:left="40" w:right="529"/>
              <w:rPr>
                <w:sz w:val="24"/>
                <w:lang w:val="ru-RU"/>
              </w:rPr>
            </w:pPr>
            <w:r>
              <w:rPr>
                <w:sz w:val="24"/>
                <w:lang w:val="ru-RU"/>
              </w:rPr>
              <w:t xml:space="preserve">Тема </w:t>
            </w:r>
            <w:r w:rsidR="008D6027">
              <w:rPr>
                <w:sz w:val="24"/>
              </w:rPr>
              <w:t xml:space="preserve">1. </w:t>
            </w:r>
            <w:proofErr w:type="spellStart"/>
            <w:r w:rsidR="008D6027">
              <w:rPr>
                <w:sz w:val="24"/>
              </w:rPr>
              <w:t>Основы</w:t>
            </w:r>
            <w:proofErr w:type="spellEnd"/>
            <w:r w:rsidR="008D6027">
              <w:rPr>
                <w:sz w:val="24"/>
              </w:rPr>
              <w:t xml:space="preserve"> </w:t>
            </w:r>
            <w:r>
              <w:rPr>
                <w:sz w:val="24"/>
                <w:lang w:val="ru-RU"/>
              </w:rPr>
              <w:t>теории риска</w:t>
            </w:r>
          </w:p>
        </w:tc>
        <w:tc>
          <w:tcPr>
            <w:tcW w:w="4068" w:type="dxa"/>
            <w:tcBorders>
              <w:top w:val="single" w:sz="4" w:space="0" w:color="000000"/>
              <w:left w:val="single" w:sz="4" w:space="0" w:color="000000"/>
              <w:bottom w:val="single" w:sz="4" w:space="0" w:color="000000"/>
              <w:right w:val="single" w:sz="4" w:space="0" w:color="000000"/>
            </w:tcBorders>
          </w:tcPr>
          <w:p w14:paraId="699FBF25" w14:textId="77777777" w:rsidR="008D6027" w:rsidRPr="00A66262" w:rsidRDefault="008D6027" w:rsidP="00B45D8E">
            <w:pPr>
              <w:pStyle w:val="TableParagraph"/>
              <w:numPr>
                <w:ilvl w:val="0"/>
                <w:numId w:val="14"/>
              </w:numPr>
              <w:tabs>
                <w:tab w:val="left" w:pos="591"/>
              </w:tabs>
              <w:ind w:left="449" w:right="117" w:hanging="284"/>
              <w:rPr>
                <w:sz w:val="24"/>
                <w:lang w:val="ru-RU"/>
              </w:rPr>
            </w:pPr>
            <w:r w:rsidRPr="00A66262">
              <w:rPr>
                <w:sz w:val="24"/>
                <w:lang w:val="ru-RU"/>
              </w:rPr>
              <w:t xml:space="preserve">Понятие неопределенности, риска, опасности, угрозы. Факторы (причины, источники возникновения) риска. </w:t>
            </w:r>
          </w:p>
          <w:p w14:paraId="3678FBBE" w14:textId="77777777" w:rsidR="00A7600E" w:rsidRPr="00A66262" w:rsidRDefault="008D6027" w:rsidP="00B45D8E">
            <w:pPr>
              <w:pStyle w:val="TableParagraph"/>
              <w:numPr>
                <w:ilvl w:val="0"/>
                <w:numId w:val="14"/>
              </w:numPr>
              <w:tabs>
                <w:tab w:val="left" w:pos="591"/>
              </w:tabs>
              <w:ind w:left="449" w:right="117" w:hanging="284"/>
              <w:rPr>
                <w:sz w:val="24"/>
                <w:lang w:val="ru-RU"/>
              </w:rPr>
            </w:pPr>
            <w:r w:rsidRPr="00A66262">
              <w:rPr>
                <w:sz w:val="24"/>
                <w:lang w:val="ru-RU"/>
              </w:rPr>
              <w:t>Риск-аппетит толерантность к риску, емкость риска.</w:t>
            </w:r>
          </w:p>
          <w:p w14:paraId="3074CE80" w14:textId="0273FB36" w:rsidR="008D6027" w:rsidRPr="00A66262" w:rsidRDefault="008D6027" w:rsidP="00B45D8E">
            <w:pPr>
              <w:pStyle w:val="TableParagraph"/>
              <w:numPr>
                <w:ilvl w:val="0"/>
                <w:numId w:val="14"/>
              </w:numPr>
              <w:tabs>
                <w:tab w:val="left" w:pos="591"/>
              </w:tabs>
              <w:ind w:left="449" w:right="117" w:hanging="284"/>
              <w:rPr>
                <w:sz w:val="24"/>
                <w:lang w:val="ru-RU"/>
              </w:rPr>
            </w:pPr>
            <w:r w:rsidRPr="00A66262">
              <w:rPr>
                <w:sz w:val="24"/>
                <w:lang w:val="ru-RU"/>
              </w:rPr>
              <w:t xml:space="preserve"> Вероятность риска, негативные и позитивные последствия </w:t>
            </w:r>
            <w:proofErr w:type="spellStart"/>
            <w:r w:rsidRPr="00A66262">
              <w:rPr>
                <w:sz w:val="24"/>
                <w:lang w:val="ru-RU"/>
              </w:rPr>
              <w:t>воздействия</w:t>
            </w:r>
            <w:proofErr w:type="spellEnd"/>
            <w:r w:rsidRPr="00A66262">
              <w:rPr>
                <w:sz w:val="24"/>
                <w:lang w:val="ru-RU"/>
              </w:rPr>
              <w:t xml:space="preserve"> рисков.</w:t>
            </w:r>
          </w:p>
          <w:p w14:paraId="28BE23CA" w14:textId="6F8756C2" w:rsidR="00F668D5" w:rsidRPr="00A66262" w:rsidRDefault="00A7600E" w:rsidP="00B45D8E">
            <w:pPr>
              <w:pStyle w:val="TableParagraph"/>
              <w:numPr>
                <w:ilvl w:val="0"/>
                <w:numId w:val="14"/>
              </w:numPr>
              <w:tabs>
                <w:tab w:val="left" w:pos="591"/>
              </w:tabs>
              <w:ind w:left="449" w:right="117" w:hanging="284"/>
              <w:rPr>
                <w:sz w:val="24"/>
                <w:lang w:val="ru-RU"/>
              </w:rPr>
            </w:pPr>
            <w:r w:rsidRPr="00A66262">
              <w:rPr>
                <w:sz w:val="24"/>
                <w:lang w:val="ru-RU"/>
              </w:rPr>
              <w:t>Подходы к классификации рисков</w:t>
            </w:r>
            <w:r w:rsidR="00F668D5" w:rsidRPr="00A66262">
              <w:rPr>
                <w:sz w:val="24"/>
                <w:lang w:val="ru-RU"/>
              </w:rPr>
              <w:t xml:space="preserve">. </w:t>
            </w:r>
          </w:p>
          <w:p w14:paraId="36183E3F" w14:textId="63E6ABE1" w:rsidR="00F668D5" w:rsidRPr="00A66262" w:rsidRDefault="00F668D5" w:rsidP="00B45D8E">
            <w:pPr>
              <w:pStyle w:val="TableParagraph"/>
              <w:numPr>
                <w:ilvl w:val="0"/>
                <w:numId w:val="14"/>
              </w:numPr>
              <w:tabs>
                <w:tab w:val="left" w:pos="591"/>
              </w:tabs>
              <w:ind w:left="449" w:right="117" w:hanging="284"/>
              <w:rPr>
                <w:sz w:val="24"/>
                <w:lang w:val="ru-RU"/>
              </w:rPr>
            </w:pPr>
            <w:r w:rsidRPr="00A66262">
              <w:rPr>
                <w:sz w:val="24"/>
                <w:lang w:val="ru-RU"/>
              </w:rPr>
              <w:t>Понятие и виды ИТ-рисков</w:t>
            </w:r>
          </w:p>
          <w:p w14:paraId="7569D250" w14:textId="15B848F0" w:rsidR="00A7600E" w:rsidRPr="00A66262" w:rsidRDefault="00F668D5" w:rsidP="00B45D8E">
            <w:pPr>
              <w:pStyle w:val="TableParagraph"/>
              <w:numPr>
                <w:ilvl w:val="0"/>
                <w:numId w:val="14"/>
              </w:numPr>
              <w:tabs>
                <w:tab w:val="left" w:pos="591"/>
              </w:tabs>
              <w:ind w:left="449" w:right="117" w:hanging="284"/>
              <w:rPr>
                <w:sz w:val="24"/>
                <w:lang w:val="ru-RU"/>
              </w:rPr>
            </w:pPr>
            <w:r w:rsidRPr="00A66262">
              <w:rPr>
                <w:sz w:val="24"/>
                <w:lang w:val="ru-RU"/>
              </w:rPr>
              <w:t>Понятие и виды рисков проекта</w:t>
            </w:r>
          </w:p>
          <w:p w14:paraId="59D2E099" w14:textId="63B2B0B4" w:rsidR="00F668D5" w:rsidRPr="00A66262" w:rsidRDefault="00F668D5" w:rsidP="00B45D8E">
            <w:pPr>
              <w:pStyle w:val="TableParagraph"/>
              <w:numPr>
                <w:ilvl w:val="0"/>
                <w:numId w:val="14"/>
              </w:numPr>
              <w:tabs>
                <w:tab w:val="left" w:pos="591"/>
              </w:tabs>
              <w:ind w:left="449" w:right="117" w:hanging="284"/>
              <w:rPr>
                <w:sz w:val="24"/>
                <w:lang w:val="ru-RU"/>
              </w:rPr>
            </w:pPr>
            <w:r w:rsidRPr="00A66262">
              <w:rPr>
                <w:sz w:val="24"/>
                <w:lang w:val="ru-RU"/>
              </w:rPr>
              <w:t>Риски цифровой трансформации</w:t>
            </w:r>
          </w:p>
          <w:p w14:paraId="0C22D919" w14:textId="073250FC" w:rsidR="002618FD" w:rsidRPr="00A66262" w:rsidRDefault="00B6456B" w:rsidP="00C928CE">
            <w:pPr>
              <w:pStyle w:val="TableParagraph"/>
              <w:spacing w:line="261" w:lineRule="exact"/>
              <w:ind w:left="40" w:firstLine="125"/>
              <w:rPr>
                <w:sz w:val="24"/>
                <w:lang w:val="ru-RU"/>
              </w:rPr>
            </w:pPr>
            <w:r w:rsidRPr="00A66262">
              <w:rPr>
                <w:sz w:val="24"/>
              </w:rPr>
              <w:t>8: 1-8, 11-22</w:t>
            </w:r>
            <w:r w:rsidR="00C928CE" w:rsidRPr="00A66262">
              <w:rPr>
                <w:sz w:val="24"/>
                <w:lang w:val="ru-RU"/>
              </w:rPr>
              <w:t xml:space="preserve">; </w:t>
            </w:r>
            <w:r w:rsidR="00C928CE" w:rsidRPr="00A66262">
              <w:rPr>
                <w:sz w:val="24"/>
              </w:rPr>
              <w:t>9: 1-9</w:t>
            </w:r>
            <w:r w:rsidR="006C4042" w:rsidRPr="00A66262">
              <w:rPr>
                <w:sz w:val="24"/>
                <w:lang w:val="ru-RU"/>
              </w:rPr>
              <w:t>, 35-39.</w:t>
            </w:r>
          </w:p>
        </w:tc>
        <w:tc>
          <w:tcPr>
            <w:tcW w:w="3039" w:type="dxa"/>
            <w:tcBorders>
              <w:top w:val="single" w:sz="4" w:space="0" w:color="000000"/>
              <w:left w:val="single" w:sz="4" w:space="0" w:color="000000"/>
              <w:bottom w:val="single" w:sz="4" w:space="0" w:color="auto"/>
              <w:right w:val="single" w:sz="4" w:space="0" w:color="000000"/>
            </w:tcBorders>
          </w:tcPr>
          <w:p w14:paraId="0A0365D7" w14:textId="77777777" w:rsidR="008D6027" w:rsidRPr="006E194A" w:rsidRDefault="008D6027" w:rsidP="00053FE6">
            <w:pPr>
              <w:pStyle w:val="TableParagraph"/>
              <w:spacing w:before="3"/>
              <w:jc w:val="both"/>
              <w:rPr>
                <w:sz w:val="21"/>
                <w:lang w:val="ru-RU"/>
              </w:rPr>
            </w:pPr>
          </w:p>
          <w:p w14:paraId="2F0BA3E1" w14:textId="77DAEC66" w:rsidR="008D6027" w:rsidRPr="006E194A" w:rsidRDefault="008D6027" w:rsidP="00053FE6">
            <w:pPr>
              <w:pStyle w:val="TableParagraph"/>
              <w:ind w:left="40" w:right="148"/>
              <w:jc w:val="both"/>
              <w:rPr>
                <w:sz w:val="24"/>
                <w:lang w:val="ru-RU"/>
              </w:rPr>
            </w:pPr>
            <w:r w:rsidRPr="006E194A">
              <w:rPr>
                <w:sz w:val="24"/>
                <w:lang w:val="ru-RU"/>
              </w:rPr>
              <w:t>Изучение методических</w:t>
            </w:r>
            <w:r w:rsidRPr="006E194A">
              <w:rPr>
                <w:spacing w:val="1"/>
                <w:sz w:val="24"/>
                <w:lang w:val="ru-RU"/>
              </w:rPr>
              <w:t xml:space="preserve"> </w:t>
            </w:r>
            <w:r w:rsidRPr="006E194A">
              <w:rPr>
                <w:sz w:val="24"/>
                <w:lang w:val="ru-RU"/>
              </w:rPr>
              <w:t>материалов</w:t>
            </w:r>
            <w:r w:rsidRPr="006E194A">
              <w:rPr>
                <w:spacing w:val="3"/>
                <w:sz w:val="24"/>
                <w:lang w:val="ru-RU"/>
              </w:rPr>
              <w:t xml:space="preserve"> </w:t>
            </w:r>
            <w:r w:rsidRPr="006E194A">
              <w:rPr>
                <w:sz w:val="24"/>
                <w:lang w:val="ru-RU"/>
              </w:rPr>
              <w:t>по</w:t>
            </w:r>
            <w:r w:rsidRPr="006E194A">
              <w:rPr>
                <w:spacing w:val="2"/>
                <w:sz w:val="24"/>
                <w:lang w:val="ru-RU"/>
              </w:rPr>
              <w:t xml:space="preserve"> </w:t>
            </w:r>
            <w:r w:rsidR="00F33BEC" w:rsidRPr="006E194A">
              <w:rPr>
                <w:sz w:val="24"/>
                <w:lang w:val="ru-RU"/>
              </w:rPr>
              <w:t>рекомендуемым источникам, п</w:t>
            </w:r>
            <w:r w:rsidRPr="006E194A">
              <w:rPr>
                <w:sz w:val="24"/>
                <w:lang w:val="ru-RU"/>
              </w:rPr>
              <w:t>одготовка</w:t>
            </w:r>
            <w:r w:rsidRPr="006E194A">
              <w:rPr>
                <w:spacing w:val="-5"/>
                <w:sz w:val="24"/>
                <w:lang w:val="ru-RU"/>
              </w:rPr>
              <w:t xml:space="preserve"> </w:t>
            </w:r>
            <w:r w:rsidRPr="006E194A">
              <w:rPr>
                <w:sz w:val="24"/>
                <w:lang w:val="ru-RU"/>
              </w:rPr>
              <w:t>к</w:t>
            </w:r>
            <w:r w:rsidRPr="006E194A">
              <w:rPr>
                <w:spacing w:val="-5"/>
                <w:sz w:val="24"/>
                <w:lang w:val="ru-RU"/>
              </w:rPr>
              <w:t xml:space="preserve"> </w:t>
            </w:r>
            <w:r w:rsidRPr="006E194A">
              <w:rPr>
                <w:sz w:val="24"/>
                <w:lang w:val="ru-RU"/>
              </w:rPr>
              <w:t>практическим</w:t>
            </w:r>
            <w:r w:rsidRPr="006E194A">
              <w:rPr>
                <w:spacing w:val="-57"/>
                <w:sz w:val="24"/>
                <w:lang w:val="ru-RU"/>
              </w:rPr>
              <w:t xml:space="preserve"> </w:t>
            </w:r>
            <w:r w:rsidRPr="006E194A">
              <w:rPr>
                <w:sz w:val="24"/>
                <w:lang w:val="ru-RU"/>
              </w:rPr>
              <w:t>занятиям</w:t>
            </w:r>
            <w:r w:rsidR="00F33BEC" w:rsidRPr="006E194A">
              <w:rPr>
                <w:sz w:val="24"/>
                <w:lang w:val="ru-RU"/>
              </w:rPr>
              <w:t>, в</w:t>
            </w:r>
            <w:r w:rsidRPr="006E194A">
              <w:rPr>
                <w:sz w:val="24"/>
                <w:lang w:val="ru-RU"/>
              </w:rPr>
              <w:t>ыполнение</w:t>
            </w:r>
          </w:p>
          <w:p w14:paraId="524021BC" w14:textId="747FD8B7" w:rsidR="008D6027" w:rsidRPr="006E194A" w:rsidRDefault="008D6027" w:rsidP="00053FE6">
            <w:pPr>
              <w:pStyle w:val="TableParagraph"/>
              <w:spacing w:before="3"/>
              <w:ind w:left="40"/>
              <w:jc w:val="both"/>
              <w:rPr>
                <w:sz w:val="24"/>
                <w:lang w:val="ru-RU"/>
              </w:rPr>
            </w:pPr>
            <w:r w:rsidRPr="006E194A">
              <w:rPr>
                <w:sz w:val="24"/>
                <w:lang w:val="ru-RU"/>
              </w:rPr>
              <w:t>самостоятельных</w:t>
            </w:r>
            <w:r w:rsidRPr="006E194A">
              <w:rPr>
                <w:spacing w:val="-6"/>
                <w:sz w:val="24"/>
                <w:lang w:val="ru-RU"/>
              </w:rPr>
              <w:t xml:space="preserve"> </w:t>
            </w:r>
            <w:r w:rsidRPr="006E194A">
              <w:rPr>
                <w:sz w:val="24"/>
                <w:lang w:val="ru-RU"/>
              </w:rPr>
              <w:t>заданий</w:t>
            </w:r>
            <w:r w:rsidR="00F33BEC" w:rsidRPr="006E194A">
              <w:rPr>
                <w:sz w:val="24"/>
                <w:lang w:val="ru-RU"/>
              </w:rPr>
              <w:t>, п</w:t>
            </w:r>
            <w:r w:rsidRPr="006E194A">
              <w:rPr>
                <w:sz w:val="24"/>
                <w:lang w:val="ru-RU"/>
              </w:rPr>
              <w:t>одготовка к контрольной</w:t>
            </w:r>
            <w:r w:rsidRPr="006E194A">
              <w:rPr>
                <w:spacing w:val="-58"/>
                <w:sz w:val="24"/>
                <w:lang w:val="ru-RU"/>
              </w:rPr>
              <w:t xml:space="preserve"> </w:t>
            </w:r>
            <w:r w:rsidRPr="006E194A">
              <w:rPr>
                <w:sz w:val="24"/>
                <w:lang w:val="ru-RU"/>
              </w:rPr>
              <w:t>работе</w:t>
            </w:r>
          </w:p>
        </w:tc>
      </w:tr>
      <w:tr w:rsidR="008D6027" w14:paraId="15C812C4" w14:textId="77777777" w:rsidTr="00053FE6">
        <w:trPr>
          <w:trHeight w:val="468"/>
        </w:trPr>
        <w:tc>
          <w:tcPr>
            <w:tcW w:w="2674" w:type="dxa"/>
            <w:tcBorders>
              <w:top w:val="single" w:sz="4" w:space="0" w:color="000000"/>
              <w:bottom w:val="single" w:sz="4" w:space="0" w:color="000000"/>
              <w:right w:val="single" w:sz="4" w:space="0" w:color="000000"/>
            </w:tcBorders>
          </w:tcPr>
          <w:p w14:paraId="1B3DEB45" w14:textId="0C20491B" w:rsidR="008D6027" w:rsidRPr="00255171" w:rsidRDefault="008D6027" w:rsidP="00D17AAD">
            <w:pPr>
              <w:pStyle w:val="TableParagraph"/>
              <w:ind w:left="40" w:right="253"/>
              <w:rPr>
                <w:sz w:val="24"/>
                <w:lang w:val="ru-RU"/>
              </w:rPr>
            </w:pPr>
            <w:r w:rsidRPr="00255171">
              <w:rPr>
                <w:sz w:val="24"/>
                <w:lang w:val="ru-RU"/>
              </w:rPr>
              <w:t>2.</w:t>
            </w:r>
            <w:r w:rsidRPr="00255171">
              <w:rPr>
                <w:spacing w:val="3"/>
                <w:sz w:val="24"/>
                <w:lang w:val="ru-RU"/>
              </w:rPr>
              <w:t xml:space="preserve"> </w:t>
            </w:r>
            <w:r w:rsidR="00D17AAD">
              <w:rPr>
                <w:spacing w:val="3"/>
                <w:sz w:val="24"/>
                <w:lang w:val="ru-RU"/>
              </w:rPr>
              <w:t>С</w:t>
            </w:r>
            <w:r w:rsidRPr="00255171">
              <w:rPr>
                <w:sz w:val="24"/>
                <w:lang w:val="ru-RU"/>
              </w:rPr>
              <w:t>одержание</w:t>
            </w:r>
            <w:r w:rsidRPr="00255171">
              <w:rPr>
                <w:spacing w:val="1"/>
                <w:sz w:val="24"/>
                <w:lang w:val="ru-RU"/>
              </w:rPr>
              <w:t xml:space="preserve"> </w:t>
            </w:r>
            <w:r w:rsidRPr="00255171">
              <w:rPr>
                <w:sz w:val="24"/>
                <w:lang w:val="ru-RU"/>
              </w:rPr>
              <w:t>управления</w:t>
            </w:r>
            <w:r w:rsidRPr="00255171">
              <w:rPr>
                <w:spacing w:val="-13"/>
                <w:sz w:val="24"/>
                <w:lang w:val="ru-RU"/>
              </w:rPr>
              <w:t xml:space="preserve"> </w:t>
            </w:r>
            <w:r w:rsidRPr="00255171">
              <w:rPr>
                <w:sz w:val="24"/>
                <w:lang w:val="ru-RU"/>
              </w:rPr>
              <w:t>рисками</w:t>
            </w:r>
          </w:p>
        </w:tc>
        <w:tc>
          <w:tcPr>
            <w:tcW w:w="4068" w:type="dxa"/>
            <w:tcBorders>
              <w:top w:val="single" w:sz="4" w:space="0" w:color="000000"/>
              <w:left w:val="single" w:sz="4" w:space="0" w:color="000000"/>
              <w:bottom w:val="single" w:sz="4" w:space="0" w:color="000000"/>
              <w:right w:val="single" w:sz="4" w:space="0" w:color="000000"/>
            </w:tcBorders>
          </w:tcPr>
          <w:p w14:paraId="74F530B4" w14:textId="321AFBCE" w:rsidR="00F668D5" w:rsidRPr="00A66262" w:rsidRDefault="008C21BF" w:rsidP="00F668D5">
            <w:pPr>
              <w:pStyle w:val="TableParagraph"/>
              <w:numPr>
                <w:ilvl w:val="0"/>
                <w:numId w:val="15"/>
              </w:numPr>
              <w:tabs>
                <w:tab w:val="left" w:pos="449"/>
              </w:tabs>
              <w:spacing w:line="268" w:lineRule="exact"/>
              <w:ind w:left="449" w:hanging="284"/>
              <w:rPr>
                <w:sz w:val="24"/>
              </w:rPr>
            </w:pPr>
            <w:proofErr w:type="spellStart"/>
            <w:r w:rsidRPr="00A66262">
              <w:rPr>
                <w:sz w:val="24"/>
              </w:rPr>
              <w:t>Концепции</w:t>
            </w:r>
            <w:proofErr w:type="spellEnd"/>
            <w:r w:rsidRPr="00A66262">
              <w:rPr>
                <w:sz w:val="24"/>
              </w:rPr>
              <w:t xml:space="preserve"> </w:t>
            </w:r>
            <w:proofErr w:type="spellStart"/>
            <w:r w:rsidRPr="00A66262">
              <w:rPr>
                <w:sz w:val="24"/>
              </w:rPr>
              <w:t>по</w:t>
            </w:r>
            <w:proofErr w:type="spellEnd"/>
            <w:r w:rsidRPr="00A66262">
              <w:rPr>
                <w:sz w:val="24"/>
              </w:rPr>
              <w:t xml:space="preserve"> </w:t>
            </w:r>
            <w:proofErr w:type="spellStart"/>
            <w:r w:rsidRPr="00A66262">
              <w:rPr>
                <w:sz w:val="24"/>
              </w:rPr>
              <w:t>управлению</w:t>
            </w:r>
            <w:proofErr w:type="spellEnd"/>
            <w:r w:rsidRPr="00A66262">
              <w:rPr>
                <w:sz w:val="24"/>
              </w:rPr>
              <w:t xml:space="preserve"> </w:t>
            </w:r>
            <w:proofErr w:type="spellStart"/>
            <w:r w:rsidR="00F668D5" w:rsidRPr="00A66262">
              <w:rPr>
                <w:sz w:val="24"/>
              </w:rPr>
              <w:t>рискам</w:t>
            </w:r>
            <w:proofErr w:type="spellEnd"/>
            <w:r w:rsidR="00F668D5" w:rsidRPr="00A66262">
              <w:rPr>
                <w:sz w:val="24"/>
              </w:rPr>
              <w:t>.</w:t>
            </w:r>
          </w:p>
          <w:p w14:paraId="4B2A6833" w14:textId="77777777" w:rsidR="00F668D5" w:rsidRPr="00A66262" w:rsidRDefault="00F668D5" w:rsidP="00F668D5">
            <w:pPr>
              <w:pStyle w:val="TableParagraph"/>
              <w:numPr>
                <w:ilvl w:val="0"/>
                <w:numId w:val="15"/>
              </w:numPr>
              <w:tabs>
                <w:tab w:val="left" w:pos="449"/>
              </w:tabs>
              <w:spacing w:line="268" w:lineRule="exact"/>
              <w:ind w:left="449" w:hanging="284"/>
              <w:rPr>
                <w:sz w:val="24"/>
                <w:lang w:val="ru-RU"/>
              </w:rPr>
            </w:pPr>
            <w:r w:rsidRPr="00A66262">
              <w:rPr>
                <w:sz w:val="24"/>
                <w:lang w:val="ru-RU"/>
              </w:rPr>
              <w:t>Стандарты в области управления проектами</w:t>
            </w:r>
          </w:p>
          <w:p w14:paraId="503AE760" w14:textId="21999D6E" w:rsidR="00F668D5" w:rsidRPr="00A66262" w:rsidRDefault="00F668D5" w:rsidP="00F668D5">
            <w:pPr>
              <w:pStyle w:val="TableParagraph"/>
              <w:numPr>
                <w:ilvl w:val="0"/>
                <w:numId w:val="15"/>
              </w:numPr>
              <w:tabs>
                <w:tab w:val="left" w:pos="449"/>
              </w:tabs>
              <w:spacing w:line="268" w:lineRule="exact"/>
              <w:ind w:left="449" w:hanging="284"/>
              <w:rPr>
                <w:sz w:val="24"/>
                <w:lang w:val="ru-RU"/>
              </w:rPr>
            </w:pPr>
            <w:r w:rsidRPr="00A66262">
              <w:rPr>
                <w:sz w:val="24"/>
                <w:lang w:val="ru-RU"/>
              </w:rPr>
              <w:t>Стандарты в области управления ИТ-рисками</w:t>
            </w:r>
          </w:p>
          <w:p w14:paraId="4E4F48B4" w14:textId="7709A729" w:rsidR="008D6027" w:rsidRPr="00A66262" w:rsidRDefault="008D6027" w:rsidP="00B45D8E">
            <w:pPr>
              <w:pStyle w:val="TableParagraph"/>
              <w:numPr>
                <w:ilvl w:val="0"/>
                <w:numId w:val="15"/>
              </w:numPr>
              <w:tabs>
                <w:tab w:val="left" w:pos="449"/>
              </w:tabs>
              <w:spacing w:line="268" w:lineRule="exact"/>
              <w:ind w:left="449" w:hanging="284"/>
              <w:rPr>
                <w:sz w:val="24"/>
                <w:lang w:val="ru-RU"/>
              </w:rPr>
            </w:pPr>
            <w:r w:rsidRPr="00A66262">
              <w:rPr>
                <w:sz w:val="24"/>
                <w:lang w:val="ru-RU"/>
              </w:rPr>
              <w:t xml:space="preserve">Содержание управления </w:t>
            </w:r>
            <w:r w:rsidR="008C21BF" w:rsidRPr="00A66262">
              <w:rPr>
                <w:sz w:val="24"/>
                <w:lang w:val="ru-RU"/>
              </w:rPr>
              <w:t>рисками.</w:t>
            </w:r>
            <w:r w:rsidRPr="00A66262">
              <w:rPr>
                <w:sz w:val="24"/>
                <w:lang w:val="ru-RU"/>
              </w:rPr>
              <w:t xml:space="preserve"> </w:t>
            </w:r>
          </w:p>
          <w:p w14:paraId="52A4F25A" w14:textId="3C41C624" w:rsidR="008D6027" w:rsidRPr="00A66262" w:rsidRDefault="008D6027" w:rsidP="00B45D8E">
            <w:pPr>
              <w:pStyle w:val="TableParagraph"/>
              <w:numPr>
                <w:ilvl w:val="0"/>
                <w:numId w:val="15"/>
              </w:numPr>
              <w:tabs>
                <w:tab w:val="left" w:pos="449"/>
              </w:tabs>
              <w:spacing w:line="268" w:lineRule="exact"/>
              <w:ind w:left="449" w:hanging="284"/>
              <w:rPr>
                <w:sz w:val="24"/>
                <w:lang w:val="ru-RU"/>
              </w:rPr>
            </w:pPr>
            <w:r w:rsidRPr="00A66262">
              <w:rPr>
                <w:sz w:val="24"/>
                <w:lang w:val="ru-RU"/>
              </w:rPr>
              <w:t>Организационные основы</w:t>
            </w:r>
            <w:r w:rsidR="008C21BF" w:rsidRPr="00A66262">
              <w:rPr>
                <w:sz w:val="24"/>
                <w:lang w:val="ru-RU"/>
              </w:rPr>
              <w:t>.</w:t>
            </w:r>
          </w:p>
          <w:p w14:paraId="1CF23778" w14:textId="213E466D" w:rsidR="008D6027" w:rsidRPr="00A66262" w:rsidRDefault="008D6027" w:rsidP="00B45D8E">
            <w:pPr>
              <w:pStyle w:val="TableParagraph"/>
              <w:numPr>
                <w:ilvl w:val="0"/>
                <w:numId w:val="15"/>
              </w:numPr>
              <w:tabs>
                <w:tab w:val="left" w:pos="449"/>
              </w:tabs>
              <w:spacing w:line="268" w:lineRule="exact"/>
              <w:ind w:left="449" w:hanging="284"/>
              <w:rPr>
                <w:sz w:val="24"/>
                <w:lang w:val="ru-RU"/>
              </w:rPr>
            </w:pPr>
            <w:r w:rsidRPr="00A66262">
              <w:rPr>
                <w:sz w:val="24"/>
                <w:lang w:val="ru-RU"/>
              </w:rPr>
              <w:t>Информац</w:t>
            </w:r>
            <w:r w:rsidR="008C21BF" w:rsidRPr="00A66262">
              <w:rPr>
                <w:sz w:val="24"/>
                <w:lang w:val="ru-RU"/>
              </w:rPr>
              <w:t>ионно-аналитическое обеспечение.</w:t>
            </w:r>
          </w:p>
          <w:p w14:paraId="1346C918" w14:textId="1647CE38" w:rsidR="008D6027" w:rsidRPr="00A66262" w:rsidRDefault="008D6027" w:rsidP="00B45D8E">
            <w:pPr>
              <w:pStyle w:val="TableParagraph"/>
              <w:numPr>
                <w:ilvl w:val="0"/>
                <w:numId w:val="15"/>
              </w:numPr>
              <w:tabs>
                <w:tab w:val="left" w:pos="449"/>
              </w:tabs>
              <w:spacing w:line="268" w:lineRule="exact"/>
              <w:ind w:left="449" w:hanging="284"/>
              <w:rPr>
                <w:sz w:val="24"/>
                <w:lang w:val="ru-RU"/>
              </w:rPr>
            </w:pPr>
            <w:r w:rsidRPr="00A66262">
              <w:rPr>
                <w:sz w:val="24"/>
                <w:lang w:val="ru-RU"/>
              </w:rPr>
              <w:t>Коммуникация и отчетность</w:t>
            </w:r>
            <w:r w:rsidR="008C21BF" w:rsidRPr="00A66262">
              <w:rPr>
                <w:sz w:val="24"/>
                <w:lang w:val="ru-RU"/>
              </w:rPr>
              <w:t>.</w:t>
            </w:r>
          </w:p>
          <w:p w14:paraId="1D9D50AC" w14:textId="71EB235C"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Процессы управления</w:t>
            </w:r>
            <w:r w:rsidR="008C21BF" w:rsidRPr="00A66262">
              <w:rPr>
                <w:sz w:val="24"/>
                <w:lang w:val="ru-RU"/>
              </w:rPr>
              <w:t>.</w:t>
            </w:r>
          </w:p>
          <w:p w14:paraId="372C9DBE" w14:textId="44A77B46"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Выявление</w:t>
            </w:r>
            <w:r w:rsidR="008C21BF" w:rsidRPr="00A66262">
              <w:rPr>
                <w:sz w:val="24"/>
                <w:lang w:val="ru-RU"/>
              </w:rPr>
              <w:t>.</w:t>
            </w:r>
          </w:p>
          <w:p w14:paraId="45AC51E6" w14:textId="27F7BBA1"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Качественная, количественная, комбинированная оценка рисков</w:t>
            </w:r>
            <w:r w:rsidR="008C21BF" w:rsidRPr="00A66262">
              <w:rPr>
                <w:sz w:val="24"/>
                <w:lang w:val="ru-RU"/>
              </w:rPr>
              <w:t>.</w:t>
            </w:r>
          </w:p>
          <w:p w14:paraId="7ECEB027" w14:textId="2551D63C"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 xml:space="preserve">Ранжирование и выбор метода управления (избегание, передача, </w:t>
            </w:r>
            <w:r w:rsidR="008C21BF" w:rsidRPr="00A66262">
              <w:rPr>
                <w:sz w:val="24"/>
                <w:lang w:val="ru-RU"/>
              </w:rPr>
              <w:t>оптимизация, принятие).</w:t>
            </w:r>
          </w:p>
          <w:p w14:paraId="5A48D2EF" w14:textId="7C242B70"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Реагирование на риск</w:t>
            </w:r>
            <w:r w:rsidR="008C21BF" w:rsidRPr="00A66262">
              <w:rPr>
                <w:sz w:val="24"/>
                <w:lang w:val="ru-RU"/>
              </w:rPr>
              <w:t>.</w:t>
            </w:r>
          </w:p>
          <w:p w14:paraId="36D103F3" w14:textId="31312A54"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Мониторинг</w:t>
            </w:r>
            <w:r w:rsidR="008C21BF" w:rsidRPr="00A66262">
              <w:rPr>
                <w:sz w:val="24"/>
                <w:lang w:val="ru-RU"/>
              </w:rPr>
              <w:t>.</w:t>
            </w:r>
          </w:p>
          <w:p w14:paraId="0B91550D" w14:textId="4934EC7C" w:rsidR="008D6027" w:rsidRPr="00A66262" w:rsidRDefault="008D6027" w:rsidP="00B45D8E">
            <w:pPr>
              <w:pStyle w:val="TableParagraph"/>
              <w:numPr>
                <w:ilvl w:val="0"/>
                <w:numId w:val="15"/>
              </w:numPr>
              <w:tabs>
                <w:tab w:val="left" w:pos="449"/>
              </w:tabs>
              <w:spacing w:line="261" w:lineRule="exact"/>
              <w:ind w:left="449" w:hanging="284"/>
              <w:rPr>
                <w:sz w:val="24"/>
                <w:lang w:val="ru-RU"/>
              </w:rPr>
            </w:pPr>
            <w:r w:rsidRPr="00A66262">
              <w:rPr>
                <w:sz w:val="24"/>
                <w:lang w:val="ru-RU"/>
              </w:rPr>
              <w:t>Оценка эффективности управления рисками и коррекция процессов</w:t>
            </w:r>
            <w:r w:rsidR="008C21BF" w:rsidRPr="00A66262">
              <w:rPr>
                <w:sz w:val="24"/>
                <w:lang w:val="ru-RU"/>
              </w:rPr>
              <w:t>.</w:t>
            </w:r>
          </w:p>
          <w:p w14:paraId="61788A0B" w14:textId="21A3631C" w:rsidR="00632799" w:rsidRPr="00A66262" w:rsidRDefault="00A7600E" w:rsidP="00B6456B">
            <w:pPr>
              <w:pStyle w:val="TableParagraph"/>
              <w:spacing w:line="261" w:lineRule="exact"/>
              <w:ind w:firstLine="165"/>
              <w:rPr>
                <w:sz w:val="24"/>
                <w:lang w:val="ru-RU"/>
              </w:rPr>
            </w:pPr>
            <w:r w:rsidRPr="00A66262">
              <w:rPr>
                <w:sz w:val="24"/>
                <w:lang w:val="ru-RU"/>
              </w:rPr>
              <w:t xml:space="preserve">8: </w:t>
            </w:r>
            <w:r w:rsidR="00B6456B" w:rsidRPr="00A66262">
              <w:rPr>
                <w:sz w:val="24"/>
                <w:lang w:val="ru-RU"/>
              </w:rPr>
              <w:t>6</w:t>
            </w:r>
            <w:r w:rsidR="00632799" w:rsidRPr="00A66262">
              <w:rPr>
                <w:sz w:val="24"/>
                <w:lang w:val="ru-RU"/>
              </w:rPr>
              <w:t>-1</w:t>
            </w:r>
            <w:r w:rsidR="00B6456B" w:rsidRPr="00A66262">
              <w:rPr>
                <w:sz w:val="24"/>
                <w:lang w:val="ru-RU"/>
              </w:rPr>
              <w:t>1</w:t>
            </w:r>
            <w:r w:rsidR="00632799" w:rsidRPr="00A66262">
              <w:rPr>
                <w:sz w:val="24"/>
                <w:lang w:val="ru-RU"/>
              </w:rPr>
              <w:t>, 2</w:t>
            </w:r>
            <w:r w:rsidR="00B6456B" w:rsidRPr="00A66262">
              <w:rPr>
                <w:sz w:val="24"/>
                <w:lang w:val="ru-RU"/>
              </w:rPr>
              <w:t>2</w:t>
            </w:r>
            <w:r w:rsidR="00632799" w:rsidRPr="00A66262">
              <w:rPr>
                <w:sz w:val="24"/>
                <w:lang w:val="ru-RU"/>
              </w:rPr>
              <w:t>-2</w:t>
            </w:r>
            <w:r w:rsidR="00B6456B" w:rsidRPr="00A66262">
              <w:rPr>
                <w:sz w:val="24"/>
                <w:lang w:val="ru-RU"/>
              </w:rPr>
              <w:t>5</w:t>
            </w:r>
            <w:r w:rsidR="00B45D8E" w:rsidRPr="00A66262">
              <w:rPr>
                <w:sz w:val="24"/>
                <w:lang w:val="ru-RU"/>
              </w:rPr>
              <w:t xml:space="preserve">; </w:t>
            </w:r>
            <w:r w:rsidR="00B368E0" w:rsidRPr="00A66262">
              <w:rPr>
                <w:sz w:val="24"/>
                <w:lang w:val="ru-RU"/>
              </w:rPr>
              <w:t>9: 1-18</w:t>
            </w:r>
          </w:p>
        </w:tc>
        <w:tc>
          <w:tcPr>
            <w:tcW w:w="3039" w:type="dxa"/>
            <w:tcBorders>
              <w:top w:val="single" w:sz="4" w:space="0" w:color="auto"/>
              <w:left w:val="single" w:sz="4" w:space="0" w:color="000000"/>
              <w:bottom w:val="single" w:sz="4" w:space="0" w:color="auto"/>
              <w:right w:val="single" w:sz="4" w:space="0" w:color="000000"/>
            </w:tcBorders>
          </w:tcPr>
          <w:p w14:paraId="6854BC48" w14:textId="1375F925" w:rsidR="008D6027" w:rsidRPr="00357706" w:rsidRDefault="00357706" w:rsidP="00053FE6">
            <w:pPr>
              <w:pStyle w:val="TableParagraph"/>
              <w:ind w:left="40" w:right="148"/>
              <w:jc w:val="both"/>
              <w:rPr>
                <w:sz w:val="24"/>
                <w:lang w:val="ru-RU"/>
              </w:rPr>
            </w:pPr>
            <w:r w:rsidRPr="00255171">
              <w:rPr>
                <w:sz w:val="24"/>
                <w:lang w:val="ru-RU"/>
              </w:rPr>
              <w:t>Изучение методических</w:t>
            </w:r>
            <w:r w:rsidRPr="00255171">
              <w:rPr>
                <w:spacing w:val="1"/>
                <w:sz w:val="24"/>
                <w:lang w:val="ru-RU"/>
              </w:rPr>
              <w:t xml:space="preserve"> </w:t>
            </w:r>
            <w:r w:rsidRPr="00255171">
              <w:rPr>
                <w:sz w:val="24"/>
                <w:lang w:val="ru-RU"/>
              </w:rPr>
              <w:t>материалов</w:t>
            </w:r>
            <w:r w:rsidRPr="00255171">
              <w:rPr>
                <w:spacing w:val="3"/>
                <w:sz w:val="24"/>
                <w:lang w:val="ru-RU"/>
              </w:rPr>
              <w:t xml:space="preserve"> </w:t>
            </w:r>
            <w:r w:rsidRPr="00255171">
              <w:rPr>
                <w:sz w:val="24"/>
                <w:lang w:val="ru-RU"/>
              </w:rPr>
              <w:t>по</w:t>
            </w:r>
            <w:r w:rsidRPr="00255171">
              <w:rPr>
                <w:spacing w:val="2"/>
                <w:sz w:val="24"/>
                <w:lang w:val="ru-RU"/>
              </w:rPr>
              <w:t xml:space="preserve"> </w:t>
            </w:r>
            <w:r>
              <w:rPr>
                <w:sz w:val="24"/>
                <w:lang w:val="ru-RU"/>
              </w:rPr>
              <w:t>рекомендуемым источникам, п</w:t>
            </w:r>
            <w:r w:rsidRPr="00255171">
              <w:rPr>
                <w:sz w:val="24"/>
                <w:lang w:val="ru-RU"/>
              </w:rPr>
              <w:t>одготовка</w:t>
            </w:r>
            <w:r w:rsidRPr="00255171">
              <w:rPr>
                <w:spacing w:val="-5"/>
                <w:sz w:val="24"/>
                <w:lang w:val="ru-RU"/>
              </w:rPr>
              <w:t xml:space="preserve"> </w:t>
            </w:r>
            <w:r w:rsidRPr="00255171">
              <w:rPr>
                <w:sz w:val="24"/>
                <w:lang w:val="ru-RU"/>
              </w:rPr>
              <w:t>к</w:t>
            </w:r>
            <w:r w:rsidRPr="00255171">
              <w:rPr>
                <w:spacing w:val="-5"/>
                <w:sz w:val="24"/>
                <w:lang w:val="ru-RU"/>
              </w:rPr>
              <w:t xml:space="preserve"> </w:t>
            </w:r>
            <w:r w:rsidRPr="00255171">
              <w:rPr>
                <w:sz w:val="24"/>
                <w:lang w:val="ru-RU"/>
              </w:rPr>
              <w:t>практическим</w:t>
            </w:r>
            <w:r w:rsidRPr="00255171">
              <w:rPr>
                <w:spacing w:val="-57"/>
                <w:sz w:val="24"/>
                <w:lang w:val="ru-RU"/>
              </w:rPr>
              <w:t xml:space="preserve"> </w:t>
            </w:r>
            <w:r w:rsidRPr="00255171">
              <w:rPr>
                <w:sz w:val="24"/>
                <w:lang w:val="ru-RU"/>
              </w:rPr>
              <w:t>занятиям</w:t>
            </w:r>
            <w:r>
              <w:rPr>
                <w:sz w:val="24"/>
                <w:lang w:val="ru-RU"/>
              </w:rPr>
              <w:t>, в</w:t>
            </w:r>
            <w:r w:rsidRPr="00255171">
              <w:rPr>
                <w:sz w:val="24"/>
                <w:lang w:val="ru-RU"/>
              </w:rPr>
              <w:t>ыполнение</w:t>
            </w:r>
            <w:r>
              <w:rPr>
                <w:sz w:val="24"/>
                <w:lang w:val="ru-RU"/>
              </w:rPr>
              <w:t xml:space="preserve"> </w:t>
            </w:r>
            <w:r w:rsidRPr="006E194A">
              <w:rPr>
                <w:sz w:val="24"/>
                <w:lang w:val="ru-RU"/>
              </w:rPr>
              <w:t>самостоятельных заданий, подготовка к контрольной работе</w:t>
            </w:r>
          </w:p>
        </w:tc>
      </w:tr>
      <w:tr w:rsidR="008D6027" w14:paraId="6D396A7A" w14:textId="77777777" w:rsidTr="00053FE6">
        <w:trPr>
          <w:trHeight w:val="1382"/>
        </w:trPr>
        <w:tc>
          <w:tcPr>
            <w:tcW w:w="2674" w:type="dxa"/>
            <w:tcBorders>
              <w:top w:val="single" w:sz="4" w:space="0" w:color="000000"/>
              <w:bottom w:val="single" w:sz="4" w:space="0" w:color="000000"/>
              <w:right w:val="single" w:sz="4" w:space="0" w:color="000000"/>
            </w:tcBorders>
          </w:tcPr>
          <w:p w14:paraId="37849F4D" w14:textId="77777777" w:rsidR="008D6027" w:rsidRDefault="008D6027" w:rsidP="008C21BF">
            <w:pPr>
              <w:pStyle w:val="TableParagraph"/>
              <w:ind w:left="40" w:right="243"/>
              <w:rPr>
                <w:sz w:val="24"/>
              </w:rPr>
            </w:pPr>
            <w:r>
              <w:rPr>
                <w:sz w:val="24"/>
              </w:rPr>
              <w:lastRenderedPageBreak/>
              <w:t xml:space="preserve">3. </w:t>
            </w:r>
            <w:proofErr w:type="spellStart"/>
            <w:r>
              <w:rPr>
                <w:sz w:val="24"/>
              </w:rPr>
              <w:t>Информационные</w:t>
            </w:r>
            <w:proofErr w:type="spellEnd"/>
            <w:r>
              <w:rPr>
                <w:spacing w:val="-57"/>
                <w:sz w:val="24"/>
              </w:rPr>
              <w:t xml:space="preserve"> </w:t>
            </w:r>
            <w:proofErr w:type="spellStart"/>
            <w:r>
              <w:rPr>
                <w:sz w:val="24"/>
              </w:rPr>
              <w:t>технологии</w:t>
            </w:r>
            <w:proofErr w:type="spellEnd"/>
            <w:r>
              <w:rPr>
                <w:spacing w:val="1"/>
                <w:sz w:val="24"/>
              </w:rPr>
              <w:t xml:space="preserve"> </w:t>
            </w:r>
            <w:proofErr w:type="spellStart"/>
            <w:r>
              <w:rPr>
                <w:sz w:val="24"/>
              </w:rPr>
              <w:t>управления</w:t>
            </w:r>
            <w:proofErr w:type="spellEnd"/>
            <w:r>
              <w:rPr>
                <w:spacing w:val="-6"/>
                <w:sz w:val="24"/>
              </w:rPr>
              <w:t xml:space="preserve"> </w:t>
            </w:r>
            <w:proofErr w:type="spellStart"/>
            <w:r>
              <w:rPr>
                <w:sz w:val="24"/>
              </w:rPr>
              <w:t>рисками</w:t>
            </w:r>
            <w:proofErr w:type="spellEnd"/>
          </w:p>
        </w:tc>
        <w:tc>
          <w:tcPr>
            <w:tcW w:w="4068" w:type="dxa"/>
            <w:tcBorders>
              <w:top w:val="single" w:sz="4" w:space="0" w:color="000000"/>
              <w:left w:val="single" w:sz="4" w:space="0" w:color="000000"/>
              <w:bottom w:val="single" w:sz="4" w:space="0" w:color="000000"/>
              <w:right w:val="single" w:sz="4" w:space="0" w:color="auto"/>
            </w:tcBorders>
          </w:tcPr>
          <w:p w14:paraId="75E02C5A" w14:textId="77777777" w:rsidR="008D6027" w:rsidRPr="00E22C9D" w:rsidRDefault="008D6027" w:rsidP="00B45D8E">
            <w:pPr>
              <w:pStyle w:val="TableParagraph"/>
              <w:numPr>
                <w:ilvl w:val="0"/>
                <w:numId w:val="7"/>
              </w:numPr>
              <w:tabs>
                <w:tab w:val="left" w:pos="449"/>
              </w:tabs>
              <w:spacing w:line="268" w:lineRule="exact"/>
              <w:ind w:left="449" w:hanging="284"/>
              <w:rPr>
                <w:sz w:val="24"/>
                <w:lang w:val="ru-RU"/>
              </w:rPr>
            </w:pPr>
            <w:r>
              <w:rPr>
                <w:sz w:val="24"/>
                <w:lang w:val="ru-RU"/>
              </w:rPr>
              <w:t>Информационно-аналитическое обеспечение управления рисками</w:t>
            </w:r>
          </w:p>
          <w:p w14:paraId="40799374" w14:textId="77777777" w:rsidR="008C21BF" w:rsidRDefault="008C21BF" w:rsidP="00B45D8E">
            <w:pPr>
              <w:pStyle w:val="TableParagraph"/>
              <w:numPr>
                <w:ilvl w:val="0"/>
                <w:numId w:val="7"/>
              </w:numPr>
              <w:tabs>
                <w:tab w:val="left" w:pos="449"/>
              </w:tabs>
              <w:spacing w:line="268" w:lineRule="exact"/>
              <w:ind w:left="449" w:hanging="284"/>
              <w:rPr>
                <w:sz w:val="24"/>
                <w:lang w:val="ru-RU"/>
              </w:rPr>
            </w:pPr>
            <w:r>
              <w:rPr>
                <w:sz w:val="24"/>
                <w:lang w:val="ru-RU"/>
              </w:rPr>
              <w:t>Виды решений по управлению рисками</w:t>
            </w:r>
          </w:p>
          <w:p w14:paraId="45053218" w14:textId="72EBB819" w:rsidR="008D6027" w:rsidRPr="008C21BF" w:rsidRDefault="008D6027" w:rsidP="00B45D8E">
            <w:pPr>
              <w:pStyle w:val="TableParagraph"/>
              <w:numPr>
                <w:ilvl w:val="0"/>
                <w:numId w:val="7"/>
              </w:numPr>
              <w:tabs>
                <w:tab w:val="left" w:pos="449"/>
              </w:tabs>
              <w:spacing w:line="268" w:lineRule="exact"/>
              <w:ind w:left="449" w:hanging="284"/>
              <w:rPr>
                <w:sz w:val="24"/>
                <w:lang w:val="ru-RU"/>
              </w:rPr>
            </w:pPr>
            <w:r>
              <w:rPr>
                <w:sz w:val="24"/>
                <w:lang w:val="ru-RU"/>
              </w:rPr>
              <w:t xml:space="preserve">Обзор компонентов </w:t>
            </w:r>
            <w:r w:rsidR="00EA0414">
              <w:rPr>
                <w:sz w:val="24"/>
                <w:lang w:val="ru-RU"/>
              </w:rPr>
              <w:t>комплексных или многофу</w:t>
            </w:r>
            <w:r w:rsidRPr="00E22C9D">
              <w:rPr>
                <w:sz w:val="24"/>
                <w:lang w:val="ru-RU"/>
              </w:rPr>
              <w:t>н</w:t>
            </w:r>
            <w:r w:rsidR="00EA0414">
              <w:rPr>
                <w:sz w:val="24"/>
                <w:lang w:val="ru-RU"/>
              </w:rPr>
              <w:t>к</w:t>
            </w:r>
            <w:r w:rsidRPr="00E22C9D">
              <w:rPr>
                <w:sz w:val="24"/>
                <w:lang w:val="ru-RU"/>
              </w:rPr>
              <w:t>циональных решени</w:t>
            </w:r>
            <w:r>
              <w:rPr>
                <w:sz w:val="24"/>
                <w:lang w:val="ru-RU"/>
              </w:rPr>
              <w:t>й</w:t>
            </w:r>
            <w:r w:rsidRPr="00E22C9D">
              <w:rPr>
                <w:sz w:val="24"/>
                <w:lang w:val="ru-RU"/>
              </w:rPr>
              <w:t xml:space="preserve"> GRC, ERM-систем (SAP GRC, SAS GRC, RSA, 1</w:t>
            </w:r>
            <w:proofErr w:type="gramStart"/>
            <w:r w:rsidRPr="00E22C9D">
              <w:rPr>
                <w:sz w:val="24"/>
                <w:lang w:val="ru-RU"/>
              </w:rPr>
              <w:t>С:ERP</w:t>
            </w:r>
            <w:proofErr w:type="gramEnd"/>
            <w:r w:rsidRPr="00E22C9D">
              <w:rPr>
                <w:sz w:val="24"/>
                <w:lang w:val="ru-RU"/>
              </w:rPr>
              <w:t xml:space="preserve">. Управление </w:t>
            </w:r>
            <w:proofErr w:type="gramStart"/>
            <w:r w:rsidRPr="00E22C9D">
              <w:rPr>
                <w:sz w:val="24"/>
                <w:lang w:val="ru-RU"/>
              </w:rPr>
              <w:t>холдингом</w:t>
            </w:r>
            <w:r w:rsidR="008C21BF">
              <w:rPr>
                <w:sz w:val="24"/>
                <w:lang w:val="ru-RU"/>
              </w:rPr>
              <w:t xml:space="preserve">  и</w:t>
            </w:r>
            <w:proofErr w:type="gramEnd"/>
            <w:r w:rsidR="008C21BF">
              <w:rPr>
                <w:sz w:val="24"/>
                <w:lang w:val="ru-RU"/>
              </w:rPr>
              <w:t xml:space="preserve"> др.</w:t>
            </w:r>
            <w:r w:rsidRPr="00EA0414">
              <w:rPr>
                <w:sz w:val="24"/>
                <w:lang w:val="ru-RU"/>
              </w:rPr>
              <w:t>)</w:t>
            </w:r>
          </w:p>
          <w:p w14:paraId="735FACAA" w14:textId="3BE15207" w:rsidR="008D6027" w:rsidRPr="00041920" w:rsidRDefault="008D6027" w:rsidP="00B45D8E">
            <w:pPr>
              <w:pStyle w:val="TableParagraph"/>
              <w:numPr>
                <w:ilvl w:val="0"/>
                <w:numId w:val="7"/>
              </w:numPr>
              <w:tabs>
                <w:tab w:val="left" w:pos="449"/>
              </w:tabs>
              <w:spacing w:line="268" w:lineRule="exact"/>
              <w:ind w:left="449" w:hanging="284"/>
              <w:rPr>
                <w:sz w:val="24"/>
                <w:lang w:val="ru-RU"/>
              </w:rPr>
            </w:pPr>
            <w:r>
              <w:rPr>
                <w:sz w:val="24"/>
                <w:lang w:val="ru-RU"/>
              </w:rPr>
              <w:t>Обзор</w:t>
            </w:r>
            <w:r w:rsidRPr="00041920">
              <w:rPr>
                <w:sz w:val="24"/>
                <w:lang w:val="ru-RU"/>
              </w:rPr>
              <w:t xml:space="preserve"> </w:t>
            </w:r>
            <w:r w:rsidR="00F668D5">
              <w:rPr>
                <w:sz w:val="24"/>
                <w:lang w:val="ru-RU"/>
              </w:rPr>
              <w:t>систем</w:t>
            </w:r>
            <w:r w:rsidRPr="00041920">
              <w:rPr>
                <w:sz w:val="24"/>
                <w:lang w:val="ru-RU"/>
              </w:rPr>
              <w:t xml:space="preserve"> </w:t>
            </w:r>
            <w:r w:rsidRPr="00E22C9D">
              <w:rPr>
                <w:sz w:val="24"/>
                <w:lang w:val="ru-RU"/>
              </w:rPr>
              <w:t>по</w:t>
            </w:r>
            <w:r w:rsidRPr="00041920">
              <w:rPr>
                <w:sz w:val="24"/>
                <w:lang w:val="ru-RU"/>
              </w:rPr>
              <w:t xml:space="preserve"> </w:t>
            </w:r>
            <w:r w:rsidRPr="00E22C9D">
              <w:rPr>
                <w:sz w:val="24"/>
                <w:lang w:val="ru-RU"/>
              </w:rPr>
              <w:t>управлению</w:t>
            </w:r>
            <w:r w:rsidRPr="00041920">
              <w:rPr>
                <w:sz w:val="24"/>
                <w:lang w:val="ru-RU"/>
              </w:rPr>
              <w:t xml:space="preserve"> </w:t>
            </w:r>
            <w:r w:rsidRPr="00E22C9D">
              <w:rPr>
                <w:sz w:val="24"/>
                <w:lang w:val="ru-RU"/>
              </w:rPr>
              <w:t>рисками</w:t>
            </w:r>
            <w:r w:rsidRPr="00041920">
              <w:rPr>
                <w:sz w:val="24"/>
                <w:lang w:val="ru-RU"/>
              </w:rPr>
              <w:t xml:space="preserve"> (</w:t>
            </w:r>
            <w:r w:rsidRPr="00E22C9D">
              <w:rPr>
                <w:sz w:val="24"/>
              </w:rPr>
              <w:t>Digital</w:t>
            </w:r>
            <w:r w:rsidRPr="00041920">
              <w:rPr>
                <w:sz w:val="24"/>
                <w:lang w:val="ru-RU"/>
              </w:rPr>
              <w:t xml:space="preserve"> </w:t>
            </w:r>
            <w:r w:rsidRPr="00E22C9D">
              <w:rPr>
                <w:sz w:val="24"/>
              </w:rPr>
              <w:t>Design</w:t>
            </w:r>
            <w:r w:rsidRPr="00041920">
              <w:rPr>
                <w:sz w:val="24"/>
                <w:lang w:val="ru-RU"/>
              </w:rPr>
              <w:t xml:space="preserve">, </w:t>
            </w:r>
            <w:r w:rsidRPr="00E22C9D">
              <w:rPr>
                <w:sz w:val="24"/>
              </w:rPr>
              <w:t>Lancelot</w:t>
            </w:r>
            <w:r w:rsidRPr="00041920">
              <w:rPr>
                <w:sz w:val="24"/>
                <w:lang w:val="ru-RU"/>
              </w:rPr>
              <w:t xml:space="preserve">, </w:t>
            </w:r>
            <w:proofErr w:type="spellStart"/>
            <w:r w:rsidRPr="00E22C9D">
              <w:rPr>
                <w:sz w:val="24"/>
              </w:rPr>
              <w:t>Omnitracker</w:t>
            </w:r>
            <w:proofErr w:type="spellEnd"/>
            <w:r w:rsidRPr="00041920">
              <w:rPr>
                <w:sz w:val="24"/>
                <w:lang w:val="ru-RU"/>
              </w:rPr>
              <w:t xml:space="preserve"> </w:t>
            </w:r>
            <w:r w:rsidRPr="00E22C9D">
              <w:rPr>
                <w:sz w:val="24"/>
              </w:rPr>
              <w:t>Risk</w:t>
            </w:r>
            <w:r w:rsidRPr="00041920">
              <w:rPr>
                <w:sz w:val="24"/>
                <w:lang w:val="ru-RU"/>
              </w:rPr>
              <w:t xml:space="preserve"> </w:t>
            </w:r>
            <w:proofErr w:type="gramStart"/>
            <w:r w:rsidRPr="00E22C9D">
              <w:rPr>
                <w:sz w:val="24"/>
              </w:rPr>
              <w:t>Management</w:t>
            </w:r>
            <w:r w:rsidRPr="00041920">
              <w:rPr>
                <w:sz w:val="24"/>
                <w:lang w:val="ru-RU"/>
              </w:rPr>
              <w:t xml:space="preserve">,  </w:t>
            </w:r>
            <w:r w:rsidRPr="00E22C9D">
              <w:rPr>
                <w:sz w:val="24"/>
              </w:rPr>
              <w:t>Risk</w:t>
            </w:r>
            <w:proofErr w:type="gramEnd"/>
            <w:r w:rsidRPr="00041920">
              <w:rPr>
                <w:sz w:val="24"/>
                <w:lang w:val="ru-RU"/>
              </w:rPr>
              <w:t xml:space="preserve"> </w:t>
            </w:r>
            <w:r w:rsidRPr="00E22C9D">
              <w:rPr>
                <w:sz w:val="24"/>
              </w:rPr>
              <w:t>Gap</w:t>
            </w:r>
            <w:r w:rsidRPr="00041920">
              <w:rPr>
                <w:sz w:val="24"/>
                <w:lang w:val="ru-RU"/>
              </w:rPr>
              <w:t>,</w:t>
            </w:r>
            <w:r w:rsidR="00041920">
              <w:rPr>
                <w:sz w:val="24"/>
                <w:lang w:val="ru-RU"/>
              </w:rPr>
              <w:t xml:space="preserve"> ФИНИСТ,</w:t>
            </w:r>
            <w:r w:rsidRPr="00041920">
              <w:rPr>
                <w:sz w:val="24"/>
                <w:lang w:val="ru-RU"/>
              </w:rPr>
              <w:t xml:space="preserve"> </w:t>
            </w:r>
            <w:r w:rsidRPr="00E22C9D">
              <w:rPr>
                <w:sz w:val="24"/>
                <w:lang w:val="ru-RU"/>
              </w:rPr>
              <w:t>ТАБ</w:t>
            </w:r>
            <w:r w:rsidRPr="00041920">
              <w:rPr>
                <w:sz w:val="24"/>
                <w:lang w:val="ru-RU"/>
              </w:rPr>
              <w:t>:</w:t>
            </w:r>
            <w:r w:rsidRPr="00E22C9D">
              <w:rPr>
                <w:sz w:val="24"/>
                <w:lang w:val="ru-RU"/>
              </w:rPr>
              <w:t>УРС</w:t>
            </w:r>
            <w:r w:rsidRPr="00041920">
              <w:rPr>
                <w:sz w:val="24"/>
                <w:lang w:val="ru-RU"/>
              </w:rPr>
              <w:t xml:space="preserve">, </w:t>
            </w:r>
            <w:r w:rsidRPr="00E22C9D">
              <w:rPr>
                <w:sz w:val="24"/>
                <w:lang w:val="ru-RU"/>
              </w:rPr>
              <w:t>Стратегия</w:t>
            </w:r>
            <w:r w:rsidRPr="00041920">
              <w:rPr>
                <w:sz w:val="24"/>
                <w:lang w:val="ru-RU"/>
              </w:rPr>
              <w:t xml:space="preserve"> </w:t>
            </w:r>
            <w:r w:rsidRPr="00E22C9D">
              <w:rPr>
                <w:sz w:val="24"/>
                <w:lang w:val="ru-RU"/>
              </w:rPr>
              <w:t>риска</w:t>
            </w:r>
            <w:r w:rsidRPr="00041920">
              <w:rPr>
                <w:sz w:val="24"/>
                <w:lang w:val="ru-RU"/>
              </w:rPr>
              <w:t xml:space="preserve">, </w:t>
            </w:r>
            <w:proofErr w:type="spellStart"/>
            <w:r w:rsidRPr="00E22C9D">
              <w:rPr>
                <w:sz w:val="24"/>
                <w:lang w:val="ru-RU"/>
              </w:rPr>
              <w:t>Адванта</w:t>
            </w:r>
            <w:proofErr w:type="spellEnd"/>
            <w:r w:rsidRPr="00041920">
              <w:rPr>
                <w:sz w:val="24"/>
                <w:lang w:val="ru-RU"/>
              </w:rPr>
              <w:t xml:space="preserve">, </w:t>
            </w:r>
            <w:proofErr w:type="spellStart"/>
            <w:r w:rsidRPr="00E22C9D">
              <w:rPr>
                <w:sz w:val="24"/>
              </w:rPr>
              <w:t>Naumen</w:t>
            </w:r>
            <w:proofErr w:type="spellEnd"/>
            <w:r w:rsidRPr="00041920">
              <w:rPr>
                <w:sz w:val="24"/>
                <w:lang w:val="ru-RU"/>
              </w:rPr>
              <w:t xml:space="preserve">, </w:t>
            </w:r>
            <w:r>
              <w:rPr>
                <w:sz w:val="24"/>
                <w:lang w:val="ru-RU"/>
              </w:rPr>
              <w:t>ОРИКС</w:t>
            </w:r>
            <w:r w:rsidR="00B368E0">
              <w:rPr>
                <w:sz w:val="24"/>
                <w:lang w:val="ru-RU"/>
              </w:rPr>
              <w:t xml:space="preserve">  и др.</w:t>
            </w:r>
            <w:r w:rsidRPr="00041920">
              <w:rPr>
                <w:sz w:val="24"/>
                <w:lang w:val="ru-RU"/>
              </w:rPr>
              <w:t>)</w:t>
            </w:r>
          </w:p>
          <w:p w14:paraId="394FFAB8" w14:textId="707E75CD" w:rsidR="008D6027" w:rsidRPr="00B45D8E" w:rsidRDefault="008D6027" w:rsidP="00B45D8E">
            <w:pPr>
              <w:pStyle w:val="TableParagraph"/>
              <w:numPr>
                <w:ilvl w:val="0"/>
                <w:numId w:val="7"/>
              </w:numPr>
              <w:tabs>
                <w:tab w:val="left" w:pos="449"/>
              </w:tabs>
              <w:spacing w:line="268" w:lineRule="exact"/>
              <w:ind w:left="449" w:hanging="284"/>
              <w:rPr>
                <w:sz w:val="24"/>
                <w:lang w:val="ru-RU"/>
              </w:rPr>
            </w:pPr>
            <w:r w:rsidRPr="00041920">
              <w:rPr>
                <w:sz w:val="24"/>
                <w:lang w:val="ru-RU"/>
              </w:rPr>
              <w:t xml:space="preserve"> </w:t>
            </w:r>
            <w:r w:rsidR="008C21BF">
              <w:rPr>
                <w:sz w:val="24"/>
                <w:lang w:val="ru-RU"/>
              </w:rPr>
              <w:t>Базы</w:t>
            </w:r>
            <w:r w:rsidRPr="00B45D8E">
              <w:rPr>
                <w:sz w:val="24"/>
                <w:lang w:val="ru-RU"/>
              </w:rPr>
              <w:t xml:space="preserve"> </w:t>
            </w:r>
            <w:r w:rsidRPr="00E22C9D">
              <w:rPr>
                <w:sz w:val="24"/>
                <w:lang w:val="ru-RU"/>
              </w:rPr>
              <w:t>риск</w:t>
            </w:r>
            <w:r w:rsidRPr="00B45D8E">
              <w:rPr>
                <w:sz w:val="24"/>
                <w:lang w:val="ru-RU"/>
              </w:rPr>
              <w:t>-</w:t>
            </w:r>
            <w:r w:rsidRPr="00E22C9D">
              <w:rPr>
                <w:sz w:val="24"/>
                <w:lang w:val="ru-RU"/>
              </w:rPr>
              <w:t>данных</w:t>
            </w:r>
            <w:r w:rsidRPr="00B45D8E">
              <w:rPr>
                <w:sz w:val="24"/>
                <w:lang w:val="ru-RU"/>
              </w:rPr>
              <w:t xml:space="preserve"> (</w:t>
            </w:r>
            <w:r w:rsidRPr="00E22C9D">
              <w:rPr>
                <w:sz w:val="24"/>
              </w:rPr>
              <w:t>RIMS</w:t>
            </w:r>
            <w:r w:rsidRPr="00B45D8E">
              <w:rPr>
                <w:sz w:val="24"/>
                <w:lang w:val="ru-RU"/>
              </w:rPr>
              <w:t xml:space="preserve">, </w:t>
            </w:r>
            <w:r w:rsidRPr="00E22C9D">
              <w:rPr>
                <w:sz w:val="24"/>
              </w:rPr>
              <w:t>ORX</w:t>
            </w:r>
            <w:r w:rsidRPr="00B45D8E">
              <w:rPr>
                <w:sz w:val="24"/>
                <w:lang w:val="ru-RU"/>
              </w:rPr>
              <w:t xml:space="preserve">, </w:t>
            </w:r>
            <w:r w:rsidRPr="00E22C9D">
              <w:rPr>
                <w:sz w:val="24"/>
              </w:rPr>
              <w:t>FIRST</w:t>
            </w:r>
            <w:r w:rsidRPr="00B45D8E">
              <w:rPr>
                <w:sz w:val="24"/>
                <w:lang w:val="ru-RU"/>
              </w:rPr>
              <w:t xml:space="preserve">, </w:t>
            </w:r>
            <w:r w:rsidRPr="00E22C9D">
              <w:rPr>
                <w:sz w:val="24"/>
              </w:rPr>
              <w:t>Bloomberg</w:t>
            </w:r>
            <w:r w:rsidRPr="00B45D8E">
              <w:rPr>
                <w:sz w:val="24"/>
                <w:lang w:val="ru-RU"/>
              </w:rPr>
              <w:t xml:space="preserve">, </w:t>
            </w:r>
            <w:proofErr w:type="spellStart"/>
            <w:r w:rsidRPr="00E22C9D">
              <w:rPr>
                <w:sz w:val="24"/>
              </w:rPr>
              <w:t>Refinitive</w:t>
            </w:r>
            <w:proofErr w:type="spellEnd"/>
            <w:r w:rsidRPr="00B45D8E">
              <w:rPr>
                <w:sz w:val="24"/>
                <w:lang w:val="ru-RU"/>
              </w:rPr>
              <w:t xml:space="preserve">, </w:t>
            </w:r>
            <w:r w:rsidR="008C21BF">
              <w:rPr>
                <w:sz w:val="24"/>
                <w:lang w:val="ru-RU"/>
              </w:rPr>
              <w:t>данные</w:t>
            </w:r>
            <w:r w:rsidR="008C21BF" w:rsidRPr="00B45D8E">
              <w:rPr>
                <w:sz w:val="24"/>
                <w:lang w:val="ru-RU"/>
              </w:rPr>
              <w:t xml:space="preserve"> </w:t>
            </w:r>
            <w:r w:rsidRPr="00E22C9D">
              <w:rPr>
                <w:sz w:val="24"/>
                <w:lang w:val="ru-RU"/>
              </w:rPr>
              <w:t>Интерфакс</w:t>
            </w:r>
            <w:r w:rsidRPr="00B45D8E">
              <w:rPr>
                <w:sz w:val="24"/>
                <w:lang w:val="ru-RU"/>
              </w:rPr>
              <w:t xml:space="preserve"> </w:t>
            </w:r>
            <w:r w:rsidRPr="00E22C9D">
              <w:rPr>
                <w:sz w:val="24"/>
                <w:lang w:val="ru-RU"/>
              </w:rPr>
              <w:t>и</w:t>
            </w:r>
            <w:r w:rsidRPr="00B45D8E">
              <w:rPr>
                <w:sz w:val="24"/>
                <w:lang w:val="ru-RU"/>
              </w:rPr>
              <w:t xml:space="preserve"> </w:t>
            </w:r>
            <w:r w:rsidRPr="00E22C9D">
              <w:rPr>
                <w:sz w:val="24"/>
                <w:lang w:val="ru-RU"/>
              </w:rPr>
              <w:t>др</w:t>
            </w:r>
            <w:r w:rsidRPr="00B45D8E">
              <w:rPr>
                <w:sz w:val="24"/>
                <w:lang w:val="ru-RU"/>
              </w:rPr>
              <w:t>.</w:t>
            </w:r>
            <w:r w:rsidR="008C21BF" w:rsidRPr="00B45D8E">
              <w:rPr>
                <w:sz w:val="24"/>
                <w:lang w:val="ru-RU"/>
              </w:rPr>
              <w:t>)</w:t>
            </w:r>
          </w:p>
          <w:p w14:paraId="4C523DDC" w14:textId="592166C3" w:rsidR="008D6027" w:rsidRPr="00632799" w:rsidRDefault="00C928CE" w:rsidP="00B6456B">
            <w:pPr>
              <w:pStyle w:val="TableParagraph"/>
              <w:tabs>
                <w:tab w:val="left" w:pos="449"/>
              </w:tabs>
              <w:spacing w:line="268" w:lineRule="exact"/>
              <w:ind w:left="165"/>
              <w:jc w:val="both"/>
              <w:rPr>
                <w:sz w:val="24"/>
                <w:lang w:val="ru-RU"/>
              </w:rPr>
            </w:pPr>
            <w:r>
              <w:rPr>
                <w:sz w:val="24"/>
              </w:rPr>
              <w:t xml:space="preserve">8: </w:t>
            </w:r>
            <w:r w:rsidR="00B6456B">
              <w:rPr>
                <w:sz w:val="24"/>
                <w:lang w:val="ru-RU"/>
              </w:rPr>
              <w:t>6</w:t>
            </w:r>
            <w:r>
              <w:rPr>
                <w:sz w:val="24"/>
              </w:rPr>
              <w:t xml:space="preserve">, </w:t>
            </w:r>
            <w:r w:rsidR="00B6456B">
              <w:rPr>
                <w:sz w:val="24"/>
                <w:lang w:val="ru-RU"/>
              </w:rPr>
              <w:t>10</w:t>
            </w:r>
            <w:r w:rsidR="00B6456B">
              <w:rPr>
                <w:sz w:val="24"/>
              </w:rPr>
              <w:t>-11</w:t>
            </w:r>
            <w:r>
              <w:rPr>
                <w:sz w:val="24"/>
                <w:lang w:val="ru-RU"/>
              </w:rPr>
              <w:t xml:space="preserve">; </w:t>
            </w:r>
            <w:r>
              <w:rPr>
                <w:sz w:val="24"/>
              </w:rPr>
              <w:t>9: 19-35</w:t>
            </w:r>
            <w:r w:rsidR="00632799">
              <w:rPr>
                <w:sz w:val="24"/>
                <w:lang w:val="ru-RU"/>
              </w:rPr>
              <w:t>, 38</w:t>
            </w:r>
          </w:p>
        </w:tc>
        <w:tc>
          <w:tcPr>
            <w:tcW w:w="3039" w:type="dxa"/>
            <w:tcBorders>
              <w:top w:val="single" w:sz="4" w:space="0" w:color="auto"/>
              <w:left w:val="single" w:sz="4" w:space="0" w:color="auto"/>
              <w:bottom w:val="single" w:sz="4" w:space="0" w:color="auto"/>
              <w:right w:val="single" w:sz="4" w:space="0" w:color="auto"/>
            </w:tcBorders>
          </w:tcPr>
          <w:p w14:paraId="0A1BF2AC" w14:textId="1AEA3607" w:rsidR="008D6027" w:rsidRPr="00357706" w:rsidRDefault="00357706" w:rsidP="00053FE6">
            <w:pPr>
              <w:ind w:left="64" w:firstLine="0"/>
              <w:rPr>
                <w:sz w:val="2"/>
                <w:szCs w:val="2"/>
                <w:lang w:val="ru-RU"/>
              </w:rPr>
            </w:pPr>
            <w:r w:rsidRPr="00357706">
              <w:rPr>
                <w:rFonts w:ascii="Times New Roman" w:hAnsi="Times New Roman"/>
                <w:sz w:val="24"/>
                <w:lang w:val="ru-RU"/>
              </w:rPr>
              <w:t xml:space="preserve">Изучение методических материалов по рекомендуемым источникам, подготовка к практическим занятиям, выполнение самостоятельных заданий, </w:t>
            </w:r>
            <w:r w:rsidRPr="006E194A">
              <w:rPr>
                <w:rFonts w:ascii="Times New Roman" w:hAnsi="Times New Roman"/>
                <w:sz w:val="24"/>
                <w:lang w:val="ru-RU"/>
              </w:rPr>
              <w:t>подготовка к контрольной работе</w:t>
            </w:r>
          </w:p>
        </w:tc>
      </w:tr>
      <w:tr w:rsidR="008D6027" w14:paraId="313851CE" w14:textId="77777777" w:rsidTr="00053FE6">
        <w:trPr>
          <w:trHeight w:val="2482"/>
        </w:trPr>
        <w:tc>
          <w:tcPr>
            <w:tcW w:w="2674" w:type="dxa"/>
            <w:tcBorders>
              <w:top w:val="single" w:sz="4" w:space="0" w:color="000000"/>
              <w:left w:val="single" w:sz="4" w:space="0" w:color="000000"/>
              <w:bottom w:val="single" w:sz="4" w:space="0" w:color="000000"/>
              <w:right w:val="single" w:sz="4" w:space="0" w:color="000000"/>
            </w:tcBorders>
          </w:tcPr>
          <w:p w14:paraId="4EB6BACA" w14:textId="77777777" w:rsidR="008D6027" w:rsidRPr="00255171" w:rsidRDefault="008D6027" w:rsidP="008C21BF">
            <w:pPr>
              <w:pStyle w:val="TableParagraph"/>
              <w:ind w:left="42" w:right="253"/>
              <w:rPr>
                <w:sz w:val="24"/>
                <w:lang w:val="ru-RU"/>
              </w:rPr>
            </w:pPr>
            <w:r w:rsidRPr="00255171">
              <w:rPr>
                <w:sz w:val="24"/>
                <w:lang w:val="ru-RU"/>
              </w:rPr>
              <w:t>4.</w:t>
            </w:r>
            <w:r w:rsidRPr="00255171">
              <w:rPr>
                <w:spacing w:val="4"/>
                <w:sz w:val="24"/>
                <w:lang w:val="ru-RU"/>
              </w:rPr>
              <w:t xml:space="preserve"> </w:t>
            </w:r>
            <w:r w:rsidRPr="00255171">
              <w:rPr>
                <w:sz w:val="24"/>
                <w:lang w:val="ru-RU"/>
              </w:rPr>
              <w:t>Опыт</w:t>
            </w:r>
            <w:r w:rsidRPr="00255171">
              <w:rPr>
                <w:spacing w:val="1"/>
                <w:sz w:val="24"/>
                <w:lang w:val="ru-RU"/>
              </w:rPr>
              <w:t xml:space="preserve"> </w:t>
            </w:r>
            <w:r w:rsidRPr="00255171">
              <w:rPr>
                <w:sz w:val="24"/>
                <w:lang w:val="ru-RU"/>
              </w:rPr>
              <w:t>функционирования</w:t>
            </w:r>
            <w:r w:rsidRPr="00255171">
              <w:rPr>
                <w:spacing w:val="1"/>
                <w:sz w:val="24"/>
                <w:lang w:val="ru-RU"/>
              </w:rPr>
              <w:t xml:space="preserve"> </w:t>
            </w:r>
            <w:r w:rsidRPr="00255171">
              <w:rPr>
                <w:sz w:val="24"/>
                <w:lang w:val="ru-RU"/>
              </w:rPr>
              <w:t>информационных</w:t>
            </w:r>
            <w:r w:rsidRPr="00255171">
              <w:rPr>
                <w:spacing w:val="1"/>
                <w:sz w:val="24"/>
                <w:lang w:val="ru-RU"/>
              </w:rPr>
              <w:t xml:space="preserve"> </w:t>
            </w:r>
            <w:r w:rsidRPr="00255171">
              <w:rPr>
                <w:sz w:val="24"/>
                <w:lang w:val="ru-RU"/>
              </w:rPr>
              <w:t>технологий</w:t>
            </w:r>
            <w:r w:rsidRPr="00255171">
              <w:rPr>
                <w:spacing w:val="1"/>
                <w:sz w:val="24"/>
                <w:lang w:val="ru-RU"/>
              </w:rPr>
              <w:t xml:space="preserve"> </w:t>
            </w:r>
            <w:r w:rsidRPr="00255171">
              <w:rPr>
                <w:sz w:val="24"/>
                <w:lang w:val="ru-RU"/>
              </w:rPr>
              <w:t>управления</w:t>
            </w:r>
            <w:r w:rsidRPr="00255171">
              <w:rPr>
                <w:spacing w:val="-13"/>
                <w:sz w:val="24"/>
                <w:lang w:val="ru-RU"/>
              </w:rPr>
              <w:t xml:space="preserve"> </w:t>
            </w:r>
            <w:r w:rsidRPr="00255171">
              <w:rPr>
                <w:sz w:val="24"/>
                <w:lang w:val="ru-RU"/>
              </w:rPr>
              <w:t>рисками</w:t>
            </w:r>
          </w:p>
        </w:tc>
        <w:tc>
          <w:tcPr>
            <w:tcW w:w="4068" w:type="dxa"/>
            <w:tcBorders>
              <w:top w:val="single" w:sz="4" w:space="0" w:color="000000"/>
              <w:left w:val="single" w:sz="4" w:space="0" w:color="000000"/>
              <w:bottom w:val="single" w:sz="4" w:space="0" w:color="000000"/>
              <w:right w:val="single" w:sz="4" w:space="0" w:color="000000"/>
            </w:tcBorders>
          </w:tcPr>
          <w:p w14:paraId="5328A396" w14:textId="6917B154" w:rsidR="008D6027" w:rsidRPr="00255171" w:rsidRDefault="008D6027" w:rsidP="00B45D8E">
            <w:pPr>
              <w:pStyle w:val="TableParagraph"/>
              <w:numPr>
                <w:ilvl w:val="0"/>
                <w:numId w:val="6"/>
              </w:numPr>
              <w:tabs>
                <w:tab w:val="left" w:pos="449"/>
                <w:tab w:val="left" w:pos="2843"/>
                <w:tab w:val="left" w:pos="3706"/>
              </w:tabs>
              <w:ind w:left="449" w:right="33" w:hanging="284"/>
              <w:rPr>
                <w:sz w:val="24"/>
                <w:lang w:val="ru-RU"/>
              </w:rPr>
            </w:pPr>
            <w:r w:rsidRPr="00255171">
              <w:rPr>
                <w:sz w:val="24"/>
                <w:lang w:val="ru-RU"/>
              </w:rPr>
              <w:t>Функционирование</w:t>
            </w:r>
            <w:r w:rsidR="00B45D8E">
              <w:rPr>
                <w:sz w:val="24"/>
                <w:lang w:val="ru-RU"/>
              </w:rPr>
              <w:t xml:space="preserve"> </w:t>
            </w:r>
            <w:r w:rsidR="00F668D5">
              <w:rPr>
                <w:spacing w:val="-4"/>
                <w:sz w:val="24"/>
                <w:lang w:val="ru-RU"/>
              </w:rPr>
              <w:t>информационных технологий управления</w:t>
            </w:r>
            <w:r w:rsidR="00B45D8E">
              <w:rPr>
                <w:sz w:val="24"/>
                <w:lang w:val="ru-RU"/>
              </w:rPr>
              <w:t xml:space="preserve"> </w:t>
            </w:r>
            <w:r w:rsidRPr="00255171">
              <w:rPr>
                <w:sz w:val="24"/>
                <w:lang w:val="ru-RU"/>
              </w:rPr>
              <w:t>рисками</w:t>
            </w:r>
            <w:r w:rsidRPr="00255171">
              <w:rPr>
                <w:spacing w:val="1"/>
                <w:sz w:val="24"/>
                <w:lang w:val="ru-RU"/>
              </w:rPr>
              <w:t xml:space="preserve"> </w:t>
            </w:r>
            <w:r w:rsidRPr="00255171">
              <w:rPr>
                <w:sz w:val="24"/>
                <w:lang w:val="ru-RU"/>
              </w:rPr>
              <w:t>в</w:t>
            </w:r>
            <w:r w:rsidR="00B0163C">
              <w:rPr>
                <w:sz w:val="24"/>
                <w:lang w:val="ru-RU"/>
              </w:rPr>
              <w:t xml:space="preserve"> российских компаниях</w:t>
            </w:r>
            <w:r w:rsidR="00D17AAD">
              <w:rPr>
                <w:sz w:val="24"/>
                <w:lang w:val="ru-RU"/>
              </w:rPr>
              <w:t>:</w:t>
            </w:r>
            <w:r w:rsidR="00B368E0">
              <w:rPr>
                <w:sz w:val="24"/>
                <w:lang w:val="ru-RU"/>
              </w:rPr>
              <w:t xml:space="preserve"> национальные и отраслевые особенности (промышленные компании, торговля, финансовые компании, ИТ-компании, консалтинг и др.)</w:t>
            </w:r>
          </w:p>
          <w:p w14:paraId="591880EA" w14:textId="4A2B76ED" w:rsidR="008D6027" w:rsidRDefault="008D6027" w:rsidP="00B45D8E">
            <w:pPr>
              <w:pStyle w:val="TableParagraph"/>
              <w:numPr>
                <w:ilvl w:val="0"/>
                <w:numId w:val="6"/>
              </w:numPr>
              <w:tabs>
                <w:tab w:val="left" w:pos="449"/>
                <w:tab w:val="left" w:pos="2843"/>
                <w:tab w:val="left" w:pos="3706"/>
              </w:tabs>
              <w:ind w:left="449" w:right="31" w:hanging="284"/>
              <w:rPr>
                <w:sz w:val="24"/>
                <w:lang w:val="ru-RU"/>
              </w:rPr>
            </w:pPr>
            <w:r w:rsidRPr="00255171">
              <w:rPr>
                <w:sz w:val="24"/>
                <w:lang w:val="ru-RU"/>
              </w:rPr>
              <w:t>Функционирование</w:t>
            </w:r>
            <w:r w:rsidR="00B45D8E">
              <w:rPr>
                <w:sz w:val="24"/>
                <w:lang w:val="ru-RU"/>
              </w:rPr>
              <w:t xml:space="preserve"> </w:t>
            </w:r>
            <w:r w:rsidR="00F668D5">
              <w:rPr>
                <w:spacing w:val="-3"/>
                <w:sz w:val="24"/>
                <w:lang w:val="ru-RU"/>
              </w:rPr>
              <w:t xml:space="preserve">информационных </w:t>
            </w:r>
            <w:r w:rsidRPr="00255171">
              <w:rPr>
                <w:sz w:val="24"/>
                <w:lang w:val="ru-RU"/>
              </w:rPr>
              <w:t>технологий</w:t>
            </w:r>
            <w:r w:rsidR="00B45D8E">
              <w:rPr>
                <w:sz w:val="24"/>
                <w:lang w:val="ru-RU"/>
              </w:rPr>
              <w:t xml:space="preserve"> </w:t>
            </w:r>
            <w:r w:rsidR="00B45D8E">
              <w:rPr>
                <w:spacing w:val="-1"/>
                <w:sz w:val="24"/>
                <w:lang w:val="ru-RU"/>
              </w:rPr>
              <w:t xml:space="preserve">управления рисками </w:t>
            </w:r>
            <w:r w:rsidRPr="00255171">
              <w:rPr>
                <w:sz w:val="24"/>
                <w:lang w:val="ru-RU"/>
              </w:rPr>
              <w:t>в</w:t>
            </w:r>
            <w:r w:rsidRPr="00255171">
              <w:rPr>
                <w:spacing w:val="1"/>
                <w:sz w:val="24"/>
                <w:lang w:val="ru-RU"/>
              </w:rPr>
              <w:t xml:space="preserve"> </w:t>
            </w:r>
            <w:r w:rsidRPr="00255171">
              <w:rPr>
                <w:sz w:val="24"/>
                <w:lang w:val="ru-RU"/>
              </w:rPr>
              <w:t>зарубежных</w:t>
            </w:r>
            <w:r w:rsidRPr="00255171">
              <w:rPr>
                <w:spacing w:val="1"/>
                <w:sz w:val="24"/>
                <w:lang w:val="ru-RU"/>
              </w:rPr>
              <w:t xml:space="preserve"> </w:t>
            </w:r>
            <w:r w:rsidRPr="00255171">
              <w:rPr>
                <w:sz w:val="24"/>
                <w:lang w:val="ru-RU"/>
              </w:rPr>
              <w:t>ИТ-</w:t>
            </w:r>
            <w:r w:rsidRPr="00255171">
              <w:rPr>
                <w:spacing w:val="1"/>
                <w:sz w:val="24"/>
                <w:lang w:val="ru-RU"/>
              </w:rPr>
              <w:t xml:space="preserve"> </w:t>
            </w:r>
            <w:r w:rsidR="00B368E0">
              <w:rPr>
                <w:sz w:val="24"/>
                <w:lang w:val="ru-RU"/>
              </w:rPr>
              <w:t>компаниях (промышленные компании, торговля, финансовые компании, ИТ-компании, консалтинг и др.)</w:t>
            </w:r>
          </w:p>
          <w:p w14:paraId="1C167F88" w14:textId="6A9818E2" w:rsidR="008D6027" w:rsidRPr="00255171" w:rsidRDefault="008D6027" w:rsidP="00B45D8E">
            <w:pPr>
              <w:pStyle w:val="TableParagraph"/>
              <w:numPr>
                <w:ilvl w:val="0"/>
                <w:numId w:val="6"/>
              </w:numPr>
              <w:tabs>
                <w:tab w:val="left" w:pos="449"/>
                <w:tab w:val="left" w:pos="2843"/>
                <w:tab w:val="left" w:pos="3706"/>
              </w:tabs>
              <w:ind w:left="449" w:right="31" w:hanging="284"/>
              <w:rPr>
                <w:sz w:val="24"/>
                <w:lang w:val="ru-RU"/>
              </w:rPr>
            </w:pPr>
            <w:r>
              <w:rPr>
                <w:sz w:val="24"/>
                <w:lang w:val="ru-RU"/>
              </w:rPr>
              <w:t>Перспективы рынка ИТ-решений</w:t>
            </w:r>
            <w:r w:rsidR="008C21BF">
              <w:rPr>
                <w:sz w:val="24"/>
                <w:lang w:val="ru-RU"/>
              </w:rPr>
              <w:t xml:space="preserve"> по управлению рисками</w:t>
            </w:r>
            <w:r w:rsidR="00F668D5">
              <w:rPr>
                <w:sz w:val="24"/>
                <w:lang w:val="ru-RU"/>
              </w:rPr>
              <w:t xml:space="preserve">, в </w:t>
            </w:r>
            <w:proofErr w:type="spellStart"/>
            <w:r w:rsidR="00F668D5">
              <w:rPr>
                <w:sz w:val="24"/>
                <w:lang w:val="ru-RU"/>
              </w:rPr>
              <w:t>т.ч</w:t>
            </w:r>
            <w:proofErr w:type="spellEnd"/>
            <w:r w:rsidR="00F668D5">
              <w:rPr>
                <w:sz w:val="24"/>
                <w:lang w:val="ru-RU"/>
              </w:rPr>
              <w:t>. в условиях цифровой экономики</w:t>
            </w:r>
          </w:p>
          <w:p w14:paraId="262734D0" w14:textId="7B124AF5" w:rsidR="008D6027" w:rsidRPr="00B45D8E" w:rsidRDefault="00632799" w:rsidP="00B6456B">
            <w:pPr>
              <w:pStyle w:val="TableParagraph"/>
              <w:spacing w:line="261" w:lineRule="exact"/>
              <w:ind w:left="40" w:firstLine="125"/>
              <w:rPr>
                <w:sz w:val="24"/>
                <w:lang w:val="ru-RU"/>
              </w:rPr>
            </w:pPr>
            <w:r>
              <w:rPr>
                <w:sz w:val="24"/>
                <w:lang w:val="ru-RU"/>
              </w:rPr>
              <w:t xml:space="preserve">8: </w:t>
            </w:r>
            <w:r w:rsidR="00B6456B">
              <w:rPr>
                <w:sz w:val="24"/>
                <w:lang w:val="ru-RU"/>
              </w:rPr>
              <w:t>26</w:t>
            </w:r>
            <w:r>
              <w:rPr>
                <w:sz w:val="24"/>
                <w:lang w:val="ru-RU"/>
              </w:rPr>
              <w:t>-2</w:t>
            </w:r>
            <w:r w:rsidR="00B6456B">
              <w:rPr>
                <w:sz w:val="24"/>
                <w:lang w:val="ru-RU"/>
              </w:rPr>
              <w:t>9</w:t>
            </w:r>
            <w:r w:rsidR="00B45D8E">
              <w:rPr>
                <w:sz w:val="24"/>
                <w:lang w:val="ru-RU"/>
              </w:rPr>
              <w:t xml:space="preserve">; </w:t>
            </w:r>
            <w:r w:rsidR="00B368E0">
              <w:rPr>
                <w:sz w:val="24"/>
                <w:lang w:val="ru-RU"/>
              </w:rPr>
              <w:t>9: 5,</w:t>
            </w:r>
            <w:r w:rsidR="00B368E0">
              <w:rPr>
                <w:sz w:val="24"/>
              </w:rPr>
              <w:t xml:space="preserve"> </w:t>
            </w:r>
            <w:r w:rsidR="00B368E0">
              <w:rPr>
                <w:sz w:val="24"/>
                <w:lang w:val="ru-RU"/>
              </w:rPr>
              <w:t>8</w:t>
            </w:r>
            <w:r w:rsidR="00B368E0">
              <w:rPr>
                <w:sz w:val="24"/>
              </w:rPr>
              <w:t>-</w:t>
            </w:r>
            <w:r w:rsidR="00B368E0">
              <w:rPr>
                <w:sz w:val="24"/>
                <w:lang w:val="ru-RU"/>
              </w:rPr>
              <w:t xml:space="preserve">10, </w:t>
            </w:r>
            <w:r w:rsidR="00B368E0" w:rsidRPr="00805A32">
              <w:rPr>
                <w:sz w:val="24"/>
                <w:lang w:val="ru-RU"/>
              </w:rPr>
              <w:t>1</w:t>
            </w:r>
            <w:r w:rsidR="00B368E0">
              <w:rPr>
                <w:sz w:val="24"/>
                <w:lang w:val="ru-RU"/>
              </w:rPr>
              <w:t>8-3</w:t>
            </w:r>
            <w:r w:rsidR="00B45D8E">
              <w:rPr>
                <w:sz w:val="24"/>
                <w:lang w:val="ru-RU"/>
              </w:rPr>
              <w:t>4</w:t>
            </w:r>
          </w:p>
        </w:tc>
        <w:tc>
          <w:tcPr>
            <w:tcW w:w="3039" w:type="dxa"/>
            <w:tcBorders>
              <w:top w:val="single" w:sz="4" w:space="0" w:color="auto"/>
              <w:left w:val="single" w:sz="4" w:space="0" w:color="000000"/>
              <w:bottom w:val="single" w:sz="4" w:space="0" w:color="000000"/>
              <w:right w:val="single" w:sz="4" w:space="0" w:color="000000"/>
            </w:tcBorders>
          </w:tcPr>
          <w:p w14:paraId="4921D013" w14:textId="660C6E87" w:rsidR="008D6027" w:rsidRPr="00C725EC" w:rsidRDefault="00C725EC" w:rsidP="00053FE6">
            <w:pPr>
              <w:ind w:left="64" w:firstLine="0"/>
              <w:rPr>
                <w:sz w:val="2"/>
                <w:szCs w:val="2"/>
                <w:lang w:val="ru-RU"/>
              </w:rPr>
            </w:pPr>
            <w:r w:rsidRPr="00357706">
              <w:rPr>
                <w:rFonts w:ascii="Times New Roman" w:hAnsi="Times New Roman"/>
                <w:sz w:val="24"/>
                <w:lang w:val="ru-RU"/>
              </w:rPr>
              <w:t xml:space="preserve">Изучение методических материалов по рекомендуемым источникам, подготовка к практическим занятиям, выполнение самостоятельных заданий, </w:t>
            </w:r>
            <w:r w:rsidRPr="006E194A">
              <w:rPr>
                <w:rFonts w:ascii="Times New Roman" w:hAnsi="Times New Roman"/>
                <w:sz w:val="24"/>
                <w:lang w:val="ru-RU"/>
              </w:rPr>
              <w:t>подготовка к контрольной работе</w:t>
            </w:r>
          </w:p>
        </w:tc>
      </w:tr>
    </w:tbl>
    <w:p w14:paraId="608DC15A" w14:textId="77777777" w:rsidR="00A71F70" w:rsidRDefault="00A71F70" w:rsidP="00B00897">
      <w:pPr>
        <w:pStyle w:val="1"/>
        <w:spacing w:before="0"/>
        <w:ind w:right="-610" w:firstLine="0"/>
        <w:rPr>
          <w:rStyle w:val="FontStyle428"/>
          <w:b/>
          <w:i/>
          <w:color w:val="auto"/>
          <w:sz w:val="28"/>
          <w:szCs w:val="28"/>
        </w:rPr>
      </w:pPr>
      <w:bookmarkStart w:id="27" w:name="_Toc510428042"/>
    </w:p>
    <w:p w14:paraId="71FE8A85" w14:textId="7B78B391" w:rsidR="0042775B" w:rsidRPr="00390D34" w:rsidRDefault="0042775B" w:rsidP="00B00897">
      <w:pPr>
        <w:pStyle w:val="1"/>
        <w:spacing w:before="0"/>
        <w:ind w:right="-426"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27"/>
    </w:p>
    <w:p w14:paraId="33AC41F5" w14:textId="18F8FA0E" w:rsidR="00B00897" w:rsidRPr="00B00897" w:rsidRDefault="00B00897" w:rsidP="009C792F">
      <w:pPr>
        <w:pStyle w:val="aff0"/>
        <w:ind w:right="-426" w:firstLine="709"/>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4E54899F" w14:textId="16BE7D4C" w:rsidR="00255171" w:rsidRPr="00255171" w:rsidRDefault="00255171" w:rsidP="009C792F">
      <w:pPr>
        <w:pStyle w:val="aff0"/>
        <w:spacing w:line="257" w:lineRule="auto"/>
        <w:ind w:right="-610"/>
        <w:rPr>
          <w:rFonts w:eastAsia="Times New Roman" w:hAnsi="Times New Roman" w:cs="Times New Roman"/>
          <w:bCs/>
          <w:i/>
          <w:color w:val="auto"/>
          <w:bdr w:val="none" w:sz="0" w:space="0" w:color="auto"/>
        </w:rPr>
      </w:pPr>
      <w:r w:rsidRPr="00255171">
        <w:rPr>
          <w:rFonts w:eastAsia="Times New Roman" w:hAnsi="Times New Roman" w:cs="Times New Roman"/>
          <w:bCs/>
          <w:i/>
          <w:color w:val="auto"/>
          <w:bdr w:val="none" w:sz="0" w:space="0" w:color="auto"/>
        </w:rPr>
        <w:t>Примерные темы контрольной работы:</w:t>
      </w:r>
    </w:p>
    <w:p w14:paraId="68CACFF7" w14:textId="0B4D25F4" w:rsidR="00041920" w:rsidRDefault="00041920" w:rsidP="009C792F">
      <w:pPr>
        <w:pStyle w:val="aff0"/>
        <w:numPr>
          <w:ilvl w:val="0"/>
          <w:numId w:val="21"/>
        </w:numPr>
        <w:spacing w:line="257" w:lineRule="auto"/>
        <w:ind w:left="0" w:right="-426" w:firstLine="709"/>
        <w:jc w:val="both"/>
        <w:rPr>
          <w:rFonts w:eastAsia="Times New Roman" w:hAnsi="Times New Roman" w:cs="Times New Roman"/>
          <w:bCs/>
          <w:color w:val="auto"/>
          <w:bdr w:val="none" w:sz="0" w:space="0" w:color="auto"/>
        </w:rPr>
      </w:pPr>
      <w:r>
        <w:rPr>
          <w:rFonts w:eastAsia="Times New Roman" w:hAnsi="Times New Roman" w:cs="Times New Roman"/>
          <w:bCs/>
          <w:color w:val="auto"/>
          <w:bdr w:val="none" w:sz="0" w:space="0" w:color="auto"/>
        </w:rPr>
        <w:t xml:space="preserve"> Опишите ин</w:t>
      </w:r>
      <w:r w:rsidR="002618FD">
        <w:rPr>
          <w:rFonts w:eastAsia="Times New Roman" w:hAnsi="Times New Roman" w:cs="Times New Roman"/>
          <w:bCs/>
          <w:color w:val="auto"/>
          <w:bdr w:val="none" w:sz="0" w:space="0" w:color="auto"/>
        </w:rPr>
        <w:t>фраструктуру управления рисками</w:t>
      </w:r>
      <w:r>
        <w:rPr>
          <w:rFonts w:eastAsia="Times New Roman" w:hAnsi="Times New Roman" w:cs="Times New Roman"/>
          <w:bCs/>
          <w:color w:val="auto"/>
          <w:bdr w:val="none" w:sz="0" w:space="0" w:color="auto"/>
        </w:rPr>
        <w:t xml:space="preserve"> и основные компоненты </w:t>
      </w:r>
      <w:r>
        <w:rPr>
          <w:rFonts w:eastAsia="Times New Roman" w:hAnsi="Times New Roman" w:cs="Times New Roman"/>
          <w:bCs/>
          <w:color w:val="auto"/>
          <w:bdr w:val="none" w:sz="0" w:space="0" w:color="auto"/>
          <w:lang w:val="en-US"/>
        </w:rPr>
        <w:t>ERM</w:t>
      </w:r>
      <w:r w:rsidRPr="00041920">
        <w:rPr>
          <w:rFonts w:eastAsia="Times New Roman" w:hAnsi="Times New Roman" w:cs="Times New Roman"/>
          <w:bCs/>
          <w:color w:val="auto"/>
          <w:bdr w:val="none" w:sz="0" w:space="0" w:color="auto"/>
        </w:rPr>
        <w:t>-</w:t>
      </w:r>
      <w:r>
        <w:rPr>
          <w:rFonts w:eastAsia="Times New Roman" w:hAnsi="Times New Roman" w:cs="Times New Roman"/>
          <w:bCs/>
          <w:color w:val="auto"/>
          <w:bdr w:val="none" w:sz="0" w:space="0" w:color="auto"/>
          <w:lang w:val="en-US"/>
        </w:rPr>
        <w:t>c</w:t>
      </w:r>
      <w:proofErr w:type="spellStart"/>
      <w:r>
        <w:rPr>
          <w:rFonts w:eastAsia="Times New Roman" w:hAnsi="Times New Roman" w:cs="Times New Roman"/>
          <w:bCs/>
          <w:color w:val="auto"/>
          <w:bdr w:val="none" w:sz="0" w:space="0" w:color="auto"/>
        </w:rPr>
        <w:t>истемы</w:t>
      </w:r>
      <w:proofErr w:type="spellEnd"/>
      <w:r>
        <w:rPr>
          <w:rFonts w:eastAsia="Times New Roman" w:hAnsi="Times New Roman" w:cs="Times New Roman"/>
          <w:bCs/>
          <w:color w:val="auto"/>
          <w:bdr w:val="none" w:sz="0" w:space="0" w:color="auto"/>
        </w:rPr>
        <w:t xml:space="preserve"> для компании «название компании»</w:t>
      </w:r>
    </w:p>
    <w:p w14:paraId="1C3071B4" w14:textId="774D3A84" w:rsidR="00255171" w:rsidRPr="00255171" w:rsidRDefault="00255171" w:rsidP="009C792F">
      <w:pPr>
        <w:pStyle w:val="aff0"/>
        <w:numPr>
          <w:ilvl w:val="0"/>
          <w:numId w:val="21"/>
        </w:numPr>
        <w:spacing w:line="257" w:lineRule="auto"/>
        <w:ind w:left="0" w:right="-426" w:firstLine="709"/>
        <w:jc w:val="both"/>
        <w:rPr>
          <w:rFonts w:eastAsia="Times New Roman" w:hAnsi="Times New Roman" w:cs="Times New Roman"/>
          <w:bCs/>
          <w:color w:val="auto"/>
          <w:bdr w:val="none" w:sz="0" w:space="0" w:color="auto"/>
        </w:rPr>
      </w:pPr>
      <w:r w:rsidRPr="00255171">
        <w:rPr>
          <w:rFonts w:eastAsia="Times New Roman" w:hAnsi="Times New Roman" w:cs="Times New Roman"/>
          <w:bCs/>
          <w:color w:val="auto"/>
          <w:bdr w:val="none" w:sz="0" w:space="0" w:color="auto"/>
        </w:rPr>
        <w:lastRenderedPageBreak/>
        <w:t>Предложить план внедрения ERM-системы &lt;название ERM-системы&gt; в компании &lt;название компании&gt;</w:t>
      </w:r>
    </w:p>
    <w:p w14:paraId="1413431A" w14:textId="4B23F8CD" w:rsidR="00255171" w:rsidRDefault="00255171" w:rsidP="009C792F">
      <w:pPr>
        <w:pStyle w:val="aff0"/>
        <w:numPr>
          <w:ilvl w:val="0"/>
          <w:numId w:val="21"/>
        </w:numPr>
        <w:spacing w:line="257" w:lineRule="auto"/>
        <w:ind w:left="0" w:right="-426" w:firstLine="709"/>
        <w:jc w:val="both"/>
        <w:rPr>
          <w:rFonts w:eastAsia="Times New Roman" w:hAnsi="Times New Roman" w:cs="Times New Roman"/>
          <w:bCs/>
          <w:color w:val="auto"/>
          <w:bdr w:val="none" w:sz="0" w:space="0" w:color="auto"/>
        </w:rPr>
      </w:pPr>
      <w:r w:rsidRPr="00255171">
        <w:rPr>
          <w:rFonts w:eastAsia="Times New Roman" w:hAnsi="Times New Roman" w:cs="Times New Roman"/>
          <w:bCs/>
          <w:color w:val="auto"/>
          <w:bdr w:val="none" w:sz="0" w:space="0" w:color="auto"/>
        </w:rPr>
        <w:t>Описать виды рисков, которые могут произойти в отношении компании</w:t>
      </w:r>
      <w:r w:rsidR="00B00897">
        <w:rPr>
          <w:rFonts w:eastAsia="Times New Roman" w:hAnsi="Times New Roman" w:cs="Times New Roman"/>
          <w:bCs/>
          <w:color w:val="auto"/>
          <w:bdr w:val="none" w:sz="0" w:space="0" w:color="auto"/>
        </w:rPr>
        <w:t xml:space="preserve"> </w:t>
      </w:r>
      <w:r w:rsidRPr="00B00897">
        <w:rPr>
          <w:rFonts w:eastAsia="Times New Roman" w:hAnsi="Times New Roman" w:cs="Times New Roman"/>
          <w:bCs/>
          <w:color w:val="auto"/>
          <w:bdr w:val="none" w:sz="0" w:space="0" w:color="auto"/>
        </w:rPr>
        <w:t>&lt;название компании&gt;</w:t>
      </w:r>
    </w:p>
    <w:p w14:paraId="1F333836" w14:textId="0D3F3C5B" w:rsidR="004E72AE" w:rsidRDefault="00B00897" w:rsidP="009C792F">
      <w:pPr>
        <w:pStyle w:val="aff0"/>
        <w:numPr>
          <w:ilvl w:val="0"/>
          <w:numId w:val="21"/>
        </w:numPr>
        <w:spacing w:line="257" w:lineRule="auto"/>
        <w:ind w:left="0" w:right="-426" w:firstLine="709"/>
        <w:jc w:val="both"/>
        <w:rPr>
          <w:rFonts w:eastAsia="Times New Roman" w:hAnsi="Times New Roman" w:cs="Times New Roman"/>
          <w:bCs/>
          <w:color w:val="auto"/>
          <w:bdr w:val="none" w:sz="0" w:space="0" w:color="auto"/>
        </w:rPr>
      </w:pPr>
      <w:r w:rsidRPr="00255171">
        <w:rPr>
          <w:rFonts w:eastAsia="Times New Roman" w:hAnsi="Times New Roman" w:cs="Times New Roman"/>
          <w:bCs/>
          <w:color w:val="auto"/>
          <w:bdr w:val="none" w:sz="0" w:space="0" w:color="auto"/>
        </w:rPr>
        <w:t>Оценить факторы проявления риска &lt;тип риска&gt; в отношении компании</w:t>
      </w:r>
      <w:r>
        <w:rPr>
          <w:rFonts w:eastAsia="Times New Roman" w:hAnsi="Times New Roman" w:cs="Times New Roman"/>
          <w:bCs/>
          <w:color w:val="auto"/>
          <w:bdr w:val="none" w:sz="0" w:space="0" w:color="auto"/>
        </w:rPr>
        <w:t xml:space="preserve"> </w:t>
      </w:r>
      <w:r w:rsidRPr="00B00897">
        <w:rPr>
          <w:rFonts w:eastAsia="Times New Roman" w:hAnsi="Times New Roman" w:cs="Times New Roman"/>
          <w:bCs/>
          <w:color w:val="auto"/>
          <w:bdr w:val="none" w:sz="0" w:space="0" w:color="auto"/>
        </w:rPr>
        <w:t>&lt;название компании&gt;</w:t>
      </w:r>
    </w:p>
    <w:p w14:paraId="2986E42C" w14:textId="77777777" w:rsidR="00B0163C" w:rsidRPr="009C792F" w:rsidRDefault="00B0163C" w:rsidP="00B0163C">
      <w:pPr>
        <w:pStyle w:val="aff0"/>
        <w:spacing w:line="257" w:lineRule="auto"/>
        <w:ind w:left="709" w:right="-426"/>
        <w:jc w:val="both"/>
        <w:rPr>
          <w:rStyle w:val="FontStyle429"/>
          <w:rFonts w:eastAsia="Times New Roman"/>
          <w:bCs/>
          <w:color w:val="auto"/>
          <w:sz w:val="28"/>
          <w:szCs w:val="28"/>
          <w:bdr w:val="none" w:sz="0" w:space="0" w:color="auto"/>
        </w:rPr>
      </w:pPr>
    </w:p>
    <w:p w14:paraId="1219AFC9" w14:textId="62099AA1" w:rsidR="00072EB4" w:rsidRDefault="007A4D20" w:rsidP="007A4D20">
      <w:pPr>
        <w:pStyle w:val="1"/>
        <w:spacing w:before="0"/>
        <w:ind w:left="568" w:right="-426" w:firstLine="0"/>
        <w:rPr>
          <w:rFonts w:ascii="Times New Roman" w:hAnsi="Times New Roman"/>
          <w:color w:val="auto"/>
        </w:rPr>
      </w:pPr>
      <w:bookmarkStart w:id="28" w:name="_Toc515397806"/>
      <w:bookmarkStart w:id="29" w:name="_Toc518469971"/>
      <w:bookmarkStart w:id="30" w:name="_Toc12280776"/>
      <w:r>
        <w:rPr>
          <w:rFonts w:ascii="Times New Roman" w:hAnsi="Times New Roman"/>
          <w:color w:val="auto"/>
        </w:rPr>
        <w:t>7.</w:t>
      </w:r>
      <w:r w:rsidR="00072EB4" w:rsidRPr="00D63715">
        <w:rPr>
          <w:rFonts w:ascii="Times New Roman" w:hAnsi="Times New Roman"/>
          <w:color w:val="auto"/>
        </w:rPr>
        <w:t>Фонд оценочных средств для проведения промежуточной аттестации обучающихся по дисциплине</w:t>
      </w:r>
      <w:bookmarkEnd w:id="28"/>
      <w:bookmarkEnd w:id="29"/>
      <w:bookmarkEnd w:id="30"/>
    </w:p>
    <w:p w14:paraId="7879DDDD" w14:textId="77777777" w:rsidR="00741697" w:rsidRPr="00741697" w:rsidRDefault="00741697" w:rsidP="007A4D20">
      <w:pPr>
        <w:ind w:left="396" w:firstLine="0"/>
      </w:pPr>
    </w:p>
    <w:p w14:paraId="12ECA2AA" w14:textId="20C3274E" w:rsidR="00072EB4" w:rsidRPr="00741697" w:rsidRDefault="009C792F" w:rsidP="00741697">
      <w:pPr>
        <w:pStyle w:val="2"/>
        <w:spacing w:before="0" w:after="0"/>
        <w:ind w:right="-426"/>
        <w:jc w:val="both"/>
        <w:rPr>
          <w:rFonts w:ascii="Times New Roman" w:hAnsi="Times New Roman"/>
          <w:b w:val="0"/>
          <w:i w:val="0"/>
        </w:rPr>
      </w:pPr>
      <w:bookmarkStart w:id="31" w:name="_Toc511718861"/>
      <w:bookmarkStart w:id="32" w:name="_Toc515397807"/>
      <w:bookmarkStart w:id="33" w:name="_Toc518469972"/>
      <w:bookmarkStart w:id="34" w:name="_Toc12280777"/>
      <w:r w:rsidRPr="00741697">
        <w:rPr>
          <w:rFonts w:ascii="Times New Roman" w:hAnsi="Times New Roman"/>
          <w:b w:val="0"/>
          <w:i w:val="0"/>
        </w:rPr>
        <w:t>Перечень компетенций с указанием индикаторов их достижения в процессе освоения образовательной программы</w:t>
      </w:r>
      <w:bookmarkStart w:id="35" w:name="page41"/>
      <w:bookmarkEnd w:id="31"/>
      <w:bookmarkEnd w:id="32"/>
      <w:bookmarkEnd w:id="33"/>
      <w:bookmarkEnd w:id="34"/>
      <w:bookmarkEnd w:id="35"/>
      <w:r w:rsidR="00741697" w:rsidRPr="00741697">
        <w:rPr>
          <w:rFonts w:ascii="Times New Roman" w:hAnsi="Times New Roman"/>
          <w:b w:val="0"/>
          <w:i w:val="0"/>
        </w:rPr>
        <w:t xml:space="preserve"> </w:t>
      </w:r>
      <w:r w:rsidR="00072EB4" w:rsidRPr="00741697">
        <w:rPr>
          <w:rFonts w:ascii="Times New Roman" w:hAnsi="Times New Roman"/>
          <w:b w:val="0"/>
          <w:i w:val="0"/>
        </w:rPr>
        <w:t>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1DDA191" w14:textId="77777777" w:rsidR="0021185C" w:rsidRDefault="0021185C" w:rsidP="00A41FF9">
      <w:pPr>
        <w:tabs>
          <w:tab w:val="right" w:leader="underscore" w:pos="8505"/>
        </w:tabs>
        <w:ind w:firstLine="709"/>
        <w:rPr>
          <w:rFonts w:ascii="Times New Roman" w:hAnsi="Times New Roman"/>
        </w:rPr>
      </w:pPr>
      <w:bookmarkStart w:id="36" w:name="_Toc511718862"/>
      <w:bookmarkStart w:id="37" w:name="_Toc515397808"/>
      <w:bookmarkStart w:id="38" w:name="_Toc518469973"/>
      <w:bookmarkStart w:id="39" w:name="_Toc12280778"/>
    </w:p>
    <w:bookmarkEnd w:id="36"/>
    <w:bookmarkEnd w:id="37"/>
    <w:bookmarkEnd w:id="38"/>
    <w:bookmarkEnd w:id="39"/>
    <w:p w14:paraId="12A78603" w14:textId="466CE7EA" w:rsidR="009C792F" w:rsidRDefault="009C792F" w:rsidP="009C792F">
      <w:pPr>
        <w:pStyle w:val="Style13"/>
        <w:widowControl/>
        <w:ind w:right="-284"/>
        <w:jc w:val="both"/>
        <w:rPr>
          <w:rStyle w:val="FontStyle429"/>
          <w:sz w:val="28"/>
          <w:szCs w:val="28"/>
        </w:rPr>
      </w:pPr>
      <w:r w:rsidRPr="009C792F">
        <w:rPr>
          <w:b/>
          <w:bCs/>
          <w:i/>
          <w:iCs/>
          <w:sz w:val="28"/>
          <w:szCs w:val="28"/>
          <w:lang w:eastAsia="en-US"/>
        </w:rPr>
        <w:t xml:space="preserve"> Типовые контрольные задания или иные материалы, необходимые для оценки индикаторов достижения компетенций, умений и знаний</w:t>
      </w:r>
      <w:r w:rsidRPr="00072EB4">
        <w:rPr>
          <w:rStyle w:val="FontStyle429"/>
          <w:sz w:val="28"/>
          <w:szCs w:val="28"/>
        </w:rPr>
        <w:t xml:space="preserve"> </w:t>
      </w:r>
    </w:p>
    <w:p w14:paraId="114F0BBB" w14:textId="7E6C3C5F" w:rsidR="00072EB4" w:rsidRPr="006E194A" w:rsidRDefault="00072EB4" w:rsidP="009C792F">
      <w:pPr>
        <w:pStyle w:val="Style13"/>
        <w:widowControl/>
        <w:ind w:left="142" w:right="-284" w:hanging="142"/>
        <w:jc w:val="right"/>
        <w:rPr>
          <w:rStyle w:val="FontStyle429"/>
          <w:sz w:val="28"/>
          <w:szCs w:val="28"/>
          <w:lang w:val="en-US"/>
        </w:rPr>
      </w:pPr>
      <w:r w:rsidRPr="00072EB4">
        <w:rPr>
          <w:rStyle w:val="FontStyle429"/>
          <w:sz w:val="28"/>
          <w:szCs w:val="28"/>
        </w:rPr>
        <w:t xml:space="preserve">Таблица </w:t>
      </w:r>
      <w:r w:rsidR="006E194A">
        <w:rPr>
          <w:rStyle w:val="FontStyle429"/>
          <w:sz w:val="28"/>
          <w:szCs w:val="28"/>
          <w:lang w:val="en-US"/>
        </w:rPr>
        <w:t>9</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2976"/>
      </w:tblGrid>
      <w:tr w:rsidR="009C792F" w:rsidRPr="009C34D2" w14:paraId="55B68F35" w14:textId="77777777" w:rsidTr="00053FE6">
        <w:tc>
          <w:tcPr>
            <w:tcW w:w="2014" w:type="dxa"/>
            <w:tcBorders>
              <w:bottom w:val="single" w:sz="4" w:space="0" w:color="auto"/>
            </w:tcBorders>
            <w:shd w:val="clear" w:color="auto" w:fill="auto"/>
          </w:tcPr>
          <w:p w14:paraId="40C31D6B" w14:textId="77777777" w:rsidR="009C792F" w:rsidRPr="009C34D2" w:rsidRDefault="009C792F" w:rsidP="008C21BF">
            <w:pPr>
              <w:ind w:firstLine="0"/>
              <w:jc w:val="center"/>
              <w:rPr>
                <w:rFonts w:ascii="Times New Roman" w:eastAsia="Calibri" w:hAnsi="Times New Roman"/>
                <w:b/>
                <w:color w:val="000000"/>
              </w:rPr>
            </w:pPr>
            <w:r w:rsidRPr="009C34D2">
              <w:rPr>
                <w:rFonts w:ascii="Times New Roman" w:eastAsia="Calibri" w:hAnsi="Times New Roman"/>
                <w:b/>
                <w:color w:val="000000"/>
              </w:rPr>
              <w:t>Наименование компетенции</w:t>
            </w:r>
          </w:p>
        </w:tc>
        <w:tc>
          <w:tcPr>
            <w:tcW w:w="1984" w:type="dxa"/>
            <w:shd w:val="clear" w:color="auto" w:fill="auto"/>
          </w:tcPr>
          <w:p w14:paraId="184C5D40" w14:textId="77777777" w:rsidR="009C792F" w:rsidRPr="009C34D2" w:rsidRDefault="009C792F" w:rsidP="008C21BF">
            <w:pPr>
              <w:ind w:firstLine="0"/>
              <w:jc w:val="center"/>
              <w:rPr>
                <w:rFonts w:ascii="Times New Roman" w:eastAsia="Calibri" w:hAnsi="Times New Roman"/>
                <w:b/>
                <w:color w:val="000000"/>
              </w:rPr>
            </w:pPr>
            <w:r w:rsidRPr="009C34D2">
              <w:rPr>
                <w:rFonts w:ascii="Times New Roman" w:eastAsia="Calibri" w:hAnsi="Times New Roman"/>
                <w:b/>
                <w:color w:val="000000"/>
              </w:rPr>
              <w:t>Наименование индикаторов достижения компетенции</w:t>
            </w:r>
          </w:p>
        </w:tc>
        <w:tc>
          <w:tcPr>
            <w:tcW w:w="2694" w:type="dxa"/>
            <w:shd w:val="clear" w:color="auto" w:fill="auto"/>
          </w:tcPr>
          <w:p w14:paraId="44A22FC0" w14:textId="77777777" w:rsidR="009C792F" w:rsidRPr="009C34D2" w:rsidRDefault="009C792F" w:rsidP="008C21BF">
            <w:pPr>
              <w:ind w:firstLine="0"/>
              <w:jc w:val="center"/>
              <w:rPr>
                <w:rFonts w:ascii="Times New Roman" w:eastAsia="Calibri" w:hAnsi="Times New Roman"/>
                <w:b/>
                <w:color w:val="000000"/>
              </w:rPr>
            </w:pPr>
            <w:r w:rsidRPr="009C34D2">
              <w:rPr>
                <w:rFonts w:ascii="Times New Roman" w:eastAsia="Calibri" w:hAnsi="Times New Roman"/>
                <w:b/>
                <w:color w:val="000000"/>
              </w:rPr>
              <w:t>Результаты</w:t>
            </w:r>
          </w:p>
          <w:p w14:paraId="1D0EA7E0" w14:textId="77777777" w:rsidR="009C792F" w:rsidRPr="009C34D2" w:rsidRDefault="009C792F" w:rsidP="008C21BF">
            <w:pPr>
              <w:ind w:firstLine="0"/>
              <w:jc w:val="center"/>
              <w:rPr>
                <w:rFonts w:ascii="Times New Roman" w:eastAsia="Calibri" w:hAnsi="Times New Roman"/>
                <w:b/>
                <w:color w:val="000000"/>
              </w:rPr>
            </w:pPr>
            <w:r w:rsidRPr="009C34D2">
              <w:rPr>
                <w:rFonts w:ascii="Times New Roman" w:eastAsia="Calibri" w:hAnsi="Times New Roman"/>
                <w:b/>
                <w:color w:val="000000"/>
              </w:rPr>
              <w:t>обучения</w:t>
            </w:r>
          </w:p>
          <w:p w14:paraId="564B0F05" w14:textId="77777777" w:rsidR="009C792F" w:rsidRPr="009C34D2" w:rsidRDefault="009C792F" w:rsidP="008C21BF">
            <w:pPr>
              <w:ind w:firstLine="0"/>
              <w:jc w:val="center"/>
              <w:rPr>
                <w:rFonts w:ascii="Times New Roman" w:eastAsia="Calibri" w:hAnsi="Times New Roman"/>
                <w:b/>
                <w:color w:val="000000"/>
              </w:rPr>
            </w:pPr>
            <w:r w:rsidRPr="009C34D2">
              <w:rPr>
                <w:rFonts w:ascii="Times New Roman" w:eastAsia="Calibri" w:hAnsi="Times New Roman"/>
                <w:b/>
                <w:color w:val="000000"/>
              </w:rPr>
              <w:t>(умения и знания), соотнесенные с индикаторами достижения компетенции</w:t>
            </w:r>
          </w:p>
        </w:tc>
        <w:tc>
          <w:tcPr>
            <w:tcW w:w="2976" w:type="dxa"/>
            <w:shd w:val="clear" w:color="auto" w:fill="auto"/>
          </w:tcPr>
          <w:p w14:paraId="188C1A12" w14:textId="77777777" w:rsidR="009C792F" w:rsidRPr="009C34D2" w:rsidRDefault="009C792F" w:rsidP="001818E4">
            <w:pPr>
              <w:ind w:firstLine="0"/>
              <w:jc w:val="center"/>
              <w:rPr>
                <w:rFonts w:ascii="Times New Roman" w:eastAsia="Calibri" w:hAnsi="Times New Roman"/>
                <w:b/>
                <w:color w:val="000000"/>
              </w:rPr>
            </w:pPr>
            <w:r w:rsidRPr="009C34D2">
              <w:rPr>
                <w:rFonts w:ascii="Times New Roman" w:eastAsia="Calibri" w:hAnsi="Times New Roman"/>
                <w:b/>
                <w:color w:val="000000"/>
              </w:rPr>
              <w:t>Типовые контрольные</w:t>
            </w:r>
          </w:p>
          <w:p w14:paraId="51D0E38E" w14:textId="77777777" w:rsidR="009C792F" w:rsidRPr="009C34D2" w:rsidRDefault="009C792F" w:rsidP="008C21BF">
            <w:pPr>
              <w:jc w:val="center"/>
              <w:rPr>
                <w:rFonts w:ascii="Times New Roman" w:eastAsia="Calibri" w:hAnsi="Times New Roman"/>
                <w:b/>
                <w:color w:val="000000"/>
              </w:rPr>
            </w:pPr>
            <w:r w:rsidRPr="009C34D2">
              <w:rPr>
                <w:rFonts w:ascii="Times New Roman" w:eastAsia="Calibri" w:hAnsi="Times New Roman"/>
                <w:b/>
                <w:color w:val="000000"/>
              </w:rPr>
              <w:t>задания</w:t>
            </w:r>
          </w:p>
        </w:tc>
      </w:tr>
      <w:tr w:rsidR="00275A61" w:rsidRPr="009C34D2" w14:paraId="15747A03" w14:textId="77777777" w:rsidTr="00053FE6">
        <w:trPr>
          <w:trHeight w:val="467"/>
        </w:trPr>
        <w:tc>
          <w:tcPr>
            <w:tcW w:w="2014" w:type="dxa"/>
            <w:vMerge w:val="restart"/>
            <w:shd w:val="clear" w:color="auto" w:fill="auto"/>
          </w:tcPr>
          <w:p w14:paraId="2A35C77F" w14:textId="77777777" w:rsidR="00275A61" w:rsidRPr="001818E4" w:rsidRDefault="00275A61" w:rsidP="00275A61">
            <w:pPr>
              <w:ind w:firstLine="16"/>
              <w:jc w:val="left"/>
              <w:rPr>
                <w:rFonts w:ascii="Times New Roman" w:hAnsi="Times New Roman"/>
                <w:sz w:val="24"/>
                <w:szCs w:val="24"/>
              </w:rPr>
            </w:pPr>
            <w:r w:rsidRPr="001818E4">
              <w:rPr>
                <w:rFonts w:ascii="Times New Roman" w:hAnsi="Times New Roman"/>
                <w:b/>
                <w:sz w:val="24"/>
                <w:szCs w:val="24"/>
              </w:rPr>
              <w:t xml:space="preserve">ПКН-7 </w:t>
            </w:r>
            <w:r w:rsidRPr="001818E4">
              <w:rPr>
                <w:rFonts w:ascii="Times New Roman" w:hAnsi="Times New Roman"/>
                <w:sz w:val="24"/>
                <w:szCs w:val="24"/>
              </w:rPr>
              <w:t xml:space="preserve">Способность управлять проектами и программами в области ИТ </w:t>
            </w:r>
          </w:p>
          <w:p w14:paraId="57A0CF2D" w14:textId="6C332EFF" w:rsidR="00275A61" w:rsidRPr="001818E4" w:rsidRDefault="00275A61" w:rsidP="00275A61">
            <w:pPr>
              <w:jc w:val="center"/>
              <w:rPr>
                <w:rFonts w:ascii="Times New Roman" w:eastAsia="Calibri" w:hAnsi="Times New Roman"/>
                <w:b/>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1FD5014" w14:textId="395CF18E" w:rsidR="00275A61" w:rsidRPr="001818E4" w:rsidRDefault="00275A61" w:rsidP="00275A61">
            <w:pPr>
              <w:pStyle w:val="ab"/>
              <w:numPr>
                <w:ilvl w:val="0"/>
                <w:numId w:val="31"/>
              </w:numPr>
              <w:spacing w:after="0" w:line="240" w:lineRule="auto"/>
              <w:ind w:left="178" w:hanging="178"/>
              <w:rPr>
                <w:rFonts w:ascii="Times New Roman" w:eastAsia="Times New Roman" w:hAnsi="Times New Roman"/>
                <w:sz w:val="24"/>
                <w:szCs w:val="24"/>
              </w:rPr>
            </w:pPr>
            <w:r w:rsidRPr="001818E4">
              <w:rPr>
                <w:rFonts w:ascii="Times New Roman" w:hAnsi="Times New Roman"/>
                <w:sz w:val="24"/>
                <w:szCs w:val="24"/>
              </w:rPr>
              <w:t>Демонстрирует знания российских и западных стандартов и сводов знаний в области управления проектами.</w:t>
            </w:r>
          </w:p>
        </w:tc>
        <w:tc>
          <w:tcPr>
            <w:tcW w:w="2694" w:type="dxa"/>
            <w:shd w:val="clear" w:color="auto" w:fill="auto"/>
          </w:tcPr>
          <w:p w14:paraId="079FCF4D" w14:textId="77777777" w:rsidR="00275A61" w:rsidRPr="001818E4" w:rsidRDefault="00275A61" w:rsidP="001818E4">
            <w:pPr>
              <w:ind w:firstLine="0"/>
              <w:jc w:val="left"/>
              <w:rPr>
                <w:rFonts w:ascii="Times New Roman" w:hAnsi="Times New Roman"/>
                <w:b/>
                <w:sz w:val="24"/>
                <w:szCs w:val="24"/>
              </w:rPr>
            </w:pPr>
            <w:r w:rsidRPr="001818E4">
              <w:rPr>
                <w:rFonts w:ascii="Times New Roman" w:hAnsi="Times New Roman"/>
                <w:b/>
                <w:sz w:val="24"/>
                <w:szCs w:val="24"/>
              </w:rPr>
              <w:t xml:space="preserve">Знать: </w:t>
            </w:r>
            <w:r w:rsidRPr="001818E4">
              <w:rPr>
                <w:rFonts w:ascii="Times New Roman" w:hAnsi="Times New Roman"/>
                <w:sz w:val="24"/>
                <w:szCs w:val="24"/>
              </w:rPr>
              <w:t>российские и западные стандарты и своды знаний в области управления проектами/ управления рисками, в частности, управления проектными рисками/ в области информационных технологий.</w:t>
            </w:r>
          </w:p>
          <w:p w14:paraId="74B1442C" w14:textId="77777777" w:rsidR="00275A61" w:rsidRPr="001818E4" w:rsidRDefault="00275A61" w:rsidP="001818E4">
            <w:pPr>
              <w:ind w:firstLine="0"/>
              <w:jc w:val="left"/>
              <w:rPr>
                <w:rFonts w:ascii="Times New Roman" w:hAnsi="Times New Roman"/>
                <w:b/>
                <w:sz w:val="24"/>
                <w:szCs w:val="24"/>
              </w:rPr>
            </w:pPr>
          </w:p>
          <w:p w14:paraId="4F913BDA" w14:textId="77777777" w:rsidR="00275A61" w:rsidRPr="001818E4" w:rsidRDefault="00275A61" w:rsidP="001818E4">
            <w:pPr>
              <w:ind w:firstLine="0"/>
              <w:jc w:val="left"/>
              <w:rPr>
                <w:rFonts w:ascii="Times New Roman" w:hAnsi="Times New Roman"/>
                <w:b/>
                <w:sz w:val="24"/>
                <w:szCs w:val="24"/>
              </w:rPr>
            </w:pPr>
            <w:r w:rsidRPr="001818E4">
              <w:rPr>
                <w:rFonts w:ascii="Times New Roman" w:hAnsi="Times New Roman"/>
                <w:b/>
                <w:sz w:val="24"/>
                <w:szCs w:val="24"/>
              </w:rPr>
              <w:t xml:space="preserve">Уметь: </w:t>
            </w:r>
          </w:p>
          <w:p w14:paraId="76105FB4" w14:textId="11B1FB61" w:rsidR="00275A61" w:rsidRPr="001818E4" w:rsidRDefault="00275A61" w:rsidP="001818E4">
            <w:pPr>
              <w:pStyle w:val="ab"/>
              <w:numPr>
                <w:ilvl w:val="0"/>
                <w:numId w:val="39"/>
              </w:numPr>
              <w:spacing w:after="0" w:line="240" w:lineRule="auto"/>
              <w:ind w:left="0" w:firstLine="0"/>
              <w:rPr>
                <w:rFonts w:ascii="Times New Roman" w:hAnsi="Times New Roman"/>
                <w:b/>
                <w:color w:val="000000"/>
                <w:sz w:val="24"/>
                <w:szCs w:val="24"/>
              </w:rPr>
            </w:pPr>
            <w:r w:rsidRPr="001818E4">
              <w:rPr>
                <w:rFonts w:ascii="Times New Roman" w:hAnsi="Times New Roman"/>
                <w:sz w:val="24"/>
                <w:szCs w:val="24"/>
              </w:rPr>
              <w:t xml:space="preserve"> определять общие и отличительные черты подходов к управлению рисками согласно стандартам в области управления проектами/ управления рисками/ </w:t>
            </w:r>
            <w:r w:rsidRPr="001818E4">
              <w:rPr>
                <w:rFonts w:ascii="Times New Roman" w:hAnsi="Times New Roman"/>
                <w:sz w:val="24"/>
                <w:szCs w:val="24"/>
              </w:rPr>
              <w:lastRenderedPageBreak/>
              <w:t>информационных технологий.</w:t>
            </w:r>
          </w:p>
        </w:tc>
        <w:tc>
          <w:tcPr>
            <w:tcW w:w="2976" w:type="dxa"/>
            <w:shd w:val="clear" w:color="auto" w:fill="auto"/>
          </w:tcPr>
          <w:p w14:paraId="6D347EB0" w14:textId="0FC9DCA7" w:rsidR="00275A61" w:rsidRPr="001818E4" w:rsidRDefault="00275A61" w:rsidP="00053FE6">
            <w:pPr>
              <w:pStyle w:val="ConsPlusNormal"/>
              <w:widowControl/>
              <w:ind w:firstLine="0"/>
              <w:jc w:val="both"/>
              <w:rPr>
                <w:rFonts w:ascii="Times New Roman" w:hAnsi="Times New Roman" w:cs="Times New Roman"/>
                <w:sz w:val="24"/>
                <w:szCs w:val="24"/>
              </w:rPr>
            </w:pPr>
            <w:r w:rsidRPr="001818E4">
              <w:rPr>
                <w:rStyle w:val="FontStyle12"/>
                <w:rFonts w:eastAsia="Calibri"/>
                <w:b/>
                <w:bCs/>
                <w:sz w:val="24"/>
                <w:szCs w:val="24"/>
              </w:rPr>
              <w:lastRenderedPageBreak/>
              <w:t>Задание 1</w:t>
            </w:r>
            <w:r w:rsidR="001818E4">
              <w:rPr>
                <w:rStyle w:val="FontStyle12"/>
                <w:rFonts w:eastAsia="Calibri"/>
                <w:sz w:val="24"/>
                <w:szCs w:val="24"/>
              </w:rPr>
              <w:t xml:space="preserve">. </w:t>
            </w:r>
            <w:r w:rsidR="005A692C" w:rsidRPr="001818E4">
              <w:rPr>
                <w:rStyle w:val="FontStyle12"/>
                <w:rFonts w:eastAsia="Calibri"/>
                <w:bCs/>
                <w:sz w:val="24"/>
                <w:szCs w:val="24"/>
              </w:rPr>
              <w:t xml:space="preserve">Сделайте сравнительный анализ стандартов, определите </w:t>
            </w:r>
            <w:r w:rsidR="00632799" w:rsidRPr="001818E4">
              <w:rPr>
                <w:rStyle w:val="FontStyle12"/>
                <w:rFonts w:eastAsia="Calibri"/>
                <w:bCs/>
                <w:sz w:val="24"/>
                <w:szCs w:val="24"/>
              </w:rPr>
              <w:t xml:space="preserve">их </w:t>
            </w:r>
            <w:r w:rsidR="005A692C" w:rsidRPr="001818E4">
              <w:rPr>
                <w:rStyle w:val="FontStyle12"/>
                <w:rFonts w:eastAsia="Calibri"/>
                <w:bCs/>
                <w:sz w:val="24"/>
                <w:szCs w:val="24"/>
              </w:rPr>
              <w:t>н</w:t>
            </w:r>
            <w:r w:rsidR="00632799" w:rsidRPr="001818E4">
              <w:rPr>
                <w:rStyle w:val="FontStyle12"/>
                <w:rFonts w:eastAsia="Calibri"/>
                <w:bCs/>
                <w:sz w:val="24"/>
                <w:szCs w:val="24"/>
              </w:rPr>
              <w:t>едостатки и преимущества</w:t>
            </w:r>
            <w:r w:rsidR="005A692C" w:rsidRPr="001818E4">
              <w:rPr>
                <w:rStyle w:val="FontStyle12"/>
                <w:rFonts w:eastAsia="Calibri"/>
                <w:bCs/>
                <w:sz w:val="24"/>
                <w:szCs w:val="24"/>
              </w:rPr>
              <w:t>, с Вашей точки зрения.</w:t>
            </w:r>
            <w:r w:rsidR="00C95FCE" w:rsidRPr="001818E4">
              <w:rPr>
                <w:rStyle w:val="FontStyle12"/>
                <w:rFonts w:eastAsia="Calibri"/>
                <w:bCs/>
                <w:sz w:val="24"/>
                <w:szCs w:val="24"/>
              </w:rPr>
              <w:t xml:space="preserve"> </w:t>
            </w:r>
          </w:p>
          <w:p w14:paraId="11ED2159" w14:textId="77777777" w:rsidR="00275A61" w:rsidRPr="001818E4" w:rsidRDefault="00275A61" w:rsidP="00053FE6">
            <w:pPr>
              <w:pStyle w:val="ConsPlusNormal"/>
              <w:widowControl/>
              <w:ind w:firstLine="0"/>
              <w:jc w:val="both"/>
              <w:rPr>
                <w:rFonts w:ascii="Times New Roman" w:hAnsi="Times New Roman" w:cs="Times New Roman"/>
                <w:sz w:val="24"/>
                <w:szCs w:val="24"/>
              </w:rPr>
            </w:pPr>
          </w:p>
          <w:p w14:paraId="3D39DC80" w14:textId="392CE927" w:rsidR="005A692C" w:rsidRPr="001818E4" w:rsidRDefault="00275A61" w:rsidP="00053FE6">
            <w:pPr>
              <w:ind w:firstLine="0"/>
              <w:rPr>
                <w:rStyle w:val="FontStyle12"/>
                <w:rFonts w:eastAsia="Calibri"/>
                <w:sz w:val="24"/>
                <w:szCs w:val="24"/>
              </w:rPr>
            </w:pPr>
            <w:r w:rsidRPr="001818E4">
              <w:rPr>
                <w:rStyle w:val="FontStyle12"/>
                <w:rFonts w:eastAsia="Calibri"/>
                <w:b/>
                <w:bCs/>
                <w:sz w:val="24"/>
                <w:szCs w:val="24"/>
              </w:rPr>
              <w:t>Задание 2</w:t>
            </w:r>
            <w:r w:rsidR="001818E4">
              <w:rPr>
                <w:rStyle w:val="FontStyle12"/>
                <w:rFonts w:eastAsia="Calibri"/>
                <w:sz w:val="24"/>
                <w:szCs w:val="24"/>
              </w:rPr>
              <w:t>.</w:t>
            </w:r>
          </w:p>
          <w:p w14:paraId="4291C783" w14:textId="2D3F5E28" w:rsidR="005A692C" w:rsidRPr="001818E4" w:rsidRDefault="00A66262" w:rsidP="00053FE6">
            <w:pPr>
              <w:ind w:firstLine="0"/>
              <w:rPr>
                <w:rStyle w:val="FontStyle12"/>
                <w:rFonts w:eastAsia="Calibri"/>
                <w:bCs/>
                <w:sz w:val="24"/>
                <w:szCs w:val="24"/>
              </w:rPr>
            </w:pPr>
            <w:r w:rsidRPr="001818E4">
              <w:rPr>
                <w:rStyle w:val="FontStyle12"/>
                <w:rFonts w:eastAsia="Calibri"/>
                <w:bCs/>
                <w:sz w:val="24"/>
                <w:szCs w:val="24"/>
              </w:rPr>
              <w:t>Проведите</w:t>
            </w:r>
            <w:r w:rsidR="005A692C" w:rsidRPr="001818E4">
              <w:rPr>
                <w:rStyle w:val="FontStyle12"/>
                <w:rFonts w:eastAsia="Calibri"/>
                <w:bCs/>
                <w:sz w:val="24"/>
                <w:szCs w:val="24"/>
              </w:rPr>
              <w:t xml:space="preserve"> сравнит</w:t>
            </w:r>
            <w:r w:rsidR="003523D6" w:rsidRPr="001818E4">
              <w:rPr>
                <w:rStyle w:val="FontStyle12"/>
                <w:rFonts w:eastAsia="Calibri"/>
                <w:bCs/>
                <w:sz w:val="24"/>
                <w:szCs w:val="24"/>
              </w:rPr>
              <w:t>ельный анализ стандартов с точки зрения их применимости</w:t>
            </w:r>
            <w:r w:rsidR="005A692C" w:rsidRPr="001818E4">
              <w:rPr>
                <w:rStyle w:val="FontStyle12"/>
                <w:rFonts w:eastAsia="Calibri"/>
                <w:bCs/>
                <w:sz w:val="24"/>
                <w:szCs w:val="24"/>
              </w:rPr>
              <w:t xml:space="preserve"> в целях управления ИТ-рисками</w:t>
            </w:r>
            <w:r w:rsidR="003523D6" w:rsidRPr="001818E4">
              <w:rPr>
                <w:rStyle w:val="FontStyle12"/>
                <w:rFonts w:eastAsia="Calibri"/>
                <w:bCs/>
                <w:sz w:val="24"/>
                <w:szCs w:val="24"/>
              </w:rPr>
              <w:t>/управления рисками проектов в области ИТ.</w:t>
            </w:r>
            <w:r w:rsidR="005A692C" w:rsidRPr="001818E4">
              <w:rPr>
                <w:rStyle w:val="FontStyle12"/>
                <w:rFonts w:eastAsia="Calibri"/>
                <w:bCs/>
                <w:sz w:val="24"/>
                <w:szCs w:val="24"/>
              </w:rPr>
              <w:t xml:space="preserve"> </w:t>
            </w:r>
          </w:p>
          <w:p w14:paraId="51250D1A" w14:textId="5B854AC7" w:rsidR="00275A61" w:rsidRPr="001818E4" w:rsidRDefault="00275A61" w:rsidP="001818E4">
            <w:pPr>
              <w:ind w:firstLine="0"/>
              <w:jc w:val="left"/>
              <w:rPr>
                <w:rFonts w:ascii="Times New Roman" w:eastAsia="Calibri" w:hAnsi="Times New Roman"/>
                <w:b/>
                <w:color w:val="000000"/>
                <w:sz w:val="24"/>
                <w:szCs w:val="24"/>
              </w:rPr>
            </w:pPr>
          </w:p>
        </w:tc>
      </w:tr>
      <w:tr w:rsidR="00275A61" w:rsidRPr="009C34D2" w14:paraId="63303FEF" w14:textId="77777777" w:rsidTr="00053FE6">
        <w:tc>
          <w:tcPr>
            <w:tcW w:w="2014" w:type="dxa"/>
            <w:vMerge/>
            <w:tcBorders>
              <w:bottom w:val="nil"/>
            </w:tcBorders>
            <w:shd w:val="clear" w:color="auto" w:fill="auto"/>
          </w:tcPr>
          <w:p w14:paraId="1DDD917A" w14:textId="77777777" w:rsidR="00275A61" w:rsidRPr="001818E4" w:rsidRDefault="00275A61" w:rsidP="00275A61">
            <w:pPr>
              <w:ind w:firstLine="16"/>
              <w:jc w:val="left"/>
              <w:rPr>
                <w:rFonts w:ascii="Times New Roman" w:hAnsi="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822B7B5" w14:textId="05312089" w:rsidR="00275A61" w:rsidRPr="001818E4" w:rsidRDefault="00275A61" w:rsidP="00275A61">
            <w:pPr>
              <w:pStyle w:val="ConsPlusNormal"/>
              <w:widowControl/>
              <w:numPr>
                <w:ilvl w:val="0"/>
                <w:numId w:val="31"/>
              </w:numPr>
              <w:ind w:left="178" w:hanging="178"/>
              <w:rPr>
                <w:rFonts w:ascii="Times New Roman" w:hAnsi="Times New Roman" w:cs="Times New Roman"/>
                <w:sz w:val="24"/>
                <w:szCs w:val="24"/>
                <w:lang w:eastAsia="en-US"/>
              </w:rPr>
            </w:pPr>
            <w:r w:rsidRPr="001818E4">
              <w:rPr>
                <w:rFonts w:ascii="Times New Roman" w:hAnsi="Times New Roman" w:cs="Times New Roman"/>
                <w:sz w:val="24"/>
                <w:szCs w:val="24"/>
                <w:lang w:eastAsia="en-US"/>
              </w:rPr>
              <w:t>Применяет стандарты и своды знаний для управления проектами.</w:t>
            </w:r>
          </w:p>
        </w:tc>
        <w:tc>
          <w:tcPr>
            <w:tcW w:w="2694" w:type="dxa"/>
            <w:shd w:val="clear" w:color="auto" w:fill="auto"/>
          </w:tcPr>
          <w:p w14:paraId="74058244" w14:textId="77777777" w:rsidR="00275A61" w:rsidRPr="001818E4" w:rsidRDefault="00275A61" w:rsidP="001818E4">
            <w:pPr>
              <w:pStyle w:val="ab"/>
              <w:spacing w:after="0" w:line="240" w:lineRule="auto"/>
              <w:ind w:left="0"/>
              <w:rPr>
                <w:rFonts w:ascii="Times New Roman" w:hAnsi="Times New Roman"/>
                <w:b/>
                <w:sz w:val="24"/>
                <w:szCs w:val="24"/>
              </w:rPr>
            </w:pPr>
            <w:r w:rsidRPr="001818E4">
              <w:rPr>
                <w:rFonts w:ascii="Times New Roman" w:hAnsi="Times New Roman"/>
                <w:b/>
                <w:sz w:val="24"/>
                <w:szCs w:val="24"/>
              </w:rPr>
              <w:t xml:space="preserve">Знать: </w:t>
            </w:r>
          </w:p>
          <w:p w14:paraId="1263563A" w14:textId="77777777" w:rsidR="00275A61" w:rsidRPr="001818E4" w:rsidRDefault="00275A61"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содержание управления рисками проектов в области ИТ.</w:t>
            </w:r>
          </w:p>
          <w:p w14:paraId="07EFBBBA" w14:textId="77777777" w:rsidR="00275A61" w:rsidRPr="001818E4" w:rsidRDefault="00275A61"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системы по управлению рисками, в </w:t>
            </w:r>
            <w:proofErr w:type="spellStart"/>
            <w:r w:rsidRPr="001818E4">
              <w:rPr>
                <w:rFonts w:ascii="Times New Roman" w:hAnsi="Times New Roman"/>
                <w:sz w:val="24"/>
                <w:szCs w:val="24"/>
              </w:rPr>
              <w:t>т.ч</w:t>
            </w:r>
            <w:proofErr w:type="spellEnd"/>
            <w:r w:rsidRPr="001818E4">
              <w:rPr>
                <w:rFonts w:ascii="Times New Roman" w:hAnsi="Times New Roman"/>
                <w:sz w:val="24"/>
                <w:szCs w:val="24"/>
              </w:rPr>
              <w:t>. проектными рисками; их компоненты.</w:t>
            </w:r>
          </w:p>
          <w:p w14:paraId="3ADB840F" w14:textId="5635F61A" w:rsidR="00275A61" w:rsidRPr="001818E4" w:rsidRDefault="00275A61"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особенности применения указанных стандартов и сводов знаний для управления рисками проектов в области ИТ и управления проектами в целом, для организаций разных отраслей.</w:t>
            </w:r>
          </w:p>
          <w:p w14:paraId="12660C78" w14:textId="77777777" w:rsidR="00275A61" w:rsidRPr="001818E4" w:rsidRDefault="00275A61" w:rsidP="001818E4">
            <w:pPr>
              <w:pStyle w:val="ab"/>
              <w:spacing w:after="0" w:line="240" w:lineRule="auto"/>
              <w:ind w:left="0"/>
              <w:rPr>
                <w:rFonts w:ascii="Times New Roman" w:hAnsi="Times New Roman"/>
                <w:b/>
                <w:sz w:val="24"/>
                <w:szCs w:val="24"/>
              </w:rPr>
            </w:pPr>
            <w:r w:rsidRPr="001818E4">
              <w:rPr>
                <w:rFonts w:ascii="Times New Roman" w:hAnsi="Times New Roman"/>
                <w:b/>
                <w:sz w:val="24"/>
                <w:szCs w:val="24"/>
              </w:rPr>
              <w:t>Уметь:</w:t>
            </w:r>
          </w:p>
          <w:p w14:paraId="6FF902FA" w14:textId="17CB54D5" w:rsidR="00275A61" w:rsidRPr="001818E4" w:rsidRDefault="00275A61"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обосновывать применение </w:t>
            </w:r>
            <w:r w:rsidR="001818E4" w:rsidRPr="001818E4">
              <w:rPr>
                <w:rFonts w:ascii="Times New Roman" w:hAnsi="Times New Roman"/>
                <w:sz w:val="24"/>
                <w:szCs w:val="24"/>
              </w:rPr>
              <w:t xml:space="preserve">определенного </w:t>
            </w:r>
            <w:r w:rsidRPr="001818E4">
              <w:rPr>
                <w:rFonts w:ascii="Times New Roman" w:hAnsi="Times New Roman"/>
                <w:sz w:val="24"/>
                <w:szCs w:val="24"/>
              </w:rPr>
              <w:t xml:space="preserve">стандарта в целях проектирования </w:t>
            </w:r>
            <w:r w:rsidRPr="001818E4">
              <w:rPr>
                <w:rFonts w:ascii="Times New Roman" w:hAnsi="Times New Roman"/>
                <w:sz w:val="24"/>
                <w:szCs w:val="24"/>
              </w:rPr>
              <w:tab/>
              <w:t>ERM-системы организации/системы управления проектом.</w:t>
            </w:r>
          </w:p>
          <w:p w14:paraId="46EE720C" w14:textId="0AB196C5" w:rsidR="00275A61" w:rsidRPr="001818E4" w:rsidRDefault="00275A61"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обосновывать применение </w:t>
            </w:r>
            <w:r w:rsidR="001818E4" w:rsidRPr="001818E4">
              <w:rPr>
                <w:rFonts w:ascii="Times New Roman" w:hAnsi="Times New Roman"/>
                <w:sz w:val="24"/>
                <w:szCs w:val="24"/>
              </w:rPr>
              <w:t xml:space="preserve">определенной </w:t>
            </w:r>
            <w:r w:rsidRPr="001818E4">
              <w:rPr>
                <w:rFonts w:ascii="Times New Roman" w:hAnsi="Times New Roman"/>
                <w:sz w:val="24"/>
                <w:szCs w:val="24"/>
              </w:rPr>
              <w:t>технологии для оценки рисков проектов/ИТ-рисков организации.</w:t>
            </w:r>
          </w:p>
        </w:tc>
        <w:tc>
          <w:tcPr>
            <w:tcW w:w="2976" w:type="dxa"/>
            <w:shd w:val="clear" w:color="auto" w:fill="auto"/>
          </w:tcPr>
          <w:p w14:paraId="3985A997" w14:textId="52D56E7D" w:rsidR="00275A61" w:rsidRPr="001818E4" w:rsidRDefault="00275A61" w:rsidP="00053FE6">
            <w:pPr>
              <w:pStyle w:val="ConsPlusNormal"/>
              <w:widowControl/>
              <w:ind w:firstLine="0"/>
              <w:jc w:val="both"/>
              <w:rPr>
                <w:rStyle w:val="FontStyle12"/>
                <w:rFonts w:eastAsia="Calibri"/>
                <w:bCs/>
                <w:sz w:val="24"/>
                <w:szCs w:val="24"/>
              </w:rPr>
            </w:pPr>
            <w:r w:rsidRPr="001818E4">
              <w:rPr>
                <w:rStyle w:val="FontStyle12"/>
                <w:rFonts w:eastAsia="Calibri"/>
                <w:b/>
                <w:bCs/>
                <w:sz w:val="24"/>
                <w:szCs w:val="24"/>
              </w:rPr>
              <w:t>З</w:t>
            </w:r>
            <w:r w:rsidR="003523D6" w:rsidRPr="001818E4">
              <w:rPr>
                <w:rStyle w:val="FontStyle12"/>
                <w:rFonts w:eastAsia="Calibri"/>
                <w:b/>
                <w:bCs/>
                <w:sz w:val="24"/>
                <w:szCs w:val="24"/>
              </w:rPr>
              <w:t>адание 1</w:t>
            </w:r>
            <w:r w:rsidRPr="001818E4">
              <w:rPr>
                <w:rStyle w:val="FontStyle12"/>
                <w:rFonts w:eastAsia="Calibri"/>
                <w:b/>
                <w:bCs/>
                <w:sz w:val="24"/>
                <w:szCs w:val="24"/>
              </w:rPr>
              <w:t xml:space="preserve">. </w:t>
            </w:r>
            <w:r w:rsidR="005A692C" w:rsidRPr="001818E4">
              <w:rPr>
                <w:rStyle w:val="FontStyle12"/>
                <w:rFonts w:eastAsia="Calibri"/>
                <w:bCs/>
                <w:sz w:val="24"/>
                <w:szCs w:val="24"/>
              </w:rPr>
              <w:t>Проанализируйте цели, сферу деятельности выбранной организации, выберите наиболее подходящий стандарт для управления ИТ-рисками или рисками в целом в данной организации.</w:t>
            </w:r>
          </w:p>
          <w:p w14:paraId="57C7CD69" w14:textId="77777777" w:rsidR="00275A61" w:rsidRPr="001818E4" w:rsidRDefault="00275A61" w:rsidP="00053FE6">
            <w:pPr>
              <w:pStyle w:val="TableParagraph"/>
              <w:jc w:val="both"/>
              <w:rPr>
                <w:rStyle w:val="FontStyle12"/>
                <w:rFonts w:eastAsia="Calibri"/>
                <w:b/>
                <w:bCs/>
                <w:sz w:val="24"/>
                <w:szCs w:val="24"/>
                <w:lang w:eastAsia="ru-RU"/>
              </w:rPr>
            </w:pPr>
          </w:p>
          <w:p w14:paraId="272020E5" w14:textId="414E2545" w:rsidR="00275A61" w:rsidRPr="001818E4" w:rsidRDefault="00275A61" w:rsidP="00053FE6">
            <w:pPr>
              <w:pStyle w:val="TableParagraph"/>
              <w:jc w:val="both"/>
              <w:rPr>
                <w:rStyle w:val="FontStyle12"/>
                <w:rFonts w:eastAsia="Calibri"/>
                <w:b/>
                <w:bCs/>
                <w:sz w:val="24"/>
                <w:szCs w:val="24"/>
                <w:lang w:eastAsia="ru-RU"/>
              </w:rPr>
            </w:pPr>
            <w:r w:rsidRPr="001818E4">
              <w:rPr>
                <w:rStyle w:val="FontStyle12"/>
                <w:rFonts w:eastAsia="Calibri"/>
                <w:b/>
                <w:bCs/>
                <w:sz w:val="24"/>
                <w:szCs w:val="24"/>
                <w:lang w:eastAsia="ru-RU"/>
              </w:rPr>
              <w:t xml:space="preserve">Задание </w:t>
            </w:r>
            <w:r w:rsidR="003523D6" w:rsidRPr="001818E4">
              <w:rPr>
                <w:rStyle w:val="FontStyle12"/>
                <w:rFonts w:eastAsia="Calibri"/>
                <w:b/>
                <w:bCs/>
                <w:sz w:val="24"/>
                <w:szCs w:val="24"/>
                <w:lang w:eastAsia="ru-RU"/>
              </w:rPr>
              <w:t>2</w:t>
            </w:r>
            <w:r w:rsidRPr="001818E4">
              <w:rPr>
                <w:rStyle w:val="FontStyle12"/>
                <w:rFonts w:eastAsia="Calibri"/>
                <w:b/>
                <w:bCs/>
                <w:sz w:val="24"/>
                <w:szCs w:val="24"/>
                <w:lang w:eastAsia="ru-RU"/>
              </w:rPr>
              <w:t>.</w:t>
            </w:r>
          </w:p>
          <w:p w14:paraId="449A014A" w14:textId="618EBDF8" w:rsidR="00275A61" w:rsidRPr="001818E4" w:rsidRDefault="005A692C" w:rsidP="00053FE6">
            <w:pPr>
              <w:pStyle w:val="ConsPlusNormal"/>
              <w:widowControl/>
              <w:ind w:firstLine="0"/>
              <w:jc w:val="both"/>
              <w:rPr>
                <w:rStyle w:val="FontStyle12"/>
                <w:rFonts w:eastAsia="Calibri"/>
                <w:b/>
                <w:bCs/>
                <w:sz w:val="24"/>
                <w:szCs w:val="24"/>
              </w:rPr>
            </w:pPr>
            <w:r w:rsidRPr="001818E4">
              <w:rPr>
                <w:rStyle w:val="FontStyle12"/>
                <w:rFonts w:eastAsia="Calibri"/>
                <w:sz w:val="24"/>
                <w:szCs w:val="24"/>
              </w:rPr>
              <w:t xml:space="preserve">Выберите </w:t>
            </w:r>
            <w:proofErr w:type="gramStart"/>
            <w:r w:rsidRPr="001818E4">
              <w:rPr>
                <w:rStyle w:val="FontStyle12"/>
                <w:rFonts w:eastAsia="Calibri"/>
                <w:sz w:val="24"/>
                <w:szCs w:val="24"/>
              </w:rPr>
              <w:t>в соответствии с рекомендации</w:t>
            </w:r>
            <w:proofErr w:type="gramEnd"/>
            <w:r w:rsidRPr="001818E4">
              <w:rPr>
                <w:rStyle w:val="FontStyle12"/>
                <w:rFonts w:eastAsia="Calibri"/>
                <w:sz w:val="24"/>
                <w:szCs w:val="24"/>
              </w:rPr>
              <w:t xml:space="preserve"> стандартов наиболее приемлемые технологии анализа рисков в выбранной ИТ-компании. </w:t>
            </w:r>
            <w:r w:rsidRPr="001818E4">
              <w:rPr>
                <w:rStyle w:val="FontStyle12"/>
                <w:rFonts w:eastAsia="Calibri"/>
                <w:bCs/>
                <w:sz w:val="24"/>
                <w:szCs w:val="24"/>
              </w:rPr>
              <w:t>Обоснуйте свой выбор.</w:t>
            </w:r>
          </w:p>
        </w:tc>
      </w:tr>
      <w:tr w:rsidR="009C34D2" w:rsidRPr="009C34D2" w14:paraId="2DC646FC" w14:textId="77777777" w:rsidTr="00053FE6">
        <w:tc>
          <w:tcPr>
            <w:tcW w:w="2014" w:type="dxa"/>
            <w:vMerge w:val="restart"/>
            <w:shd w:val="clear" w:color="auto" w:fill="auto"/>
          </w:tcPr>
          <w:p w14:paraId="46E48503" w14:textId="1D24022F" w:rsidR="009C34D2" w:rsidRPr="001818E4" w:rsidRDefault="009C34D2" w:rsidP="009C34D2">
            <w:pPr>
              <w:ind w:firstLine="16"/>
              <w:jc w:val="left"/>
              <w:rPr>
                <w:rFonts w:ascii="Times New Roman" w:hAnsi="Times New Roman"/>
                <w:b/>
                <w:sz w:val="24"/>
                <w:szCs w:val="24"/>
              </w:rPr>
            </w:pPr>
            <w:r w:rsidRPr="001818E4">
              <w:rPr>
                <w:rFonts w:ascii="Times New Roman" w:hAnsi="Times New Roman"/>
                <w:b/>
                <w:bCs/>
                <w:sz w:val="24"/>
                <w:szCs w:val="24"/>
              </w:rPr>
              <w:t>ПКП-3</w:t>
            </w:r>
            <w:r w:rsidRPr="001818E4">
              <w:rPr>
                <w:rFonts w:ascii="Times New Roman" w:hAnsi="Times New Roman"/>
                <w:sz w:val="24"/>
                <w:szCs w:val="24"/>
              </w:rPr>
              <w:t xml:space="preserve"> Способность управлять процессами цифровой трансформации бизнеса</w:t>
            </w:r>
          </w:p>
        </w:tc>
        <w:tc>
          <w:tcPr>
            <w:tcW w:w="1984" w:type="dxa"/>
            <w:tcBorders>
              <w:top w:val="single" w:sz="4" w:space="0" w:color="auto"/>
              <w:left w:val="single" w:sz="4" w:space="0" w:color="auto"/>
              <w:bottom w:val="single" w:sz="4" w:space="0" w:color="auto"/>
              <w:right w:val="single" w:sz="4" w:space="0" w:color="auto"/>
            </w:tcBorders>
          </w:tcPr>
          <w:p w14:paraId="47CFB1C9" w14:textId="11B092E6" w:rsidR="009C34D2" w:rsidRPr="001818E4" w:rsidRDefault="009C34D2" w:rsidP="009C34D2">
            <w:pPr>
              <w:pStyle w:val="ConsPlusNormal"/>
              <w:widowControl/>
              <w:numPr>
                <w:ilvl w:val="0"/>
                <w:numId w:val="32"/>
              </w:numPr>
              <w:ind w:left="178" w:hanging="141"/>
              <w:rPr>
                <w:rFonts w:ascii="Times New Roman" w:hAnsi="Times New Roman" w:cs="Times New Roman"/>
                <w:sz w:val="24"/>
                <w:szCs w:val="24"/>
                <w:lang w:eastAsia="en-US"/>
              </w:rPr>
            </w:pPr>
            <w:r w:rsidRPr="001818E4">
              <w:rPr>
                <w:rFonts w:ascii="Times New Roman" w:hAnsi="Times New Roman" w:cs="Times New Roman"/>
                <w:sz w:val="24"/>
                <w:szCs w:val="24"/>
                <w:lang w:eastAsia="en-US"/>
              </w:rPr>
              <w:t>Проектирует оптимальную модель управления процессом цифровой трансформа-</w:t>
            </w:r>
            <w:proofErr w:type="spellStart"/>
            <w:r w:rsidRPr="001818E4">
              <w:rPr>
                <w:rFonts w:ascii="Times New Roman" w:hAnsi="Times New Roman" w:cs="Times New Roman"/>
                <w:sz w:val="24"/>
                <w:szCs w:val="24"/>
                <w:lang w:eastAsia="en-US"/>
              </w:rPr>
              <w:t>ции</w:t>
            </w:r>
            <w:proofErr w:type="spellEnd"/>
            <w:r w:rsidRPr="001818E4">
              <w:rPr>
                <w:rFonts w:ascii="Times New Roman" w:hAnsi="Times New Roman" w:cs="Times New Roman"/>
                <w:sz w:val="24"/>
                <w:szCs w:val="24"/>
                <w:lang w:eastAsia="en-US"/>
              </w:rPr>
              <w:t xml:space="preserve">, опираясь на результаты анализа готовности компании к </w:t>
            </w:r>
            <w:r w:rsidRPr="001818E4">
              <w:rPr>
                <w:rFonts w:ascii="Times New Roman" w:hAnsi="Times New Roman" w:cs="Times New Roman"/>
                <w:sz w:val="24"/>
                <w:szCs w:val="24"/>
                <w:lang w:eastAsia="en-US"/>
              </w:rPr>
              <w:lastRenderedPageBreak/>
              <w:t>цифровым преобразованиям.</w:t>
            </w:r>
          </w:p>
        </w:tc>
        <w:tc>
          <w:tcPr>
            <w:tcW w:w="2694" w:type="dxa"/>
            <w:shd w:val="clear" w:color="auto" w:fill="auto"/>
          </w:tcPr>
          <w:p w14:paraId="0A5DB90E" w14:textId="77777777" w:rsidR="009C34D2" w:rsidRPr="001818E4" w:rsidRDefault="009C34D2" w:rsidP="001818E4">
            <w:pPr>
              <w:ind w:firstLine="0"/>
              <w:jc w:val="left"/>
              <w:rPr>
                <w:rFonts w:ascii="Times New Roman" w:hAnsi="Times New Roman"/>
                <w:sz w:val="24"/>
                <w:szCs w:val="24"/>
              </w:rPr>
            </w:pPr>
            <w:r w:rsidRPr="001818E4">
              <w:rPr>
                <w:rFonts w:ascii="Times New Roman" w:hAnsi="Times New Roman"/>
                <w:b/>
                <w:sz w:val="24"/>
                <w:szCs w:val="24"/>
              </w:rPr>
              <w:lastRenderedPageBreak/>
              <w:t xml:space="preserve">Знать: </w:t>
            </w:r>
          </w:p>
          <w:p w14:paraId="48911545" w14:textId="77777777" w:rsidR="009C34D2" w:rsidRPr="001818E4" w:rsidRDefault="009C34D2"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содержание и методы цифровой трансформации организации.</w:t>
            </w:r>
          </w:p>
          <w:p w14:paraId="00E9C0FA" w14:textId="77777777" w:rsidR="009C34D2" w:rsidRPr="001818E4" w:rsidRDefault="009C34D2"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содержание бизнес-модели организаций, примеры цифровых бизнес-моделей.</w:t>
            </w:r>
          </w:p>
          <w:p w14:paraId="0B681FE7" w14:textId="3B9058C1" w:rsidR="009C34D2" w:rsidRPr="001818E4" w:rsidRDefault="009C34D2"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порядок проектирования систем </w:t>
            </w:r>
          </w:p>
          <w:p w14:paraId="05E442DE" w14:textId="2D188A40" w:rsidR="009C34D2" w:rsidRPr="001818E4" w:rsidRDefault="009C34D2" w:rsidP="001818E4">
            <w:pPr>
              <w:ind w:firstLine="0"/>
              <w:jc w:val="left"/>
              <w:rPr>
                <w:rFonts w:ascii="Times New Roman" w:hAnsi="Times New Roman"/>
                <w:sz w:val="24"/>
                <w:szCs w:val="24"/>
              </w:rPr>
            </w:pPr>
            <w:r w:rsidRPr="001818E4">
              <w:rPr>
                <w:rFonts w:ascii="Times New Roman" w:hAnsi="Times New Roman"/>
                <w:b/>
                <w:sz w:val="24"/>
                <w:szCs w:val="24"/>
              </w:rPr>
              <w:lastRenderedPageBreak/>
              <w:t xml:space="preserve">Уметь: </w:t>
            </w:r>
            <w:r w:rsidRPr="001818E4">
              <w:rPr>
                <w:rFonts w:ascii="Times New Roman" w:hAnsi="Times New Roman"/>
                <w:sz w:val="24"/>
                <w:szCs w:val="24"/>
              </w:rPr>
              <w:t>проектировать оптимальную модель управления процессом цифровой трансформации в части информационных технологий управления рисками</w:t>
            </w:r>
          </w:p>
        </w:tc>
        <w:tc>
          <w:tcPr>
            <w:tcW w:w="2976" w:type="dxa"/>
            <w:shd w:val="clear" w:color="auto" w:fill="auto"/>
          </w:tcPr>
          <w:p w14:paraId="6D894D91" w14:textId="412F3703" w:rsidR="009C34D2" w:rsidRPr="001818E4" w:rsidRDefault="009C34D2" w:rsidP="00053FE6">
            <w:pPr>
              <w:pStyle w:val="ConsPlusNormal"/>
              <w:widowControl/>
              <w:ind w:firstLine="0"/>
              <w:jc w:val="both"/>
              <w:rPr>
                <w:rFonts w:ascii="Times New Roman" w:hAnsi="Times New Roman" w:cs="Times New Roman"/>
                <w:sz w:val="24"/>
                <w:szCs w:val="24"/>
              </w:rPr>
            </w:pPr>
            <w:r w:rsidRPr="001818E4">
              <w:rPr>
                <w:rStyle w:val="FontStyle12"/>
                <w:rFonts w:eastAsia="Calibri"/>
                <w:b/>
                <w:bCs/>
                <w:sz w:val="24"/>
                <w:szCs w:val="24"/>
              </w:rPr>
              <w:lastRenderedPageBreak/>
              <w:t xml:space="preserve">Задание </w:t>
            </w:r>
            <w:r w:rsidR="001818E4">
              <w:rPr>
                <w:rStyle w:val="FontStyle12"/>
                <w:rFonts w:eastAsia="Calibri"/>
                <w:b/>
                <w:bCs/>
                <w:sz w:val="24"/>
                <w:szCs w:val="24"/>
              </w:rPr>
              <w:t xml:space="preserve">1. </w:t>
            </w:r>
            <w:r w:rsidRPr="001818E4">
              <w:rPr>
                <w:rStyle w:val="FontStyle12"/>
                <w:rFonts w:eastAsia="Calibri"/>
                <w:sz w:val="24"/>
                <w:szCs w:val="24"/>
              </w:rPr>
              <w:t>Компания (выбору) разрабатывает модель управления процессом цифровой трансформации. Необходимо спроектировать оптимальную систему по управлению рисками для осуществления данного процесса.</w:t>
            </w:r>
          </w:p>
          <w:p w14:paraId="4771B47A" w14:textId="77777777" w:rsidR="009C34D2" w:rsidRPr="001818E4" w:rsidRDefault="009C34D2" w:rsidP="00053FE6">
            <w:pPr>
              <w:pStyle w:val="ConsPlusNormal"/>
              <w:widowControl/>
              <w:ind w:firstLine="0"/>
              <w:jc w:val="both"/>
              <w:rPr>
                <w:rFonts w:ascii="Times New Roman" w:hAnsi="Times New Roman" w:cs="Times New Roman"/>
                <w:sz w:val="24"/>
                <w:szCs w:val="24"/>
              </w:rPr>
            </w:pPr>
          </w:p>
          <w:p w14:paraId="20E5DFC5" w14:textId="7D056F98" w:rsidR="009C34D2" w:rsidRPr="001818E4" w:rsidRDefault="009C34D2" w:rsidP="00053FE6">
            <w:pPr>
              <w:pStyle w:val="ConsPlusNormal"/>
              <w:widowControl/>
              <w:ind w:firstLine="0"/>
              <w:jc w:val="both"/>
              <w:rPr>
                <w:rStyle w:val="FontStyle12"/>
                <w:rFonts w:eastAsia="Calibri"/>
                <w:b/>
                <w:bCs/>
                <w:sz w:val="24"/>
                <w:szCs w:val="24"/>
              </w:rPr>
            </w:pPr>
            <w:r w:rsidRPr="001818E4">
              <w:rPr>
                <w:rStyle w:val="FontStyle12"/>
                <w:rFonts w:eastAsia="Calibri"/>
                <w:b/>
                <w:bCs/>
                <w:sz w:val="24"/>
                <w:szCs w:val="24"/>
              </w:rPr>
              <w:lastRenderedPageBreak/>
              <w:t>Задание 2</w:t>
            </w:r>
            <w:r w:rsidR="001818E4">
              <w:rPr>
                <w:rStyle w:val="FontStyle12"/>
                <w:rFonts w:eastAsia="Calibri"/>
                <w:sz w:val="24"/>
                <w:szCs w:val="24"/>
              </w:rPr>
              <w:t>.</w:t>
            </w:r>
            <w:r w:rsidRPr="001818E4">
              <w:rPr>
                <w:rStyle w:val="FontStyle12"/>
                <w:rFonts w:eastAsia="Calibri"/>
                <w:sz w:val="24"/>
                <w:szCs w:val="24"/>
              </w:rPr>
              <w:t xml:space="preserve"> </w:t>
            </w:r>
            <w:r w:rsidRPr="001818E4">
              <w:rPr>
                <w:rStyle w:val="FontStyle12"/>
                <w:rFonts w:eastAsia="Calibri"/>
                <w:bCs/>
                <w:sz w:val="24"/>
                <w:szCs w:val="24"/>
              </w:rPr>
              <w:t>Сформир</w:t>
            </w:r>
            <w:r w:rsidR="001818E4" w:rsidRPr="001818E4">
              <w:rPr>
                <w:rStyle w:val="FontStyle12"/>
                <w:rFonts w:eastAsia="Calibri"/>
                <w:bCs/>
                <w:sz w:val="24"/>
                <w:szCs w:val="24"/>
              </w:rPr>
              <w:t>уйте</w:t>
            </w:r>
            <w:r w:rsidRPr="001818E4">
              <w:rPr>
                <w:rStyle w:val="FontStyle12"/>
                <w:rFonts w:eastAsia="Calibri"/>
                <w:bCs/>
                <w:sz w:val="24"/>
                <w:szCs w:val="24"/>
              </w:rPr>
              <w:t xml:space="preserve"> дорожную карту внедрения указанной системы и определить ее приоритет в рамках процесса цифровой трансформации.</w:t>
            </w:r>
          </w:p>
        </w:tc>
      </w:tr>
      <w:tr w:rsidR="009C34D2" w:rsidRPr="009C34D2" w14:paraId="7048B4EC" w14:textId="77777777" w:rsidTr="00053FE6">
        <w:tc>
          <w:tcPr>
            <w:tcW w:w="2014" w:type="dxa"/>
            <w:vMerge/>
            <w:tcBorders>
              <w:bottom w:val="single" w:sz="4" w:space="0" w:color="auto"/>
            </w:tcBorders>
            <w:shd w:val="clear" w:color="auto" w:fill="auto"/>
          </w:tcPr>
          <w:p w14:paraId="2507848F" w14:textId="77777777" w:rsidR="009C34D2" w:rsidRPr="001818E4" w:rsidRDefault="009C34D2" w:rsidP="009C34D2">
            <w:pPr>
              <w:ind w:firstLine="16"/>
              <w:jc w:val="left"/>
              <w:rPr>
                <w:rFonts w:ascii="Times New Roman" w:hAnsi="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C753B31" w14:textId="3E003A33" w:rsidR="009C34D2" w:rsidRPr="001818E4" w:rsidRDefault="009C34D2" w:rsidP="009C34D2">
            <w:pPr>
              <w:pStyle w:val="ConsPlusNormal"/>
              <w:widowControl/>
              <w:numPr>
                <w:ilvl w:val="0"/>
                <w:numId w:val="32"/>
              </w:numPr>
              <w:ind w:left="178" w:hanging="178"/>
              <w:rPr>
                <w:rFonts w:ascii="Times New Roman" w:hAnsi="Times New Roman" w:cs="Times New Roman"/>
                <w:sz w:val="24"/>
                <w:szCs w:val="24"/>
                <w:lang w:eastAsia="en-US"/>
              </w:rPr>
            </w:pPr>
            <w:r w:rsidRPr="001818E4">
              <w:rPr>
                <w:rFonts w:ascii="Times New Roman" w:hAnsi="Times New Roman" w:cs="Times New Roman"/>
                <w:sz w:val="24"/>
                <w:szCs w:val="24"/>
                <w:lang w:eastAsia="en-US"/>
              </w:rPr>
              <w:t>Определяет цели и ожидаемые результаты трансформа-</w:t>
            </w:r>
            <w:proofErr w:type="spellStart"/>
            <w:r w:rsidRPr="001818E4">
              <w:rPr>
                <w:rFonts w:ascii="Times New Roman" w:hAnsi="Times New Roman" w:cs="Times New Roman"/>
                <w:sz w:val="24"/>
                <w:szCs w:val="24"/>
                <w:lang w:eastAsia="en-US"/>
              </w:rPr>
              <w:t>ции</w:t>
            </w:r>
            <w:proofErr w:type="spellEnd"/>
            <w:r w:rsidRPr="001818E4">
              <w:rPr>
                <w:rFonts w:ascii="Times New Roman" w:hAnsi="Times New Roman" w:cs="Times New Roman"/>
                <w:sz w:val="24"/>
                <w:szCs w:val="24"/>
                <w:lang w:eastAsia="en-US"/>
              </w:rPr>
              <w:t xml:space="preserve"> бизнеса, необходимые ресурсы для ее реализации и методы управления ключевыми</w:t>
            </w:r>
            <w:r w:rsidRPr="001818E4">
              <w:rPr>
                <w:sz w:val="24"/>
                <w:szCs w:val="24"/>
                <w:lang w:eastAsia="en-US"/>
              </w:rPr>
              <w:t xml:space="preserve"> </w:t>
            </w:r>
            <w:r w:rsidRPr="001818E4">
              <w:rPr>
                <w:rFonts w:ascii="Times New Roman" w:hAnsi="Times New Roman" w:cs="Times New Roman"/>
                <w:sz w:val="24"/>
                <w:szCs w:val="24"/>
                <w:lang w:eastAsia="en-US"/>
              </w:rPr>
              <w:t>рисками.</w:t>
            </w:r>
          </w:p>
        </w:tc>
        <w:tc>
          <w:tcPr>
            <w:tcW w:w="2694" w:type="dxa"/>
            <w:shd w:val="clear" w:color="auto" w:fill="auto"/>
          </w:tcPr>
          <w:p w14:paraId="5FA11FEA" w14:textId="77777777" w:rsidR="009C34D2" w:rsidRPr="001818E4" w:rsidRDefault="009C34D2" w:rsidP="001818E4">
            <w:pPr>
              <w:ind w:firstLine="0"/>
              <w:jc w:val="left"/>
              <w:rPr>
                <w:rFonts w:ascii="Times New Roman" w:hAnsi="Times New Roman"/>
                <w:b/>
                <w:sz w:val="24"/>
                <w:szCs w:val="24"/>
              </w:rPr>
            </w:pPr>
            <w:r w:rsidRPr="001818E4">
              <w:rPr>
                <w:rFonts w:ascii="Times New Roman" w:hAnsi="Times New Roman"/>
                <w:b/>
                <w:sz w:val="24"/>
                <w:szCs w:val="24"/>
              </w:rPr>
              <w:t xml:space="preserve">Знать: </w:t>
            </w:r>
          </w:p>
          <w:p w14:paraId="4352442D" w14:textId="77777777" w:rsidR="009C34D2" w:rsidRPr="001818E4" w:rsidRDefault="009C34D2"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методы определения целей</w:t>
            </w:r>
          </w:p>
          <w:p w14:paraId="460E48F7" w14:textId="77777777" w:rsidR="009C34D2" w:rsidRPr="001818E4" w:rsidRDefault="009C34D2"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технологии и методы анализа рисков относительно ожидаемых результатов трансформации бизнеса</w:t>
            </w:r>
          </w:p>
          <w:p w14:paraId="274A0544" w14:textId="6A35BDDA" w:rsidR="009C34D2" w:rsidRPr="001818E4" w:rsidRDefault="009C34D2"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меры по управлению рисками </w:t>
            </w:r>
          </w:p>
          <w:p w14:paraId="5DB8BFD1" w14:textId="77777777" w:rsidR="009C34D2" w:rsidRPr="001818E4" w:rsidRDefault="009C34D2" w:rsidP="001818E4">
            <w:pPr>
              <w:ind w:firstLine="0"/>
              <w:jc w:val="left"/>
              <w:rPr>
                <w:rFonts w:ascii="Times New Roman" w:hAnsi="Times New Roman"/>
                <w:b/>
                <w:sz w:val="24"/>
                <w:szCs w:val="24"/>
              </w:rPr>
            </w:pPr>
            <w:r w:rsidRPr="001818E4">
              <w:rPr>
                <w:rFonts w:ascii="Times New Roman" w:hAnsi="Times New Roman"/>
                <w:b/>
                <w:sz w:val="24"/>
                <w:szCs w:val="24"/>
              </w:rPr>
              <w:t xml:space="preserve">Уметь: </w:t>
            </w:r>
          </w:p>
          <w:p w14:paraId="13A3A506" w14:textId="77777777" w:rsidR="009C34D2" w:rsidRPr="001818E4" w:rsidRDefault="009C34D2"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определять цели и ожидаемые результаты трансформации бизнеса, в части информационных технологий управления рисками</w:t>
            </w:r>
          </w:p>
          <w:p w14:paraId="286C8717" w14:textId="07FE8078" w:rsidR="009C34D2" w:rsidRPr="001818E4" w:rsidRDefault="009C34D2"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определять необходимые ресурсы для ее реализации и методы управления ключевыми рисками.</w:t>
            </w:r>
          </w:p>
        </w:tc>
        <w:tc>
          <w:tcPr>
            <w:tcW w:w="2976" w:type="dxa"/>
            <w:shd w:val="clear" w:color="auto" w:fill="auto"/>
          </w:tcPr>
          <w:p w14:paraId="1A719698" w14:textId="1259C709" w:rsidR="009C34D2" w:rsidRPr="001818E4" w:rsidRDefault="009C34D2" w:rsidP="00053FE6">
            <w:pPr>
              <w:pStyle w:val="ConsPlusNormal"/>
              <w:widowControl/>
              <w:ind w:firstLine="0"/>
              <w:jc w:val="both"/>
              <w:rPr>
                <w:rFonts w:ascii="Times New Roman" w:hAnsi="Times New Roman" w:cs="Times New Roman"/>
                <w:sz w:val="24"/>
                <w:szCs w:val="24"/>
              </w:rPr>
            </w:pPr>
            <w:r w:rsidRPr="001818E4">
              <w:rPr>
                <w:rStyle w:val="FontStyle12"/>
                <w:rFonts w:eastAsia="Calibri"/>
                <w:b/>
                <w:bCs/>
                <w:sz w:val="24"/>
                <w:szCs w:val="24"/>
              </w:rPr>
              <w:t>Задание 1</w:t>
            </w:r>
            <w:r w:rsidR="001818E4">
              <w:rPr>
                <w:rStyle w:val="FontStyle12"/>
                <w:rFonts w:eastAsia="Calibri"/>
                <w:sz w:val="24"/>
                <w:szCs w:val="24"/>
              </w:rPr>
              <w:t>.</w:t>
            </w:r>
          </w:p>
          <w:p w14:paraId="12AAFFD1" w14:textId="67861A84" w:rsidR="009C34D2" w:rsidRPr="001818E4" w:rsidRDefault="009C34D2" w:rsidP="00053FE6">
            <w:pPr>
              <w:pStyle w:val="ConsPlusNormal"/>
              <w:widowControl/>
              <w:ind w:firstLine="0"/>
              <w:jc w:val="both"/>
              <w:rPr>
                <w:rFonts w:ascii="Times New Roman" w:hAnsi="Times New Roman" w:cs="Times New Roman"/>
                <w:sz w:val="24"/>
                <w:szCs w:val="24"/>
              </w:rPr>
            </w:pPr>
            <w:r w:rsidRPr="001818E4">
              <w:rPr>
                <w:rFonts w:ascii="Times New Roman" w:hAnsi="Times New Roman" w:cs="Times New Roman"/>
                <w:sz w:val="24"/>
                <w:szCs w:val="24"/>
              </w:rPr>
              <w:t xml:space="preserve">Спроектируйте </w:t>
            </w:r>
            <w:r w:rsidRPr="001818E4">
              <w:rPr>
                <w:rFonts w:ascii="Times New Roman" w:hAnsi="Times New Roman" w:cs="Times New Roman"/>
                <w:sz w:val="24"/>
                <w:szCs w:val="24"/>
                <w:lang w:val="en-US"/>
              </w:rPr>
              <w:t>ERM</w:t>
            </w:r>
            <w:r w:rsidRPr="001818E4">
              <w:rPr>
                <w:rFonts w:ascii="Times New Roman" w:hAnsi="Times New Roman" w:cs="Times New Roman"/>
                <w:sz w:val="24"/>
                <w:szCs w:val="24"/>
              </w:rPr>
              <w:t>-систему для выбранной компании.</w:t>
            </w:r>
          </w:p>
          <w:p w14:paraId="24C69B0F" w14:textId="77777777" w:rsidR="009C34D2" w:rsidRPr="001818E4" w:rsidRDefault="009C34D2" w:rsidP="00053FE6">
            <w:pPr>
              <w:pStyle w:val="ConsPlusNormal"/>
              <w:widowControl/>
              <w:ind w:firstLine="0"/>
              <w:jc w:val="both"/>
              <w:rPr>
                <w:rFonts w:ascii="Times New Roman" w:hAnsi="Times New Roman" w:cs="Times New Roman"/>
                <w:sz w:val="24"/>
                <w:szCs w:val="24"/>
              </w:rPr>
            </w:pPr>
          </w:p>
          <w:p w14:paraId="19761BD2" w14:textId="2D2C5ACE" w:rsidR="009C34D2" w:rsidRPr="001818E4" w:rsidRDefault="009C34D2" w:rsidP="00053FE6">
            <w:pPr>
              <w:pStyle w:val="ConsPlusNormal"/>
              <w:widowControl/>
              <w:ind w:firstLine="0"/>
              <w:jc w:val="both"/>
              <w:rPr>
                <w:rStyle w:val="FontStyle12"/>
                <w:rFonts w:eastAsia="Calibri"/>
                <w:sz w:val="24"/>
                <w:szCs w:val="24"/>
              </w:rPr>
            </w:pPr>
            <w:r w:rsidRPr="001818E4">
              <w:rPr>
                <w:rStyle w:val="FontStyle12"/>
                <w:rFonts w:eastAsia="Calibri"/>
                <w:b/>
                <w:bCs/>
                <w:sz w:val="24"/>
                <w:szCs w:val="24"/>
              </w:rPr>
              <w:t>Задание 2</w:t>
            </w:r>
            <w:r w:rsidR="001818E4">
              <w:rPr>
                <w:rStyle w:val="FontStyle12"/>
                <w:rFonts w:eastAsia="Calibri"/>
                <w:sz w:val="24"/>
                <w:szCs w:val="24"/>
              </w:rPr>
              <w:t>.</w:t>
            </w:r>
          </w:p>
          <w:p w14:paraId="49843890" w14:textId="7543640E" w:rsidR="009C34D2" w:rsidRPr="001818E4" w:rsidRDefault="009C34D2" w:rsidP="00053FE6">
            <w:pPr>
              <w:pStyle w:val="TableParagraph"/>
              <w:ind w:right="94"/>
              <w:jc w:val="both"/>
              <w:rPr>
                <w:sz w:val="24"/>
                <w:szCs w:val="24"/>
              </w:rPr>
            </w:pPr>
            <w:r w:rsidRPr="001818E4">
              <w:rPr>
                <w:color w:val="000009"/>
                <w:sz w:val="24"/>
                <w:szCs w:val="24"/>
              </w:rPr>
              <w:t>Сформир</w:t>
            </w:r>
            <w:r w:rsidR="001818E4" w:rsidRPr="001818E4">
              <w:rPr>
                <w:color w:val="000009"/>
                <w:sz w:val="24"/>
                <w:szCs w:val="24"/>
              </w:rPr>
              <w:t>уйте</w:t>
            </w:r>
            <w:r w:rsidRPr="001818E4">
              <w:rPr>
                <w:color w:val="000009"/>
                <w:spacing w:val="1"/>
                <w:sz w:val="24"/>
                <w:szCs w:val="24"/>
              </w:rPr>
              <w:t xml:space="preserve"> </w:t>
            </w:r>
            <w:r w:rsidRPr="001818E4">
              <w:rPr>
                <w:color w:val="000009"/>
                <w:sz w:val="24"/>
                <w:szCs w:val="24"/>
              </w:rPr>
              <w:t>план</w:t>
            </w:r>
            <w:r w:rsidRPr="001818E4">
              <w:rPr>
                <w:color w:val="000009"/>
                <w:spacing w:val="1"/>
                <w:sz w:val="24"/>
                <w:szCs w:val="24"/>
              </w:rPr>
              <w:t xml:space="preserve"> </w:t>
            </w:r>
            <w:r w:rsidRPr="001818E4">
              <w:rPr>
                <w:color w:val="000009"/>
                <w:sz w:val="24"/>
                <w:szCs w:val="24"/>
              </w:rPr>
              <w:t>проекта</w:t>
            </w:r>
            <w:r w:rsidRPr="001818E4">
              <w:rPr>
                <w:color w:val="000009"/>
                <w:spacing w:val="1"/>
                <w:sz w:val="24"/>
                <w:szCs w:val="24"/>
              </w:rPr>
              <w:t xml:space="preserve"> </w:t>
            </w:r>
            <w:r w:rsidRPr="001818E4">
              <w:rPr>
                <w:color w:val="000009"/>
                <w:sz w:val="24"/>
                <w:szCs w:val="24"/>
              </w:rPr>
              <w:t>внедрения</w:t>
            </w:r>
            <w:r w:rsidRPr="001818E4">
              <w:rPr>
                <w:color w:val="000009"/>
                <w:spacing w:val="1"/>
                <w:sz w:val="24"/>
                <w:szCs w:val="24"/>
              </w:rPr>
              <w:t xml:space="preserve"> </w:t>
            </w:r>
            <w:r w:rsidRPr="001818E4">
              <w:rPr>
                <w:color w:val="000009"/>
                <w:sz w:val="24"/>
                <w:szCs w:val="24"/>
              </w:rPr>
              <w:t>ERM-системы</w:t>
            </w:r>
            <w:r w:rsidRPr="001818E4">
              <w:rPr>
                <w:color w:val="000009"/>
                <w:spacing w:val="1"/>
                <w:sz w:val="24"/>
                <w:szCs w:val="24"/>
              </w:rPr>
              <w:t xml:space="preserve"> </w:t>
            </w:r>
            <w:r w:rsidR="001818E4" w:rsidRPr="001818E4">
              <w:rPr>
                <w:color w:val="000009"/>
                <w:sz w:val="24"/>
                <w:szCs w:val="24"/>
              </w:rPr>
              <w:t>для</w:t>
            </w:r>
            <w:r w:rsidRPr="001818E4">
              <w:rPr>
                <w:color w:val="000009"/>
                <w:spacing w:val="1"/>
                <w:sz w:val="24"/>
                <w:szCs w:val="24"/>
              </w:rPr>
              <w:t xml:space="preserve"> </w:t>
            </w:r>
            <w:r w:rsidRPr="001818E4">
              <w:rPr>
                <w:color w:val="000009"/>
                <w:sz w:val="24"/>
                <w:szCs w:val="24"/>
              </w:rPr>
              <w:t>предприяти</w:t>
            </w:r>
            <w:r w:rsidR="001818E4" w:rsidRPr="001818E4">
              <w:rPr>
                <w:color w:val="000009"/>
                <w:sz w:val="24"/>
                <w:szCs w:val="24"/>
              </w:rPr>
              <w:t>я</w:t>
            </w:r>
            <w:r w:rsidRPr="001818E4">
              <w:rPr>
                <w:color w:val="000009"/>
                <w:sz w:val="24"/>
                <w:szCs w:val="24"/>
              </w:rPr>
              <w:t>,</w:t>
            </w:r>
            <w:r w:rsidRPr="001818E4">
              <w:rPr>
                <w:color w:val="000009"/>
                <w:spacing w:val="1"/>
                <w:sz w:val="24"/>
                <w:szCs w:val="24"/>
              </w:rPr>
              <w:t xml:space="preserve"> </w:t>
            </w:r>
            <w:r w:rsidRPr="001818E4">
              <w:rPr>
                <w:color w:val="000009"/>
                <w:sz w:val="24"/>
                <w:szCs w:val="24"/>
              </w:rPr>
              <w:t>указанно</w:t>
            </w:r>
            <w:r w:rsidR="001818E4" w:rsidRPr="001818E4">
              <w:rPr>
                <w:color w:val="000009"/>
                <w:sz w:val="24"/>
                <w:szCs w:val="24"/>
              </w:rPr>
              <w:t xml:space="preserve">го </w:t>
            </w:r>
            <w:r w:rsidRPr="001818E4">
              <w:rPr>
                <w:color w:val="000009"/>
                <w:sz w:val="24"/>
                <w:szCs w:val="24"/>
              </w:rPr>
              <w:t>преподавателем (промышленная компания; банк; ИТ-компания и др.).</w:t>
            </w:r>
            <w:r w:rsidRPr="001818E4">
              <w:rPr>
                <w:color w:val="000009"/>
                <w:spacing w:val="1"/>
                <w:sz w:val="24"/>
                <w:szCs w:val="24"/>
              </w:rPr>
              <w:t xml:space="preserve"> </w:t>
            </w:r>
            <w:r w:rsidRPr="001818E4">
              <w:rPr>
                <w:color w:val="000009"/>
                <w:sz w:val="24"/>
                <w:szCs w:val="24"/>
              </w:rPr>
              <w:t>В</w:t>
            </w:r>
            <w:r w:rsidRPr="001818E4">
              <w:rPr>
                <w:color w:val="000009"/>
                <w:spacing w:val="1"/>
                <w:sz w:val="24"/>
                <w:szCs w:val="24"/>
              </w:rPr>
              <w:t xml:space="preserve"> </w:t>
            </w:r>
            <w:r w:rsidRPr="001818E4">
              <w:rPr>
                <w:color w:val="000009"/>
                <w:sz w:val="24"/>
                <w:szCs w:val="24"/>
              </w:rPr>
              <w:t>ходе</w:t>
            </w:r>
            <w:r w:rsidRPr="001818E4">
              <w:rPr>
                <w:color w:val="000009"/>
                <w:spacing w:val="1"/>
                <w:sz w:val="24"/>
                <w:szCs w:val="24"/>
              </w:rPr>
              <w:t xml:space="preserve"> </w:t>
            </w:r>
            <w:r w:rsidRPr="001818E4">
              <w:rPr>
                <w:color w:val="000009"/>
                <w:sz w:val="24"/>
                <w:szCs w:val="24"/>
              </w:rPr>
              <w:t>работы</w:t>
            </w:r>
            <w:r w:rsidRPr="001818E4">
              <w:rPr>
                <w:color w:val="000009"/>
                <w:spacing w:val="1"/>
                <w:sz w:val="24"/>
                <w:szCs w:val="24"/>
              </w:rPr>
              <w:t xml:space="preserve"> </w:t>
            </w:r>
            <w:r w:rsidR="001818E4" w:rsidRPr="001818E4">
              <w:rPr>
                <w:color w:val="000009"/>
                <w:spacing w:val="1"/>
                <w:sz w:val="24"/>
                <w:szCs w:val="24"/>
              </w:rPr>
              <w:t xml:space="preserve">необходимо </w:t>
            </w:r>
            <w:r w:rsidRPr="001818E4">
              <w:rPr>
                <w:color w:val="000009"/>
                <w:sz w:val="24"/>
                <w:szCs w:val="24"/>
              </w:rPr>
              <w:t>получить</w:t>
            </w:r>
            <w:r w:rsidRPr="001818E4">
              <w:rPr>
                <w:color w:val="000009"/>
                <w:spacing w:val="1"/>
                <w:sz w:val="24"/>
                <w:szCs w:val="24"/>
              </w:rPr>
              <w:t xml:space="preserve"> </w:t>
            </w:r>
            <w:r w:rsidRPr="001818E4">
              <w:rPr>
                <w:color w:val="000009"/>
                <w:sz w:val="24"/>
                <w:szCs w:val="24"/>
              </w:rPr>
              <w:t>от</w:t>
            </w:r>
            <w:r w:rsidRPr="001818E4">
              <w:rPr>
                <w:color w:val="000009"/>
                <w:spacing w:val="1"/>
                <w:sz w:val="24"/>
                <w:szCs w:val="24"/>
              </w:rPr>
              <w:t xml:space="preserve"> </w:t>
            </w:r>
            <w:r w:rsidRPr="001818E4">
              <w:rPr>
                <w:color w:val="000009"/>
                <w:sz w:val="24"/>
                <w:szCs w:val="24"/>
              </w:rPr>
              <w:t>преподавателя</w:t>
            </w:r>
            <w:r w:rsidRPr="001818E4">
              <w:rPr>
                <w:color w:val="000009"/>
                <w:spacing w:val="1"/>
                <w:sz w:val="24"/>
                <w:szCs w:val="24"/>
              </w:rPr>
              <w:t xml:space="preserve"> </w:t>
            </w:r>
            <w:r w:rsidRPr="001818E4">
              <w:rPr>
                <w:color w:val="000009"/>
                <w:sz w:val="24"/>
                <w:szCs w:val="24"/>
              </w:rPr>
              <w:t>ограничения</w:t>
            </w:r>
            <w:r w:rsidRPr="001818E4">
              <w:rPr>
                <w:color w:val="000009"/>
                <w:spacing w:val="1"/>
                <w:sz w:val="24"/>
                <w:szCs w:val="24"/>
              </w:rPr>
              <w:t xml:space="preserve"> </w:t>
            </w:r>
            <w:r w:rsidRPr="001818E4">
              <w:rPr>
                <w:color w:val="000009"/>
                <w:sz w:val="24"/>
                <w:szCs w:val="24"/>
              </w:rPr>
              <w:t>по</w:t>
            </w:r>
            <w:r w:rsidRPr="001818E4">
              <w:rPr>
                <w:color w:val="000009"/>
                <w:spacing w:val="1"/>
                <w:sz w:val="24"/>
                <w:szCs w:val="24"/>
              </w:rPr>
              <w:t xml:space="preserve"> </w:t>
            </w:r>
            <w:r w:rsidRPr="001818E4">
              <w:rPr>
                <w:color w:val="000009"/>
                <w:sz w:val="24"/>
                <w:szCs w:val="24"/>
              </w:rPr>
              <w:t>сумме</w:t>
            </w:r>
            <w:r w:rsidRPr="001818E4">
              <w:rPr>
                <w:color w:val="000009"/>
                <w:spacing w:val="1"/>
                <w:sz w:val="24"/>
                <w:szCs w:val="24"/>
              </w:rPr>
              <w:t xml:space="preserve"> </w:t>
            </w:r>
            <w:r w:rsidRPr="001818E4">
              <w:rPr>
                <w:color w:val="000009"/>
                <w:sz w:val="24"/>
                <w:szCs w:val="24"/>
              </w:rPr>
              <w:t>работ</w:t>
            </w:r>
            <w:r w:rsidRPr="001818E4">
              <w:rPr>
                <w:color w:val="000009"/>
                <w:spacing w:val="1"/>
                <w:sz w:val="24"/>
                <w:szCs w:val="24"/>
              </w:rPr>
              <w:t xml:space="preserve"> </w:t>
            </w:r>
            <w:r w:rsidRPr="001818E4">
              <w:rPr>
                <w:color w:val="000009"/>
                <w:sz w:val="24"/>
                <w:szCs w:val="24"/>
              </w:rPr>
              <w:t>и</w:t>
            </w:r>
            <w:r w:rsidRPr="001818E4">
              <w:rPr>
                <w:color w:val="000009"/>
                <w:spacing w:val="1"/>
                <w:sz w:val="24"/>
                <w:szCs w:val="24"/>
              </w:rPr>
              <w:t xml:space="preserve"> </w:t>
            </w:r>
            <w:r w:rsidRPr="001818E4">
              <w:rPr>
                <w:color w:val="000009"/>
                <w:sz w:val="24"/>
                <w:szCs w:val="24"/>
              </w:rPr>
              <w:t>составу</w:t>
            </w:r>
            <w:r w:rsidRPr="001818E4">
              <w:rPr>
                <w:color w:val="000009"/>
                <w:spacing w:val="-9"/>
                <w:sz w:val="24"/>
                <w:szCs w:val="24"/>
              </w:rPr>
              <w:t xml:space="preserve"> </w:t>
            </w:r>
            <w:r w:rsidRPr="001818E4">
              <w:rPr>
                <w:color w:val="000009"/>
                <w:sz w:val="24"/>
                <w:szCs w:val="24"/>
              </w:rPr>
              <w:t>проектной</w:t>
            </w:r>
            <w:r w:rsidRPr="001818E4">
              <w:rPr>
                <w:color w:val="000009"/>
                <w:spacing w:val="-2"/>
                <w:sz w:val="24"/>
                <w:szCs w:val="24"/>
              </w:rPr>
              <w:t xml:space="preserve"> </w:t>
            </w:r>
            <w:r w:rsidRPr="001818E4">
              <w:rPr>
                <w:color w:val="000009"/>
                <w:sz w:val="24"/>
                <w:szCs w:val="24"/>
              </w:rPr>
              <w:t>группы</w:t>
            </w:r>
            <w:r w:rsidRPr="001818E4">
              <w:rPr>
                <w:color w:val="000009"/>
                <w:spacing w:val="4"/>
                <w:sz w:val="24"/>
                <w:szCs w:val="24"/>
              </w:rPr>
              <w:t xml:space="preserve"> </w:t>
            </w:r>
            <w:r w:rsidRPr="001818E4">
              <w:rPr>
                <w:color w:val="000009"/>
                <w:sz w:val="24"/>
                <w:szCs w:val="24"/>
              </w:rPr>
              <w:t>по</w:t>
            </w:r>
            <w:r w:rsidRPr="001818E4">
              <w:rPr>
                <w:color w:val="000009"/>
                <w:spacing w:val="6"/>
                <w:sz w:val="24"/>
                <w:szCs w:val="24"/>
              </w:rPr>
              <w:t xml:space="preserve"> </w:t>
            </w:r>
            <w:r w:rsidRPr="001818E4">
              <w:rPr>
                <w:color w:val="000009"/>
                <w:sz w:val="24"/>
                <w:szCs w:val="24"/>
              </w:rPr>
              <w:t>внедрению ERM-системы.</w:t>
            </w:r>
          </w:p>
          <w:p w14:paraId="66875159" w14:textId="183755C2" w:rsidR="009C34D2" w:rsidRPr="001818E4" w:rsidRDefault="009C34D2" w:rsidP="00053FE6">
            <w:pPr>
              <w:pStyle w:val="ConsPlusNormal"/>
              <w:widowControl/>
              <w:ind w:firstLine="0"/>
              <w:jc w:val="both"/>
              <w:rPr>
                <w:rStyle w:val="FontStyle12"/>
                <w:rFonts w:eastAsia="Calibri"/>
                <w:b/>
                <w:bCs/>
                <w:sz w:val="24"/>
                <w:szCs w:val="24"/>
              </w:rPr>
            </w:pPr>
          </w:p>
        </w:tc>
      </w:tr>
      <w:tr w:rsidR="008D733E" w:rsidRPr="009C34D2" w14:paraId="2C70BA17" w14:textId="77777777" w:rsidTr="00053FE6">
        <w:tc>
          <w:tcPr>
            <w:tcW w:w="2014" w:type="dxa"/>
            <w:vMerge w:val="restart"/>
            <w:shd w:val="clear" w:color="auto" w:fill="auto"/>
          </w:tcPr>
          <w:p w14:paraId="4BDE1A57" w14:textId="7C22730E" w:rsidR="008D733E" w:rsidRPr="001818E4" w:rsidRDefault="008D733E" w:rsidP="008D733E">
            <w:pPr>
              <w:ind w:firstLine="16"/>
              <w:jc w:val="left"/>
              <w:rPr>
                <w:rFonts w:ascii="Times New Roman" w:hAnsi="Times New Roman"/>
                <w:b/>
                <w:bCs/>
                <w:sz w:val="24"/>
                <w:szCs w:val="24"/>
              </w:rPr>
            </w:pPr>
            <w:r w:rsidRPr="001818E4">
              <w:rPr>
                <w:rFonts w:ascii="Times New Roman" w:hAnsi="Times New Roman"/>
                <w:b/>
                <w:bCs/>
                <w:color w:val="000000" w:themeColor="text1"/>
                <w:sz w:val="24"/>
                <w:szCs w:val="24"/>
              </w:rPr>
              <w:t>ПКП-4</w:t>
            </w:r>
            <w:r w:rsidRPr="001818E4">
              <w:rPr>
                <w:rFonts w:ascii="Times New Roman" w:hAnsi="Times New Roman"/>
                <w:color w:val="000000" w:themeColor="text1"/>
                <w:sz w:val="24"/>
                <w:szCs w:val="24"/>
              </w:rPr>
              <w:t xml:space="preserve"> Способность разрабатывать предложения для заказчиков по вопросам использования ИТ для трансформации бизнеса</w:t>
            </w:r>
          </w:p>
        </w:tc>
        <w:tc>
          <w:tcPr>
            <w:tcW w:w="1984" w:type="dxa"/>
            <w:tcBorders>
              <w:top w:val="single" w:sz="4" w:space="0" w:color="auto"/>
              <w:left w:val="single" w:sz="4" w:space="0" w:color="auto"/>
              <w:bottom w:val="single" w:sz="4" w:space="0" w:color="auto"/>
              <w:right w:val="single" w:sz="4" w:space="0" w:color="auto"/>
            </w:tcBorders>
          </w:tcPr>
          <w:p w14:paraId="22A55C91" w14:textId="5AADF2F8" w:rsidR="008D733E" w:rsidRPr="001818E4" w:rsidRDefault="008D733E" w:rsidP="00984508">
            <w:pPr>
              <w:pStyle w:val="ConsPlusNormal"/>
              <w:widowControl/>
              <w:numPr>
                <w:ilvl w:val="0"/>
                <w:numId w:val="43"/>
              </w:numPr>
              <w:ind w:left="178" w:hanging="178"/>
              <w:rPr>
                <w:rFonts w:ascii="Times New Roman" w:hAnsi="Times New Roman" w:cs="Times New Roman"/>
                <w:sz w:val="24"/>
                <w:szCs w:val="24"/>
                <w:lang w:eastAsia="en-US"/>
              </w:rPr>
            </w:pPr>
            <w:r w:rsidRPr="001818E4">
              <w:rPr>
                <w:rFonts w:ascii="Times New Roman" w:hAnsi="Times New Roman" w:cs="Times New Roman"/>
                <w:sz w:val="24"/>
                <w:szCs w:val="24"/>
              </w:rPr>
              <w:t xml:space="preserve">Предлагает вариант </w:t>
            </w:r>
            <w:r w:rsidRPr="001818E4">
              <w:rPr>
                <w:rFonts w:ascii="Times New Roman" w:hAnsi="Times New Roman" w:cs="Times New Roman"/>
                <w:sz w:val="24"/>
                <w:szCs w:val="24"/>
                <w:lang w:eastAsia="en-US"/>
              </w:rPr>
              <w:t>изменения</w:t>
            </w:r>
            <w:r w:rsidRPr="001818E4">
              <w:rPr>
                <w:rFonts w:ascii="Times New Roman" w:hAnsi="Times New Roman" w:cs="Times New Roman"/>
                <w:sz w:val="24"/>
                <w:szCs w:val="24"/>
              </w:rPr>
              <w:t xml:space="preserve"> </w:t>
            </w:r>
            <w:r w:rsidRPr="001818E4">
              <w:rPr>
                <w:rFonts w:ascii="Times New Roman" w:hAnsi="Times New Roman" w:cs="Times New Roman"/>
                <w:sz w:val="24"/>
                <w:szCs w:val="24"/>
                <w:lang w:eastAsia="en-US"/>
              </w:rPr>
              <w:t>бизнес</w:t>
            </w:r>
            <w:r w:rsidRPr="001818E4">
              <w:rPr>
                <w:rFonts w:ascii="Times New Roman" w:hAnsi="Times New Roman" w:cs="Times New Roman"/>
                <w:sz w:val="24"/>
                <w:szCs w:val="24"/>
              </w:rPr>
              <w:t>-модели предприятия/организации в условиях трансформации бизнеса</w:t>
            </w:r>
          </w:p>
        </w:tc>
        <w:tc>
          <w:tcPr>
            <w:tcW w:w="2694" w:type="dxa"/>
            <w:shd w:val="clear" w:color="auto" w:fill="auto"/>
          </w:tcPr>
          <w:p w14:paraId="7B2E5D83" w14:textId="77777777" w:rsidR="008D733E" w:rsidRPr="001818E4" w:rsidRDefault="008D733E" w:rsidP="001818E4">
            <w:pPr>
              <w:ind w:firstLine="0"/>
              <w:jc w:val="left"/>
              <w:rPr>
                <w:rFonts w:ascii="Times New Roman" w:hAnsi="Times New Roman"/>
                <w:b/>
                <w:sz w:val="24"/>
                <w:szCs w:val="24"/>
              </w:rPr>
            </w:pPr>
            <w:r w:rsidRPr="001818E4">
              <w:rPr>
                <w:rFonts w:ascii="Times New Roman" w:hAnsi="Times New Roman"/>
                <w:b/>
                <w:sz w:val="24"/>
                <w:szCs w:val="24"/>
              </w:rPr>
              <w:t xml:space="preserve">Знать: </w:t>
            </w:r>
          </w:p>
          <w:p w14:paraId="3CC65357" w14:textId="77777777" w:rsidR="008D733E" w:rsidRPr="001818E4" w:rsidRDefault="008D733E"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 содержание бизнес-модели организаций, наиболее распространенные примеры бизнес-моделей.</w:t>
            </w:r>
          </w:p>
          <w:p w14:paraId="1F78080D" w14:textId="77777777" w:rsidR="008D733E" w:rsidRPr="001818E4" w:rsidRDefault="008D733E"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технологии и методы анализа рисков и определения трендов.</w:t>
            </w:r>
          </w:p>
          <w:p w14:paraId="670BADE1" w14:textId="58ECADDC" w:rsidR="008D733E" w:rsidRPr="001818E4" w:rsidRDefault="008D733E"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 модели внедрения систем в организации.</w:t>
            </w:r>
          </w:p>
          <w:p w14:paraId="461A7957" w14:textId="77777777" w:rsidR="008D733E" w:rsidRPr="001818E4" w:rsidRDefault="008D733E" w:rsidP="001818E4">
            <w:pPr>
              <w:ind w:firstLine="0"/>
              <w:jc w:val="left"/>
              <w:rPr>
                <w:rFonts w:ascii="Times New Roman" w:hAnsi="Times New Roman"/>
                <w:b/>
                <w:sz w:val="24"/>
                <w:szCs w:val="24"/>
              </w:rPr>
            </w:pPr>
            <w:r w:rsidRPr="001818E4">
              <w:rPr>
                <w:rFonts w:ascii="Times New Roman" w:hAnsi="Times New Roman"/>
                <w:b/>
                <w:sz w:val="24"/>
                <w:szCs w:val="24"/>
              </w:rPr>
              <w:t xml:space="preserve">Уметь: </w:t>
            </w:r>
          </w:p>
          <w:p w14:paraId="00ADC7F7" w14:textId="77777777" w:rsidR="008D733E" w:rsidRPr="001818E4" w:rsidRDefault="008D733E"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  с учетом рисков и трендов определять ИТ-цели </w:t>
            </w:r>
            <w:r w:rsidRPr="001818E4">
              <w:rPr>
                <w:rFonts w:ascii="Times New Roman" w:hAnsi="Times New Roman"/>
                <w:sz w:val="24"/>
                <w:szCs w:val="24"/>
              </w:rPr>
              <w:lastRenderedPageBreak/>
              <w:t>трансформации бизнеса.</w:t>
            </w:r>
          </w:p>
          <w:p w14:paraId="25DCFB8A" w14:textId="07EE592B" w:rsidR="008D733E" w:rsidRPr="001818E4" w:rsidRDefault="001818E4"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 </w:t>
            </w:r>
            <w:r w:rsidR="008D733E" w:rsidRPr="001818E4">
              <w:rPr>
                <w:rFonts w:ascii="Times New Roman" w:hAnsi="Times New Roman"/>
                <w:sz w:val="24"/>
                <w:szCs w:val="24"/>
              </w:rPr>
              <w:t>описывать текущую и целевую модели организации в части информационных технологий управления рисками.</w:t>
            </w:r>
          </w:p>
          <w:p w14:paraId="3CDCDBCD" w14:textId="0DC63510" w:rsidR="008D733E" w:rsidRPr="001818E4" w:rsidRDefault="00A66262" w:rsidP="001818E4">
            <w:pPr>
              <w:pStyle w:val="ab"/>
              <w:numPr>
                <w:ilvl w:val="0"/>
                <w:numId w:val="39"/>
              </w:numPr>
              <w:spacing w:after="0" w:line="240" w:lineRule="auto"/>
              <w:ind w:left="31" w:hanging="31"/>
              <w:rPr>
                <w:rFonts w:ascii="Times New Roman" w:hAnsi="Times New Roman"/>
                <w:b/>
                <w:sz w:val="24"/>
                <w:szCs w:val="24"/>
              </w:rPr>
            </w:pPr>
            <w:r w:rsidRPr="001818E4">
              <w:rPr>
                <w:rFonts w:ascii="Times New Roman" w:hAnsi="Times New Roman"/>
                <w:sz w:val="24"/>
                <w:szCs w:val="24"/>
              </w:rPr>
              <w:t xml:space="preserve"> </w:t>
            </w:r>
            <w:r w:rsidR="008D733E" w:rsidRPr="001818E4">
              <w:rPr>
                <w:rFonts w:ascii="Times New Roman" w:hAnsi="Times New Roman"/>
                <w:sz w:val="24"/>
                <w:szCs w:val="24"/>
              </w:rPr>
              <w:t>разрабатывать дорожную карту достижения целевой модели с учетом ИТ-рисков.</w:t>
            </w:r>
          </w:p>
        </w:tc>
        <w:tc>
          <w:tcPr>
            <w:tcW w:w="2976" w:type="dxa"/>
            <w:shd w:val="clear" w:color="auto" w:fill="auto"/>
          </w:tcPr>
          <w:p w14:paraId="0BBE75E8" w14:textId="4F367337" w:rsidR="008D733E" w:rsidRPr="001818E4" w:rsidRDefault="008D733E" w:rsidP="001818E4">
            <w:pPr>
              <w:pStyle w:val="ConsPlusNormal"/>
              <w:widowControl/>
              <w:ind w:firstLine="0"/>
              <w:rPr>
                <w:rFonts w:ascii="Times New Roman" w:hAnsi="Times New Roman" w:cs="Times New Roman"/>
                <w:sz w:val="24"/>
                <w:szCs w:val="24"/>
              </w:rPr>
            </w:pPr>
            <w:r w:rsidRPr="001818E4">
              <w:rPr>
                <w:rStyle w:val="FontStyle12"/>
                <w:rFonts w:eastAsia="Calibri"/>
                <w:b/>
                <w:bCs/>
                <w:sz w:val="24"/>
                <w:szCs w:val="24"/>
              </w:rPr>
              <w:lastRenderedPageBreak/>
              <w:t>Задание 1</w:t>
            </w:r>
            <w:r w:rsidR="001818E4">
              <w:rPr>
                <w:rStyle w:val="FontStyle12"/>
                <w:rFonts w:eastAsia="Calibri"/>
                <w:sz w:val="24"/>
                <w:szCs w:val="24"/>
              </w:rPr>
              <w:t>.</w:t>
            </w:r>
            <w:r w:rsidRPr="001818E4">
              <w:rPr>
                <w:rStyle w:val="FontStyle12"/>
                <w:rFonts w:eastAsia="Calibri"/>
                <w:sz w:val="24"/>
                <w:szCs w:val="24"/>
              </w:rPr>
              <w:t xml:space="preserve"> </w:t>
            </w:r>
          </w:p>
          <w:p w14:paraId="24BDEE0B" w14:textId="0D8C4C46" w:rsidR="008D733E" w:rsidRPr="001818E4" w:rsidRDefault="008D733E" w:rsidP="00053FE6">
            <w:pPr>
              <w:pStyle w:val="ConsPlusNormal"/>
              <w:widowControl/>
              <w:ind w:firstLine="0"/>
              <w:jc w:val="both"/>
              <w:rPr>
                <w:rFonts w:ascii="Times New Roman" w:hAnsi="Times New Roman" w:cs="Times New Roman"/>
                <w:sz w:val="24"/>
                <w:szCs w:val="24"/>
              </w:rPr>
            </w:pPr>
            <w:r w:rsidRPr="001818E4">
              <w:rPr>
                <w:rFonts w:ascii="Times New Roman" w:hAnsi="Times New Roman" w:cs="Times New Roman"/>
                <w:sz w:val="24"/>
                <w:szCs w:val="24"/>
              </w:rPr>
              <w:t xml:space="preserve">Спроектируйте </w:t>
            </w:r>
            <w:r w:rsidR="009C34D2" w:rsidRPr="001818E4">
              <w:rPr>
                <w:rFonts w:ascii="Times New Roman" w:hAnsi="Times New Roman" w:cs="Times New Roman"/>
                <w:sz w:val="24"/>
                <w:szCs w:val="24"/>
                <w:lang w:val="en-US"/>
              </w:rPr>
              <w:t>IT</w:t>
            </w:r>
            <w:r w:rsidR="009C34D2" w:rsidRPr="001818E4">
              <w:rPr>
                <w:rFonts w:ascii="Times New Roman" w:hAnsi="Times New Roman" w:cs="Times New Roman"/>
                <w:sz w:val="24"/>
                <w:szCs w:val="24"/>
              </w:rPr>
              <w:t xml:space="preserve"> </w:t>
            </w:r>
            <w:r w:rsidR="009C34D2" w:rsidRPr="001818E4">
              <w:rPr>
                <w:rFonts w:ascii="Times New Roman" w:hAnsi="Times New Roman" w:cs="Times New Roman"/>
                <w:sz w:val="24"/>
                <w:szCs w:val="24"/>
                <w:lang w:val="en-US"/>
              </w:rPr>
              <w:t>RM</w:t>
            </w:r>
            <w:r w:rsidRPr="001818E4">
              <w:rPr>
                <w:rFonts w:ascii="Times New Roman" w:hAnsi="Times New Roman" w:cs="Times New Roman"/>
                <w:sz w:val="24"/>
                <w:szCs w:val="24"/>
              </w:rPr>
              <w:t>-систему для выбранной компании.</w:t>
            </w:r>
          </w:p>
          <w:p w14:paraId="2561EEA5" w14:textId="77777777" w:rsidR="008D733E" w:rsidRPr="001818E4" w:rsidRDefault="008D733E" w:rsidP="00053FE6">
            <w:pPr>
              <w:pStyle w:val="ConsPlusNormal"/>
              <w:widowControl/>
              <w:ind w:firstLine="0"/>
              <w:jc w:val="both"/>
              <w:rPr>
                <w:rFonts w:ascii="Times New Roman" w:hAnsi="Times New Roman" w:cs="Times New Roman"/>
                <w:sz w:val="24"/>
                <w:szCs w:val="24"/>
              </w:rPr>
            </w:pPr>
          </w:p>
          <w:p w14:paraId="390CF0D4" w14:textId="4576A97F" w:rsidR="008D733E" w:rsidRPr="001818E4" w:rsidRDefault="008D733E" w:rsidP="00053FE6">
            <w:pPr>
              <w:pStyle w:val="ConsPlusNormal"/>
              <w:widowControl/>
              <w:ind w:firstLine="0"/>
              <w:jc w:val="both"/>
              <w:rPr>
                <w:rStyle w:val="FontStyle12"/>
                <w:rFonts w:eastAsia="Calibri"/>
                <w:sz w:val="24"/>
                <w:szCs w:val="24"/>
              </w:rPr>
            </w:pPr>
            <w:r w:rsidRPr="001818E4">
              <w:rPr>
                <w:rStyle w:val="FontStyle12"/>
                <w:rFonts w:eastAsia="Calibri"/>
                <w:b/>
                <w:bCs/>
                <w:sz w:val="24"/>
                <w:szCs w:val="24"/>
              </w:rPr>
              <w:t>Задание 2</w:t>
            </w:r>
            <w:r w:rsidR="001818E4">
              <w:rPr>
                <w:rStyle w:val="FontStyle12"/>
                <w:rFonts w:eastAsia="Calibri"/>
                <w:sz w:val="24"/>
                <w:szCs w:val="24"/>
              </w:rPr>
              <w:t>.</w:t>
            </w:r>
          </w:p>
          <w:p w14:paraId="7FE918FE" w14:textId="473DE7F6" w:rsidR="008D733E" w:rsidRPr="001818E4" w:rsidRDefault="008D733E" w:rsidP="00053FE6">
            <w:pPr>
              <w:pStyle w:val="ConsPlusNormal"/>
              <w:widowControl/>
              <w:ind w:firstLine="0"/>
              <w:jc w:val="both"/>
              <w:rPr>
                <w:rStyle w:val="FontStyle12"/>
                <w:rFonts w:eastAsia="Calibri"/>
                <w:bCs/>
                <w:sz w:val="24"/>
                <w:szCs w:val="24"/>
              </w:rPr>
            </w:pPr>
            <w:r w:rsidRPr="001818E4">
              <w:rPr>
                <w:rStyle w:val="FontStyle12"/>
                <w:rFonts w:eastAsia="Calibri"/>
                <w:sz w:val="24"/>
                <w:szCs w:val="24"/>
              </w:rPr>
              <w:t xml:space="preserve">Компания, предоставляющая данные и </w:t>
            </w:r>
            <w:r w:rsidRPr="001818E4">
              <w:rPr>
                <w:rStyle w:val="FontStyle12"/>
                <w:rFonts w:eastAsia="Calibri"/>
                <w:sz w:val="24"/>
                <w:szCs w:val="24"/>
                <w:lang w:val="en-US"/>
              </w:rPr>
              <w:t>B</w:t>
            </w:r>
            <w:r w:rsidRPr="001818E4">
              <w:rPr>
                <w:rStyle w:val="FontStyle12"/>
                <w:rFonts w:eastAsia="Calibri"/>
                <w:sz w:val="24"/>
                <w:szCs w:val="24"/>
              </w:rPr>
              <w:t>2</w:t>
            </w:r>
            <w:r w:rsidRPr="001818E4">
              <w:rPr>
                <w:rStyle w:val="FontStyle12"/>
                <w:rFonts w:eastAsia="Calibri"/>
                <w:sz w:val="24"/>
                <w:szCs w:val="24"/>
                <w:lang w:val="en-US"/>
              </w:rPr>
              <w:t>B</w:t>
            </w:r>
            <w:r w:rsidRPr="001818E4">
              <w:rPr>
                <w:rStyle w:val="FontStyle12"/>
                <w:rFonts w:eastAsia="Calibri"/>
                <w:sz w:val="24"/>
                <w:szCs w:val="24"/>
              </w:rPr>
              <w:t xml:space="preserve"> сервисы по управлению рисками для финансового сектора, готовится в тра</w:t>
            </w:r>
            <w:r w:rsidR="00984508" w:rsidRPr="001818E4">
              <w:rPr>
                <w:rStyle w:val="FontStyle12"/>
                <w:rFonts w:eastAsia="Calibri"/>
                <w:sz w:val="24"/>
                <w:szCs w:val="24"/>
              </w:rPr>
              <w:t xml:space="preserve">нсформации бизнеса. Разработайте предложения </w:t>
            </w:r>
            <w:r w:rsidR="009C34D2" w:rsidRPr="001818E4">
              <w:rPr>
                <w:rStyle w:val="FontStyle12"/>
                <w:rFonts w:eastAsia="Calibri"/>
                <w:sz w:val="24"/>
                <w:szCs w:val="24"/>
              </w:rPr>
              <w:t>по использованию</w:t>
            </w:r>
            <w:r w:rsidR="00984508" w:rsidRPr="001818E4">
              <w:rPr>
                <w:rStyle w:val="FontStyle12"/>
                <w:rFonts w:eastAsia="Calibri"/>
                <w:sz w:val="24"/>
                <w:szCs w:val="24"/>
              </w:rPr>
              <w:t xml:space="preserve"> ИТ для трансформации бизнеса.</w:t>
            </w:r>
          </w:p>
        </w:tc>
      </w:tr>
      <w:tr w:rsidR="008D733E" w:rsidRPr="009C34D2" w14:paraId="24A3B313" w14:textId="77777777" w:rsidTr="00053FE6">
        <w:tc>
          <w:tcPr>
            <w:tcW w:w="2014" w:type="dxa"/>
            <w:vMerge/>
            <w:tcBorders>
              <w:bottom w:val="single" w:sz="4" w:space="0" w:color="auto"/>
            </w:tcBorders>
            <w:shd w:val="clear" w:color="auto" w:fill="auto"/>
          </w:tcPr>
          <w:p w14:paraId="2866A311" w14:textId="77777777" w:rsidR="008D733E" w:rsidRPr="001818E4" w:rsidRDefault="008D733E" w:rsidP="008D733E">
            <w:pPr>
              <w:ind w:firstLine="16"/>
              <w:jc w:val="left"/>
              <w:rPr>
                <w:rFonts w:ascii="Times New Roman" w:hAnsi="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976B131" w14:textId="77777777" w:rsidR="008D733E" w:rsidRPr="001818E4" w:rsidRDefault="008D733E" w:rsidP="00984508">
            <w:pPr>
              <w:pStyle w:val="ConsPlusNormal"/>
              <w:widowControl/>
              <w:numPr>
                <w:ilvl w:val="0"/>
                <w:numId w:val="43"/>
              </w:numPr>
              <w:ind w:left="178" w:hanging="178"/>
              <w:rPr>
                <w:rFonts w:ascii="Times New Roman" w:hAnsi="Times New Roman" w:cs="Times New Roman"/>
                <w:sz w:val="24"/>
                <w:szCs w:val="24"/>
                <w:lang w:eastAsia="en-US"/>
              </w:rPr>
            </w:pPr>
            <w:r w:rsidRPr="001818E4">
              <w:rPr>
                <w:rFonts w:ascii="Times New Roman" w:hAnsi="Times New Roman" w:cs="Times New Roman"/>
                <w:sz w:val="24"/>
                <w:szCs w:val="24"/>
                <w:lang w:eastAsia="en-US"/>
              </w:rPr>
              <w:tab/>
              <w:t>Консультирует заказчиков по выбору направлений изменений ИТ-ландшафта предприятия/</w:t>
            </w:r>
          </w:p>
          <w:p w14:paraId="048A81D2" w14:textId="4D6492EA" w:rsidR="008D733E" w:rsidRPr="001818E4" w:rsidRDefault="008D733E" w:rsidP="008D733E">
            <w:pPr>
              <w:pStyle w:val="ConsPlusNormal"/>
              <w:widowControl/>
              <w:ind w:left="178" w:firstLine="0"/>
              <w:rPr>
                <w:rFonts w:ascii="Times New Roman" w:hAnsi="Times New Roman" w:cs="Times New Roman"/>
                <w:sz w:val="24"/>
                <w:szCs w:val="24"/>
                <w:lang w:eastAsia="en-US"/>
              </w:rPr>
            </w:pPr>
            <w:r w:rsidRPr="001818E4">
              <w:rPr>
                <w:rFonts w:ascii="Times New Roman" w:hAnsi="Times New Roman" w:cs="Times New Roman"/>
                <w:sz w:val="24"/>
                <w:szCs w:val="24"/>
                <w:lang w:eastAsia="en-US"/>
              </w:rPr>
              <w:t>организации с учетом целей трансформа-</w:t>
            </w:r>
            <w:proofErr w:type="spellStart"/>
            <w:r w:rsidRPr="001818E4">
              <w:rPr>
                <w:rFonts w:ascii="Times New Roman" w:hAnsi="Times New Roman" w:cs="Times New Roman"/>
                <w:sz w:val="24"/>
                <w:szCs w:val="24"/>
                <w:lang w:eastAsia="en-US"/>
              </w:rPr>
              <w:t>ции</w:t>
            </w:r>
            <w:proofErr w:type="spellEnd"/>
            <w:r w:rsidRPr="001818E4">
              <w:rPr>
                <w:rFonts w:ascii="Times New Roman" w:hAnsi="Times New Roman" w:cs="Times New Roman"/>
                <w:sz w:val="24"/>
                <w:szCs w:val="24"/>
                <w:lang w:eastAsia="en-US"/>
              </w:rPr>
              <w:t xml:space="preserve"> бизнеса</w:t>
            </w:r>
          </w:p>
        </w:tc>
        <w:tc>
          <w:tcPr>
            <w:tcW w:w="2694" w:type="dxa"/>
            <w:shd w:val="clear" w:color="auto" w:fill="auto"/>
          </w:tcPr>
          <w:p w14:paraId="26020915" w14:textId="77777777" w:rsidR="008D733E" w:rsidRPr="001818E4" w:rsidRDefault="008D733E" w:rsidP="001818E4">
            <w:pPr>
              <w:ind w:firstLine="0"/>
              <w:jc w:val="left"/>
              <w:rPr>
                <w:rFonts w:ascii="Times New Roman" w:hAnsi="Times New Roman"/>
                <w:sz w:val="24"/>
                <w:szCs w:val="24"/>
              </w:rPr>
            </w:pPr>
            <w:r w:rsidRPr="001818E4">
              <w:rPr>
                <w:rFonts w:ascii="Times New Roman" w:hAnsi="Times New Roman"/>
                <w:b/>
                <w:sz w:val="24"/>
                <w:szCs w:val="24"/>
              </w:rPr>
              <w:t xml:space="preserve">Знать: </w:t>
            </w:r>
          </w:p>
          <w:p w14:paraId="5A5AB710" w14:textId="0B52E842" w:rsidR="008D733E" w:rsidRPr="001818E4" w:rsidRDefault="008D733E"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 содержание ИТ-ландшафта, в части информационных технологий управления рисками.</w:t>
            </w:r>
          </w:p>
          <w:p w14:paraId="652DD493" w14:textId="77777777" w:rsidR="008D733E" w:rsidRPr="001818E4" w:rsidRDefault="008D733E" w:rsidP="001818E4">
            <w:pPr>
              <w:ind w:firstLine="0"/>
              <w:jc w:val="left"/>
              <w:rPr>
                <w:rFonts w:ascii="Times New Roman" w:hAnsi="Times New Roman"/>
                <w:b/>
                <w:sz w:val="24"/>
                <w:szCs w:val="24"/>
              </w:rPr>
            </w:pPr>
            <w:r w:rsidRPr="001818E4">
              <w:rPr>
                <w:rFonts w:ascii="Times New Roman" w:hAnsi="Times New Roman"/>
                <w:b/>
                <w:sz w:val="24"/>
                <w:szCs w:val="24"/>
              </w:rPr>
              <w:t xml:space="preserve">Уметь: </w:t>
            </w:r>
          </w:p>
          <w:p w14:paraId="2A40FD98" w14:textId="77777777" w:rsidR="008D733E" w:rsidRPr="001818E4" w:rsidRDefault="008D733E" w:rsidP="001818E4">
            <w:pPr>
              <w:pStyle w:val="ab"/>
              <w:numPr>
                <w:ilvl w:val="0"/>
                <w:numId w:val="39"/>
              </w:numPr>
              <w:spacing w:after="0" w:line="240" w:lineRule="auto"/>
              <w:ind w:left="0" w:firstLine="0"/>
              <w:rPr>
                <w:rFonts w:ascii="Times New Roman" w:hAnsi="Times New Roman"/>
                <w:sz w:val="24"/>
                <w:szCs w:val="24"/>
              </w:rPr>
            </w:pPr>
            <w:r w:rsidRPr="001818E4">
              <w:rPr>
                <w:rFonts w:ascii="Times New Roman" w:hAnsi="Times New Roman"/>
                <w:sz w:val="24"/>
                <w:szCs w:val="24"/>
              </w:rPr>
              <w:t xml:space="preserve">  анализировать и описывать ИТ-ландшафт организации в части информационных технологий управления рисками.</w:t>
            </w:r>
          </w:p>
          <w:p w14:paraId="50A30312" w14:textId="18199069" w:rsidR="008D733E" w:rsidRPr="001818E4" w:rsidRDefault="00A66262" w:rsidP="001818E4">
            <w:pPr>
              <w:pStyle w:val="ab"/>
              <w:numPr>
                <w:ilvl w:val="0"/>
                <w:numId w:val="39"/>
              </w:numPr>
              <w:spacing w:after="0" w:line="240" w:lineRule="auto"/>
              <w:ind w:left="0" w:firstLine="0"/>
              <w:rPr>
                <w:rFonts w:ascii="Times New Roman" w:hAnsi="Times New Roman"/>
                <w:b/>
                <w:sz w:val="24"/>
                <w:szCs w:val="24"/>
              </w:rPr>
            </w:pPr>
            <w:r w:rsidRPr="001818E4">
              <w:rPr>
                <w:rFonts w:ascii="Times New Roman" w:hAnsi="Times New Roman"/>
                <w:sz w:val="24"/>
                <w:szCs w:val="24"/>
              </w:rPr>
              <w:t xml:space="preserve"> </w:t>
            </w:r>
            <w:r w:rsidR="008D733E" w:rsidRPr="001818E4">
              <w:rPr>
                <w:rFonts w:ascii="Times New Roman" w:hAnsi="Times New Roman"/>
                <w:sz w:val="24"/>
                <w:szCs w:val="24"/>
              </w:rPr>
              <w:t>с учетом рисков обосновывать необходимость изменения ИТ-ландшафта.</w:t>
            </w:r>
          </w:p>
        </w:tc>
        <w:tc>
          <w:tcPr>
            <w:tcW w:w="2976" w:type="dxa"/>
            <w:shd w:val="clear" w:color="auto" w:fill="auto"/>
          </w:tcPr>
          <w:p w14:paraId="4D4B9EC0" w14:textId="13A8C6BF" w:rsidR="008D733E" w:rsidRPr="001818E4" w:rsidRDefault="008D733E" w:rsidP="00053FE6">
            <w:pPr>
              <w:pStyle w:val="ConsPlusNormal"/>
              <w:widowControl/>
              <w:ind w:firstLine="0"/>
              <w:jc w:val="both"/>
              <w:rPr>
                <w:rFonts w:ascii="Times New Roman" w:hAnsi="Times New Roman" w:cs="Times New Roman"/>
                <w:sz w:val="24"/>
                <w:szCs w:val="24"/>
              </w:rPr>
            </w:pPr>
            <w:r w:rsidRPr="001818E4">
              <w:rPr>
                <w:rStyle w:val="FontStyle12"/>
                <w:rFonts w:eastAsia="Calibri"/>
                <w:b/>
                <w:bCs/>
                <w:sz w:val="24"/>
                <w:szCs w:val="24"/>
              </w:rPr>
              <w:t>Задание 1</w:t>
            </w:r>
            <w:r w:rsidR="001818E4">
              <w:rPr>
                <w:rStyle w:val="FontStyle12"/>
                <w:rFonts w:eastAsia="Calibri"/>
                <w:sz w:val="24"/>
                <w:szCs w:val="24"/>
              </w:rPr>
              <w:t>.</w:t>
            </w:r>
          </w:p>
          <w:p w14:paraId="09B0DC58" w14:textId="7BD783D5" w:rsidR="00984508" w:rsidRPr="001818E4" w:rsidRDefault="00984508" w:rsidP="00053FE6">
            <w:pPr>
              <w:pStyle w:val="ConsPlusNormal"/>
              <w:widowControl/>
              <w:ind w:firstLine="0"/>
              <w:jc w:val="both"/>
              <w:rPr>
                <w:rStyle w:val="FontStyle12"/>
                <w:rFonts w:eastAsia="Calibri"/>
                <w:sz w:val="24"/>
                <w:szCs w:val="24"/>
              </w:rPr>
            </w:pPr>
            <w:r w:rsidRPr="001818E4">
              <w:rPr>
                <w:rStyle w:val="FontStyle12"/>
                <w:rFonts w:eastAsia="Calibri"/>
                <w:sz w:val="24"/>
                <w:szCs w:val="24"/>
              </w:rPr>
              <w:t xml:space="preserve">Компания, предоставляющая данные и </w:t>
            </w:r>
            <w:r w:rsidRPr="001818E4">
              <w:rPr>
                <w:rStyle w:val="FontStyle12"/>
                <w:rFonts w:eastAsia="Calibri"/>
                <w:sz w:val="24"/>
                <w:szCs w:val="24"/>
                <w:lang w:val="en-US"/>
              </w:rPr>
              <w:t>B</w:t>
            </w:r>
            <w:r w:rsidRPr="001818E4">
              <w:rPr>
                <w:rStyle w:val="FontStyle12"/>
                <w:rFonts w:eastAsia="Calibri"/>
                <w:sz w:val="24"/>
                <w:szCs w:val="24"/>
              </w:rPr>
              <w:t>2</w:t>
            </w:r>
            <w:r w:rsidRPr="001818E4">
              <w:rPr>
                <w:rStyle w:val="FontStyle12"/>
                <w:rFonts w:eastAsia="Calibri"/>
                <w:sz w:val="24"/>
                <w:szCs w:val="24"/>
                <w:lang w:val="en-US"/>
              </w:rPr>
              <w:t>B</w:t>
            </w:r>
            <w:r w:rsidRPr="001818E4">
              <w:rPr>
                <w:rStyle w:val="FontStyle12"/>
                <w:rFonts w:eastAsia="Calibri"/>
                <w:sz w:val="24"/>
                <w:szCs w:val="24"/>
              </w:rPr>
              <w:t xml:space="preserve"> сервисы по управлению рисками для финансового сектора, готовится в трансформации бизнеса. Составьте план трансформации бизнеса с учетом рисков, уделив первостепенное внимание описанию целевого ИТ-ландшафта и целесообразности его изменения.</w:t>
            </w:r>
          </w:p>
          <w:p w14:paraId="6916110D" w14:textId="77777777" w:rsidR="008D733E" w:rsidRPr="001818E4" w:rsidRDefault="008D733E" w:rsidP="00053FE6">
            <w:pPr>
              <w:pStyle w:val="ConsPlusNormal"/>
              <w:widowControl/>
              <w:ind w:firstLine="0"/>
              <w:jc w:val="both"/>
              <w:rPr>
                <w:rFonts w:ascii="Times New Roman" w:hAnsi="Times New Roman" w:cs="Times New Roman"/>
                <w:sz w:val="24"/>
                <w:szCs w:val="24"/>
              </w:rPr>
            </w:pPr>
          </w:p>
          <w:p w14:paraId="670E9600" w14:textId="5FE8A620" w:rsidR="008D733E" w:rsidRPr="001818E4" w:rsidRDefault="008D733E" w:rsidP="00053FE6">
            <w:pPr>
              <w:pStyle w:val="ConsPlusNormal"/>
              <w:widowControl/>
              <w:ind w:firstLine="0"/>
              <w:jc w:val="both"/>
              <w:rPr>
                <w:rStyle w:val="FontStyle12"/>
                <w:rFonts w:eastAsia="Calibri"/>
                <w:sz w:val="24"/>
                <w:szCs w:val="24"/>
              </w:rPr>
            </w:pPr>
            <w:r w:rsidRPr="001818E4">
              <w:rPr>
                <w:rStyle w:val="FontStyle12"/>
                <w:rFonts w:eastAsia="Calibri"/>
                <w:b/>
                <w:bCs/>
                <w:sz w:val="24"/>
                <w:szCs w:val="24"/>
              </w:rPr>
              <w:t>Задание 2</w:t>
            </w:r>
            <w:r w:rsidR="001818E4">
              <w:rPr>
                <w:rStyle w:val="FontStyle12"/>
                <w:rFonts w:eastAsia="Calibri"/>
                <w:sz w:val="24"/>
                <w:szCs w:val="24"/>
              </w:rPr>
              <w:t>.</w:t>
            </w:r>
          </w:p>
          <w:p w14:paraId="15089EC4" w14:textId="2DF4A079" w:rsidR="00984508" w:rsidRPr="001818E4" w:rsidRDefault="00984508" w:rsidP="00053FE6">
            <w:pPr>
              <w:pStyle w:val="TableParagraph"/>
              <w:ind w:left="108" w:right="94"/>
              <w:jc w:val="both"/>
              <w:rPr>
                <w:sz w:val="24"/>
                <w:szCs w:val="24"/>
              </w:rPr>
            </w:pPr>
            <w:r w:rsidRPr="001818E4">
              <w:rPr>
                <w:color w:val="000009"/>
                <w:sz w:val="24"/>
                <w:szCs w:val="24"/>
              </w:rPr>
              <w:t>Сформир</w:t>
            </w:r>
            <w:r w:rsidR="001818E4" w:rsidRPr="001818E4">
              <w:rPr>
                <w:color w:val="000009"/>
                <w:sz w:val="24"/>
                <w:szCs w:val="24"/>
              </w:rPr>
              <w:t>уйте</w:t>
            </w:r>
            <w:r w:rsidRPr="001818E4">
              <w:rPr>
                <w:color w:val="000009"/>
                <w:spacing w:val="1"/>
                <w:sz w:val="24"/>
                <w:szCs w:val="24"/>
              </w:rPr>
              <w:t xml:space="preserve"> </w:t>
            </w:r>
            <w:r w:rsidRPr="001818E4">
              <w:rPr>
                <w:color w:val="000009"/>
                <w:sz w:val="24"/>
                <w:szCs w:val="24"/>
              </w:rPr>
              <w:t>план</w:t>
            </w:r>
            <w:r w:rsidRPr="001818E4">
              <w:rPr>
                <w:color w:val="000009"/>
                <w:spacing w:val="1"/>
                <w:sz w:val="24"/>
                <w:szCs w:val="24"/>
              </w:rPr>
              <w:t xml:space="preserve"> </w:t>
            </w:r>
            <w:r w:rsidRPr="001818E4">
              <w:rPr>
                <w:color w:val="000009"/>
                <w:sz w:val="24"/>
                <w:szCs w:val="24"/>
              </w:rPr>
              <w:t>проекта</w:t>
            </w:r>
            <w:r w:rsidRPr="001818E4">
              <w:rPr>
                <w:color w:val="000009"/>
                <w:spacing w:val="1"/>
                <w:sz w:val="24"/>
                <w:szCs w:val="24"/>
              </w:rPr>
              <w:t xml:space="preserve"> </w:t>
            </w:r>
            <w:r w:rsidRPr="001818E4">
              <w:rPr>
                <w:color w:val="000009"/>
                <w:sz w:val="24"/>
                <w:szCs w:val="24"/>
              </w:rPr>
              <w:t>внедрения</w:t>
            </w:r>
            <w:r w:rsidRPr="001818E4">
              <w:rPr>
                <w:color w:val="000009"/>
                <w:spacing w:val="1"/>
                <w:sz w:val="24"/>
                <w:szCs w:val="24"/>
              </w:rPr>
              <w:t xml:space="preserve"> </w:t>
            </w:r>
            <w:r w:rsidR="009C34D2" w:rsidRPr="001818E4">
              <w:rPr>
                <w:color w:val="000009"/>
                <w:sz w:val="24"/>
                <w:szCs w:val="24"/>
                <w:lang w:val="en-US"/>
              </w:rPr>
              <w:t>IT</w:t>
            </w:r>
            <w:r w:rsidR="009C34D2" w:rsidRPr="001818E4">
              <w:rPr>
                <w:color w:val="000009"/>
                <w:sz w:val="24"/>
                <w:szCs w:val="24"/>
              </w:rPr>
              <w:t xml:space="preserve"> </w:t>
            </w:r>
            <w:r w:rsidR="009C34D2" w:rsidRPr="001818E4">
              <w:rPr>
                <w:color w:val="000009"/>
                <w:sz w:val="24"/>
                <w:szCs w:val="24"/>
                <w:lang w:val="en-US"/>
              </w:rPr>
              <w:t>R</w:t>
            </w:r>
            <w:r w:rsidRPr="001818E4">
              <w:rPr>
                <w:color w:val="000009"/>
                <w:sz w:val="24"/>
                <w:szCs w:val="24"/>
              </w:rPr>
              <w:t>M-системы</w:t>
            </w:r>
            <w:r w:rsidRPr="001818E4">
              <w:rPr>
                <w:color w:val="000009"/>
                <w:spacing w:val="1"/>
                <w:sz w:val="24"/>
                <w:szCs w:val="24"/>
              </w:rPr>
              <w:t xml:space="preserve"> </w:t>
            </w:r>
            <w:r w:rsidR="001818E4" w:rsidRPr="001818E4">
              <w:rPr>
                <w:color w:val="000009"/>
                <w:sz w:val="24"/>
                <w:szCs w:val="24"/>
              </w:rPr>
              <w:t>для</w:t>
            </w:r>
            <w:r w:rsidRPr="001818E4">
              <w:rPr>
                <w:color w:val="000009"/>
                <w:spacing w:val="1"/>
                <w:sz w:val="24"/>
                <w:szCs w:val="24"/>
              </w:rPr>
              <w:t xml:space="preserve"> </w:t>
            </w:r>
            <w:r w:rsidRPr="001818E4">
              <w:rPr>
                <w:color w:val="000009"/>
                <w:sz w:val="24"/>
                <w:szCs w:val="24"/>
              </w:rPr>
              <w:t>предприяти</w:t>
            </w:r>
            <w:r w:rsidR="001818E4" w:rsidRPr="001818E4">
              <w:rPr>
                <w:color w:val="000009"/>
                <w:sz w:val="24"/>
                <w:szCs w:val="24"/>
              </w:rPr>
              <w:t>я</w:t>
            </w:r>
            <w:r w:rsidRPr="001818E4">
              <w:rPr>
                <w:color w:val="000009"/>
                <w:sz w:val="24"/>
                <w:szCs w:val="24"/>
              </w:rPr>
              <w:t>,</w:t>
            </w:r>
            <w:r w:rsidRPr="001818E4">
              <w:rPr>
                <w:color w:val="000009"/>
                <w:spacing w:val="1"/>
                <w:sz w:val="24"/>
                <w:szCs w:val="24"/>
              </w:rPr>
              <w:t xml:space="preserve"> </w:t>
            </w:r>
            <w:r w:rsidRPr="001818E4">
              <w:rPr>
                <w:color w:val="000009"/>
                <w:sz w:val="24"/>
                <w:szCs w:val="24"/>
              </w:rPr>
              <w:t>указанно</w:t>
            </w:r>
            <w:r w:rsidR="001818E4" w:rsidRPr="001818E4">
              <w:rPr>
                <w:color w:val="000009"/>
                <w:sz w:val="24"/>
                <w:szCs w:val="24"/>
              </w:rPr>
              <w:t>го</w:t>
            </w:r>
            <w:r w:rsidRPr="001818E4">
              <w:rPr>
                <w:color w:val="000009"/>
                <w:spacing w:val="1"/>
                <w:sz w:val="24"/>
                <w:szCs w:val="24"/>
              </w:rPr>
              <w:t xml:space="preserve"> </w:t>
            </w:r>
            <w:r w:rsidRPr="001818E4">
              <w:rPr>
                <w:color w:val="000009"/>
                <w:sz w:val="24"/>
                <w:szCs w:val="24"/>
              </w:rPr>
              <w:t>преподавателем (промышленная компания; банк; ИТ-компания и др.).</w:t>
            </w:r>
            <w:r w:rsidRPr="001818E4">
              <w:rPr>
                <w:color w:val="000009"/>
                <w:spacing w:val="1"/>
                <w:sz w:val="24"/>
                <w:szCs w:val="24"/>
              </w:rPr>
              <w:t xml:space="preserve"> </w:t>
            </w:r>
            <w:r w:rsidRPr="001818E4">
              <w:rPr>
                <w:color w:val="000009"/>
                <w:sz w:val="24"/>
                <w:szCs w:val="24"/>
              </w:rPr>
              <w:t>В</w:t>
            </w:r>
            <w:r w:rsidRPr="001818E4">
              <w:rPr>
                <w:color w:val="000009"/>
                <w:spacing w:val="1"/>
                <w:sz w:val="24"/>
                <w:szCs w:val="24"/>
              </w:rPr>
              <w:t xml:space="preserve"> </w:t>
            </w:r>
            <w:r w:rsidRPr="001818E4">
              <w:rPr>
                <w:color w:val="000009"/>
                <w:sz w:val="24"/>
                <w:szCs w:val="24"/>
              </w:rPr>
              <w:t>ходе</w:t>
            </w:r>
            <w:r w:rsidRPr="001818E4">
              <w:rPr>
                <w:color w:val="000009"/>
                <w:spacing w:val="1"/>
                <w:sz w:val="24"/>
                <w:szCs w:val="24"/>
              </w:rPr>
              <w:t xml:space="preserve"> </w:t>
            </w:r>
            <w:r w:rsidRPr="001818E4">
              <w:rPr>
                <w:color w:val="000009"/>
                <w:sz w:val="24"/>
                <w:szCs w:val="24"/>
              </w:rPr>
              <w:t>работы</w:t>
            </w:r>
            <w:r w:rsidRPr="001818E4">
              <w:rPr>
                <w:color w:val="000009"/>
                <w:spacing w:val="1"/>
                <w:sz w:val="24"/>
                <w:szCs w:val="24"/>
              </w:rPr>
              <w:t xml:space="preserve"> </w:t>
            </w:r>
            <w:r w:rsidR="001818E4" w:rsidRPr="001818E4">
              <w:rPr>
                <w:color w:val="000009"/>
                <w:spacing w:val="1"/>
                <w:sz w:val="24"/>
                <w:szCs w:val="24"/>
              </w:rPr>
              <w:t xml:space="preserve">необходимо </w:t>
            </w:r>
            <w:r w:rsidRPr="001818E4">
              <w:rPr>
                <w:color w:val="000009"/>
                <w:sz w:val="24"/>
                <w:szCs w:val="24"/>
              </w:rPr>
              <w:t>получить</w:t>
            </w:r>
            <w:r w:rsidRPr="001818E4">
              <w:rPr>
                <w:color w:val="000009"/>
                <w:spacing w:val="1"/>
                <w:sz w:val="24"/>
                <w:szCs w:val="24"/>
              </w:rPr>
              <w:t xml:space="preserve"> </w:t>
            </w:r>
            <w:r w:rsidRPr="001818E4">
              <w:rPr>
                <w:color w:val="000009"/>
                <w:sz w:val="24"/>
                <w:szCs w:val="24"/>
              </w:rPr>
              <w:t>от</w:t>
            </w:r>
            <w:r w:rsidRPr="001818E4">
              <w:rPr>
                <w:color w:val="000009"/>
                <w:spacing w:val="1"/>
                <w:sz w:val="24"/>
                <w:szCs w:val="24"/>
              </w:rPr>
              <w:t xml:space="preserve"> </w:t>
            </w:r>
            <w:r w:rsidRPr="001818E4">
              <w:rPr>
                <w:color w:val="000009"/>
                <w:sz w:val="24"/>
                <w:szCs w:val="24"/>
              </w:rPr>
              <w:t>преподавателя</w:t>
            </w:r>
            <w:r w:rsidRPr="001818E4">
              <w:rPr>
                <w:color w:val="000009"/>
                <w:spacing w:val="1"/>
                <w:sz w:val="24"/>
                <w:szCs w:val="24"/>
              </w:rPr>
              <w:t xml:space="preserve"> </w:t>
            </w:r>
            <w:r w:rsidRPr="001818E4">
              <w:rPr>
                <w:color w:val="000009"/>
                <w:sz w:val="24"/>
                <w:szCs w:val="24"/>
              </w:rPr>
              <w:t>ограничения</w:t>
            </w:r>
            <w:r w:rsidRPr="001818E4">
              <w:rPr>
                <w:color w:val="000009"/>
                <w:spacing w:val="1"/>
                <w:sz w:val="24"/>
                <w:szCs w:val="24"/>
              </w:rPr>
              <w:t xml:space="preserve"> </w:t>
            </w:r>
            <w:r w:rsidRPr="001818E4">
              <w:rPr>
                <w:color w:val="000009"/>
                <w:sz w:val="24"/>
                <w:szCs w:val="24"/>
              </w:rPr>
              <w:t>по</w:t>
            </w:r>
            <w:r w:rsidRPr="001818E4">
              <w:rPr>
                <w:color w:val="000009"/>
                <w:spacing w:val="1"/>
                <w:sz w:val="24"/>
                <w:szCs w:val="24"/>
              </w:rPr>
              <w:t xml:space="preserve"> </w:t>
            </w:r>
            <w:r w:rsidRPr="001818E4">
              <w:rPr>
                <w:color w:val="000009"/>
                <w:sz w:val="24"/>
                <w:szCs w:val="24"/>
              </w:rPr>
              <w:t>сумме</w:t>
            </w:r>
            <w:r w:rsidRPr="001818E4">
              <w:rPr>
                <w:color w:val="000009"/>
                <w:spacing w:val="1"/>
                <w:sz w:val="24"/>
                <w:szCs w:val="24"/>
              </w:rPr>
              <w:t xml:space="preserve"> </w:t>
            </w:r>
            <w:r w:rsidRPr="001818E4">
              <w:rPr>
                <w:color w:val="000009"/>
                <w:sz w:val="24"/>
                <w:szCs w:val="24"/>
              </w:rPr>
              <w:t>работ</w:t>
            </w:r>
            <w:r w:rsidRPr="001818E4">
              <w:rPr>
                <w:color w:val="000009"/>
                <w:spacing w:val="1"/>
                <w:sz w:val="24"/>
                <w:szCs w:val="24"/>
              </w:rPr>
              <w:t xml:space="preserve"> </w:t>
            </w:r>
            <w:r w:rsidRPr="001818E4">
              <w:rPr>
                <w:color w:val="000009"/>
                <w:sz w:val="24"/>
                <w:szCs w:val="24"/>
              </w:rPr>
              <w:t>и</w:t>
            </w:r>
            <w:r w:rsidRPr="001818E4">
              <w:rPr>
                <w:color w:val="000009"/>
                <w:spacing w:val="1"/>
                <w:sz w:val="24"/>
                <w:szCs w:val="24"/>
              </w:rPr>
              <w:t xml:space="preserve"> </w:t>
            </w:r>
            <w:r w:rsidRPr="001818E4">
              <w:rPr>
                <w:color w:val="000009"/>
                <w:sz w:val="24"/>
                <w:szCs w:val="24"/>
              </w:rPr>
              <w:t>составу</w:t>
            </w:r>
            <w:r w:rsidRPr="001818E4">
              <w:rPr>
                <w:color w:val="000009"/>
                <w:spacing w:val="-9"/>
                <w:sz w:val="24"/>
                <w:szCs w:val="24"/>
              </w:rPr>
              <w:t xml:space="preserve"> </w:t>
            </w:r>
            <w:r w:rsidRPr="001818E4">
              <w:rPr>
                <w:color w:val="000009"/>
                <w:sz w:val="24"/>
                <w:szCs w:val="24"/>
              </w:rPr>
              <w:t>проектной</w:t>
            </w:r>
            <w:r w:rsidRPr="001818E4">
              <w:rPr>
                <w:color w:val="000009"/>
                <w:spacing w:val="-2"/>
                <w:sz w:val="24"/>
                <w:szCs w:val="24"/>
              </w:rPr>
              <w:t xml:space="preserve"> </w:t>
            </w:r>
            <w:r w:rsidRPr="001818E4">
              <w:rPr>
                <w:color w:val="000009"/>
                <w:sz w:val="24"/>
                <w:szCs w:val="24"/>
              </w:rPr>
              <w:t>группы</w:t>
            </w:r>
            <w:r w:rsidRPr="001818E4">
              <w:rPr>
                <w:color w:val="000009"/>
                <w:spacing w:val="4"/>
                <w:sz w:val="24"/>
                <w:szCs w:val="24"/>
              </w:rPr>
              <w:t xml:space="preserve"> </w:t>
            </w:r>
            <w:r w:rsidRPr="001818E4">
              <w:rPr>
                <w:color w:val="000009"/>
                <w:sz w:val="24"/>
                <w:szCs w:val="24"/>
              </w:rPr>
              <w:t>по</w:t>
            </w:r>
            <w:r w:rsidRPr="001818E4">
              <w:rPr>
                <w:color w:val="000009"/>
                <w:spacing w:val="6"/>
                <w:sz w:val="24"/>
                <w:szCs w:val="24"/>
              </w:rPr>
              <w:t xml:space="preserve"> </w:t>
            </w:r>
            <w:r w:rsidRPr="001818E4">
              <w:rPr>
                <w:color w:val="000009"/>
                <w:sz w:val="24"/>
                <w:szCs w:val="24"/>
              </w:rPr>
              <w:t>внедрению ERM-системы.</w:t>
            </w:r>
          </w:p>
          <w:p w14:paraId="18B9A2B5" w14:textId="73282B35" w:rsidR="00984508" w:rsidRPr="001818E4" w:rsidRDefault="00984508" w:rsidP="00053FE6">
            <w:pPr>
              <w:pStyle w:val="ConsPlusNormal"/>
              <w:widowControl/>
              <w:ind w:firstLine="0"/>
              <w:jc w:val="both"/>
              <w:rPr>
                <w:rStyle w:val="FontStyle12"/>
                <w:rFonts w:eastAsia="Calibri"/>
                <w:b/>
                <w:bCs/>
                <w:sz w:val="24"/>
                <w:szCs w:val="24"/>
              </w:rPr>
            </w:pPr>
          </w:p>
        </w:tc>
      </w:tr>
    </w:tbl>
    <w:p w14:paraId="5AF34A97" w14:textId="23EC1435" w:rsidR="00072EB4" w:rsidRDefault="00072EB4" w:rsidP="009C792F">
      <w:pPr>
        <w:ind w:right="-426" w:firstLine="0"/>
        <w:rPr>
          <w:rFonts w:ascii="Times New Roman" w:hAnsi="Times New Roman"/>
          <w:bCs/>
          <w:sz w:val="28"/>
          <w:szCs w:val="28"/>
        </w:rPr>
      </w:pPr>
    </w:p>
    <w:p w14:paraId="2488BB9E" w14:textId="56A46EBB" w:rsidR="0042775B" w:rsidRPr="00674BC1" w:rsidRDefault="0042775B" w:rsidP="00C92BF5">
      <w:pPr>
        <w:pStyle w:val="Style10"/>
        <w:jc w:val="center"/>
        <w:rPr>
          <w:rStyle w:val="FontStyle429"/>
          <w:i/>
          <w:sz w:val="28"/>
          <w:szCs w:val="28"/>
        </w:rPr>
      </w:pPr>
      <w:r w:rsidRPr="00966224">
        <w:rPr>
          <w:rStyle w:val="FontStyle429"/>
          <w:i/>
          <w:sz w:val="28"/>
          <w:szCs w:val="28"/>
        </w:rPr>
        <w:t xml:space="preserve">Примерные вопросы </w:t>
      </w:r>
      <w:r w:rsidR="00D973C7" w:rsidRPr="00966224">
        <w:rPr>
          <w:rStyle w:val="FontStyle429"/>
          <w:i/>
          <w:sz w:val="28"/>
          <w:szCs w:val="28"/>
        </w:rPr>
        <w:t>к зачету</w:t>
      </w:r>
      <w:r w:rsidRPr="00966224">
        <w:rPr>
          <w:rStyle w:val="FontStyle429"/>
          <w:i/>
          <w:sz w:val="28"/>
          <w:szCs w:val="28"/>
        </w:rPr>
        <w:t>:</w:t>
      </w:r>
    </w:p>
    <w:p w14:paraId="1AF225DD" w14:textId="22079AEF" w:rsidR="00D973C7" w:rsidRPr="00D973C7" w:rsidRDefault="00D973C7" w:rsidP="00A24AFD">
      <w:pPr>
        <w:pStyle w:val="ab"/>
        <w:widowControl w:val="0"/>
        <w:numPr>
          <w:ilvl w:val="0"/>
          <w:numId w:val="8"/>
        </w:numPr>
        <w:tabs>
          <w:tab w:val="left" w:pos="1134"/>
        </w:tabs>
        <w:autoSpaceDE w:val="0"/>
        <w:autoSpaceDN w:val="0"/>
        <w:spacing w:line="322" w:lineRule="exact"/>
        <w:ind w:left="0" w:right="-426" w:firstLine="709"/>
        <w:jc w:val="both"/>
        <w:rPr>
          <w:rFonts w:ascii="Times New Roman" w:hAnsi="Times New Roman"/>
          <w:sz w:val="28"/>
          <w:szCs w:val="28"/>
        </w:rPr>
      </w:pPr>
      <w:r w:rsidRPr="00D973C7">
        <w:rPr>
          <w:rFonts w:ascii="Times New Roman" w:hAnsi="Times New Roman"/>
          <w:sz w:val="28"/>
          <w:szCs w:val="28"/>
        </w:rPr>
        <w:t xml:space="preserve">Сформулируйте </w:t>
      </w:r>
      <w:r w:rsidR="008C21BF">
        <w:rPr>
          <w:rFonts w:ascii="Times New Roman" w:hAnsi="Times New Roman"/>
          <w:sz w:val="28"/>
          <w:szCs w:val="28"/>
        </w:rPr>
        <w:t>понятие неопределенности, риска, угрозы, опасности</w:t>
      </w:r>
      <w:r w:rsidRPr="00D973C7">
        <w:rPr>
          <w:rFonts w:ascii="Times New Roman" w:hAnsi="Times New Roman"/>
          <w:sz w:val="28"/>
          <w:szCs w:val="28"/>
        </w:rPr>
        <w:t>.</w:t>
      </w:r>
    </w:p>
    <w:p w14:paraId="56A34FCC" w14:textId="77777777" w:rsidR="00D973C7" w:rsidRPr="00D973C7" w:rsidRDefault="00D973C7" w:rsidP="00A24AFD">
      <w:pPr>
        <w:pStyle w:val="ab"/>
        <w:widowControl w:val="0"/>
        <w:numPr>
          <w:ilvl w:val="0"/>
          <w:numId w:val="8"/>
        </w:numPr>
        <w:tabs>
          <w:tab w:val="left" w:pos="1134"/>
        </w:tabs>
        <w:autoSpaceDE w:val="0"/>
        <w:autoSpaceDN w:val="0"/>
        <w:spacing w:line="322" w:lineRule="exact"/>
        <w:ind w:left="0" w:right="-426" w:firstLine="709"/>
        <w:jc w:val="both"/>
        <w:rPr>
          <w:rFonts w:ascii="Times New Roman" w:hAnsi="Times New Roman"/>
          <w:sz w:val="28"/>
          <w:szCs w:val="28"/>
        </w:rPr>
      </w:pPr>
      <w:r w:rsidRPr="00D973C7">
        <w:rPr>
          <w:rFonts w:ascii="Times New Roman" w:hAnsi="Times New Roman"/>
          <w:sz w:val="28"/>
          <w:szCs w:val="28"/>
        </w:rPr>
        <w:t>Раскройте на собственных примерах понятия приемлемости риска: емкости риска, толерантности к риску, риск-аппетита.</w:t>
      </w:r>
    </w:p>
    <w:p w14:paraId="52392E02" w14:textId="5D53F0B1" w:rsidR="00D973C7" w:rsidRPr="00D973C7" w:rsidRDefault="008C21BF" w:rsidP="00A24AFD">
      <w:pPr>
        <w:pStyle w:val="ab"/>
        <w:widowControl w:val="0"/>
        <w:numPr>
          <w:ilvl w:val="0"/>
          <w:numId w:val="8"/>
        </w:numPr>
        <w:tabs>
          <w:tab w:val="left" w:pos="1134"/>
        </w:tabs>
        <w:autoSpaceDE w:val="0"/>
        <w:autoSpaceDN w:val="0"/>
        <w:spacing w:line="322" w:lineRule="exact"/>
        <w:ind w:left="0" w:right="-426" w:firstLine="709"/>
        <w:jc w:val="both"/>
        <w:rPr>
          <w:rFonts w:ascii="Times New Roman" w:hAnsi="Times New Roman"/>
          <w:sz w:val="28"/>
          <w:szCs w:val="28"/>
        </w:rPr>
      </w:pPr>
      <w:r>
        <w:rPr>
          <w:rFonts w:ascii="Times New Roman" w:hAnsi="Times New Roman"/>
          <w:sz w:val="28"/>
          <w:szCs w:val="28"/>
        </w:rPr>
        <w:t xml:space="preserve">На примерах из собственной жизни </w:t>
      </w:r>
      <w:r w:rsidR="00D973C7" w:rsidRPr="00D973C7">
        <w:rPr>
          <w:rFonts w:ascii="Times New Roman" w:hAnsi="Times New Roman"/>
          <w:sz w:val="28"/>
          <w:szCs w:val="28"/>
        </w:rPr>
        <w:t>опишите реализованные риски, с указанием причин/ источников, последствий (негативные, позитивные).</w:t>
      </w:r>
    </w:p>
    <w:p w14:paraId="10BF24BF" w14:textId="007A5ED1" w:rsidR="00D973C7" w:rsidRDefault="00D973C7" w:rsidP="001818E4">
      <w:pPr>
        <w:pStyle w:val="ab"/>
        <w:widowControl w:val="0"/>
        <w:numPr>
          <w:ilvl w:val="0"/>
          <w:numId w:val="8"/>
        </w:numPr>
        <w:tabs>
          <w:tab w:val="left" w:pos="1134"/>
        </w:tabs>
        <w:autoSpaceDE w:val="0"/>
        <w:autoSpaceDN w:val="0"/>
        <w:spacing w:after="0" w:line="322" w:lineRule="exact"/>
        <w:ind w:left="0" w:right="-426" w:firstLine="709"/>
        <w:contextualSpacing w:val="0"/>
        <w:rPr>
          <w:rFonts w:ascii="Times New Roman" w:hAnsi="Times New Roman"/>
          <w:sz w:val="28"/>
          <w:szCs w:val="28"/>
        </w:rPr>
      </w:pPr>
      <w:r w:rsidRPr="00D973C7">
        <w:rPr>
          <w:rFonts w:ascii="Times New Roman" w:hAnsi="Times New Roman"/>
          <w:sz w:val="28"/>
          <w:szCs w:val="28"/>
        </w:rPr>
        <w:t>Сформулируйте понятия вероятности</w:t>
      </w:r>
      <w:r w:rsidR="00E4499C">
        <w:rPr>
          <w:rFonts w:ascii="Times New Roman" w:hAnsi="Times New Roman"/>
          <w:sz w:val="28"/>
          <w:szCs w:val="28"/>
        </w:rPr>
        <w:t xml:space="preserve"> риска</w:t>
      </w:r>
      <w:r w:rsidRPr="00D973C7">
        <w:rPr>
          <w:rFonts w:ascii="Times New Roman" w:hAnsi="Times New Roman"/>
          <w:sz w:val="28"/>
          <w:szCs w:val="28"/>
        </w:rPr>
        <w:t>, воздействия риска.</w:t>
      </w:r>
    </w:p>
    <w:p w14:paraId="72C2D8EA" w14:textId="340654D7" w:rsidR="00D973C7" w:rsidRPr="00255171"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На конкретном примере раскройте</w:t>
      </w:r>
      <w:r w:rsidR="009C792F">
        <w:rPr>
          <w:rFonts w:ascii="Times New Roman" w:hAnsi="Times New Roman"/>
          <w:sz w:val="28"/>
          <w:szCs w:val="28"/>
        </w:rPr>
        <w:t xml:space="preserve"> н</w:t>
      </w:r>
      <w:r w:rsidR="00D973C7" w:rsidRPr="00255171">
        <w:rPr>
          <w:rFonts w:ascii="Times New Roman" w:hAnsi="Times New Roman"/>
          <w:sz w:val="28"/>
          <w:szCs w:val="28"/>
        </w:rPr>
        <w:t>егативны</w:t>
      </w:r>
      <w:r>
        <w:rPr>
          <w:rFonts w:ascii="Times New Roman" w:hAnsi="Times New Roman"/>
          <w:sz w:val="28"/>
          <w:szCs w:val="28"/>
        </w:rPr>
        <w:t>е и позитивные</w:t>
      </w:r>
      <w:r w:rsidR="00D973C7" w:rsidRPr="00255171">
        <w:rPr>
          <w:rFonts w:ascii="Times New Roman" w:hAnsi="Times New Roman"/>
          <w:sz w:val="28"/>
          <w:szCs w:val="28"/>
        </w:rPr>
        <w:t xml:space="preserve"> последстви</w:t>
      </w:r>
      <w:r>
        <w:rPr>
          <w:rFonts w:ascii="Times New Roman" w:hAnsi="Times New Roman"/>
          <w:sz w:val="28"/>
          <w:szCs w:val="28"/>
        </w:rPr>
        <w:t>я</w:t>
      </w:r>
      <w:r w:rsidR="00D973C7" w:rsidRPr="00255171">
        <w:rPr>
          <w:rFonts w:ascii="Times New Roman" w:hAnsi="Times New Roman"/>
          <w:sz w:val="28"/>
          <w:szCs w:val="28"/>
        </w:rPr>
        <w:t xml:space="preserve"> </w:t>
      </w:r>
      <w:r w:rsidR="00A24AFD" w:rsidRPr="00255171">
        <w:rPr>
          <w:rFonts w:ascii="Times New Roman" w:hAnsi="Times New Roman"/>
          <w:sz w:val="28"/>
          <w:szCs w:val="28"/>
        </w:rPr>
        <w:t>воздействия</w:t>
      </w:r>
      <w:r>
        <w:rPr>
          <w:rFonts w:ascii="Times New Roman" w:hAnsi="Times New Roman"/>
          <w:sz w:val="28"/>
          <w:szCs w:val="28"/>
        </w:rPr>
        <w:t xml:space="preserve"> риска.</w:t>
      </w:r>
    </w:p>
    <w:p w14:paraId="257017C3" w14:textId="44E6A936" w:rsidR="00D973C7" w:rsidRDefault="009C792F"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Охарак</w:t>
      </w:r>
      <w:r w:rsidR="00A24AFD">
        <w:rPr>
          <w:rFonts w:ascii="Times New Roman" w:hAnsi="Times New Roman"/>
          <w:sz w:val="28"/>
          <w:szCs w:val="28"/>
        </w:rPr>
        <w:t xml:space="preserve">теризуйте </w:t>
      </w:r>
      <w:r w:rsidR="00E4499C">
        <w:rPr>
          <w:rFonts w:ascii="Times New Roman" w:hAnsi="Times New Roman"/>
          <w:sz w:val="28"/>
          <w:szCs w:val="28"/>
        </w:rPr>
        <w:t xml:space="preserve">концепции </w:t>
      </w:r>
      <w:r w:rsidR="00D973C7">
        <w:rPr>
          <w:rFonts w:ascii="Times New Roman" w:hAnsi="Times New Roman"/>
          <w:sz w:val="28"/>
          <w:szCs w:val="28"/>
        </w:rPr>
        <w:t>по управлению рисками</w:t>
      </w:r>
      <w:r w:rsidR="00E4499C">
        <w:rPr>
          <w:rFonts w:ascii="Times New Roman" w:hAnsi="Times New Roman"/>
          <w:sz w:val="28"/>
          <w:szCs w:val="28"/>
        </w:rPr>
        <w:t xml:space="preserve"> (стандарты по управлению рисками)</w:t>
      </w:r>
      <w:r w:rsidR="00A24AFD">
        <w:rPr>
          <w:rFonts w:ascii="Times New Roman" w:hAnsi="Times New Roman"/>
          <w:sz w:val="28"/>
          <w:szCs w:val="28"/>
        </w:rPr>
        <w:t>.</w:t>
      </w:r>
    </w:p>
    <w:p w14:paraId="419B1EC7" w14:textId="28B97789" w:rsidR="00D973C7" w:rsidRDefault="008C21BF"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Опишите процесс</w:t>
      </w:r>
      <w:r w:rsidR="00D973C7">
        <w:rPr>
          <w:rFonts w:ascii="Times New Roman" w:hAnsi="Times New Roman"/>
          <w:sz w:val="28"/>
          <w:szCs w:val="28"/>
        </w:rPr>
        <w:t xml:space="preserve"> управления рисками</w:t>
      </w:r>
      <w:r w:rsidR="00A24AFD">
        <w:rPr>
          <w:rFonts w:ascii="Times New Roman" w:hAnsi="Times New Roman"/>
          <w:sz w:val="28"/>
          <w:szCs w:val="28"/>
        </w:rPr>
        <w:t>.</w:t>
      </w:r>
    </w:p>
    <w:p w14:paraId="6E2B872D" w14:textId="358A3AAE" w:rsidR="00E4499C"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Опишите технологии идентификации рисков</w:t>
      </w:r>
    </w:p>
    <w:p w14:paraId="53A26298" w14:textId="6648A944" w:rsidR="00D973C7" w:rsidRDefault="00A24AFD"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Опишите т</w:t>
      </w:r>
      <w:r w:rsidR="00D973C7">
        <w:rPr>
          <w:rFonts w:ascii="Times New Roman" w:hAnsi="Times New Roman"/>
          <w:sz w:val="28"/>
          <w:szCs w:val="28"/>
        </w:rPr>
        <w:t xml:space="preserve">ехнологии </w:t>
      </w:r>
      <w:r w:rsidR="00E4499C">
        <w:rPr>
          <w:rFonts w:ascii="Times New Roman" w:hAnsi="Times New Roman"/>
          <w:sz w:val="28"/>
          <w:szCs w:val="28"/>
        </w:rPr>
        <w:t>оценки/</w:t>
      </w:r>
      <w:r w:rsidR="00D973C7">
        <w:rPr>
          <w:rFonts w:ascii="Times New Roman" w:hAnsi="Times New Roman"/>
          <w:sz w:val="28"/>
          <w:szCs w:val="28"/>
        </w:rPr>
        <w:t>анализа рисков</w:t>
      </w:r>
      <w:r>
        <w:rPr>
          <w:rFonts w:ascii="Times New Roman" w:hAnsi="Times New Roman"/>
          <w:sz w:val="28"/>
          <w:szCs w:val="28"/>
        </w:rPr>
        <w:t>.</w:t>
      </w:r>
    </w:p>
    <w:p w14:paraId="0A68A780" w14:textId="52E1A917" w:rsidR="00D973C7"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Перечислите виды оценок</w:t>
      </w:r>
      <w:r w:rsidR="00D973C7">
        <w:rPr>
          <w:rFonts w:ascii="Times New Roman" w:hAnsi="Times New Roman"/>
          <w:sz w:val="28"/>
          <w:szCs w:val="28"/>
        </w:rPr>
        <w:t xml:space="preserve"> рисков</w:t>
      </w:r>
      <w:r>
        <w:rPr>
          <w:rFonts w:ascii="Times New Roman" w:hAnsi="Times New Roman"/>
          <w:sz w:val="28"/>
          <w:szCs w:val="28"/>
        </w:rPr>
        <w:t>; опишите ситуации, когда применяется тот или иной вид оценки, приведите примеры метода оценки для каждого вида.</w:t>
      </w:r>
    </w:p>
    <w:p w14:paraId="2C719F71" w14:textId="1C839FE9" w:rsidR="00E4499C"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Перечислите 4 стратегии реагирования на риск (меры по управлению рисками).</w:t>
      </w:r>
    </w:p>
    <w:p w14:paraId="3426076D" w14:textId="2215768C" w:rsidR="00D973C7" w:rsidRDefault="00A24AFD"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Опишите м</w:t>
      </w:r>
      <w:r w:rsidR="00E4499C">
        <w:rPr>
          <w:rFonts w:ascii="Times New Roman" w:hAnsi="Times New Roman"/>
          <w:sz w:val="28"/>
          <w:szCs w:val="28"/>
        </w:rPr>
        <w:t>етоды воздействия на риск на конкретных примерах.</w:t>
      </w:r>
    </w:p>
    <w:p w14:paraId="52C3E358" w14:textId="124644F3" w:rsidR="00255171" w:rsidRDefault="00A24AFD"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Раскройте п</w:t>
      </w:r>
      <w:r w:rsidR="00255171" w:rsidRPr="00255171">
        <w:rPr>
          <w:rFonts w:ascii="Times New Roman" w:hAnsi="Times New Roman"/>
          <w:sz w:val="28"/>
          <w:szCs w:val="28"/>
        </w:rPr>
        <w:t>онятие ERM-систем</w:t>
      </w:r>
      <w:r w:rsidR="00E4499C">
        <w:rPr>
          <w:rFonts w:ascii="Times New Roman" w:hAnsi="Times New Roman"/>
          <w:sz w:val="28"/>
          <w:szCs w:val="28"/>
        </w:rPr>
        <w:t>ы/</w:t>
      </w:r>
      <w:r w:rsidR="00E4499C">
        <w:rPr>
          <w:rFonts w:ascii="Times New Roman" w:hAnsi="Times New Roman"/>
          <w:sz w:val="28"/>
          <w:szCs w:val="28"/>
          <w:lang w:val="en-US"/>
        </w:rPr>
        <w:t>GRC</w:t>
      </w:r>
      <w:r w:rsidR="00E4499C" w:rsidRPr="00E4499C">
        <w:rPr>
          <w:rFonts w:ascii="Times New Roman" w:hAnsi="Times New Roman"/>
          <w:sz w:val="28"/>
          <w:szCs w:val="28"/>
        </w:rPr>
        <w:t>-</w:t>
      </w:r>
      <w:r w:rsidR="00E4499C">
        <w:rPr>
          <w:rFonts w:ascii="Times New Roman" w:hAnsi="Times New Roman"/>
          <w:sz w:val="28"/>
          <w:szCs w:val="28"/>
        </w:rPr>
        <w:t>системы</w:t>
      </w:r>
      <w:r w:rsidR="00255171" w:rsidRPr="00255171">
        <w:rPr>
          <w:rFonts w:ascii="Times New Roman" w:hAnsi="Times New Roman"/>
          <w:sz w:val="28"/>
          <w:szCs w:val="28"/>
        </w:rPr>
        <w:t>.</w:t>
      </w:r>
      <w:r w:rsidR="00E4499C">
        <w:rPr>
          <w:rFonts w:ascii="Times New Roman" w:hAnsi="Times New Roman"/>
          <w:sz w:val="28"/>
          <w:szCs w:val="28"/>
        </w:rPr>
        <w:t xml:space="preserve"> </w:t>
      </w:r>
    </w:p>
    <w:p w14:paraId="4400F29D" w14:textId="2F57CB01" w:rsidR="00E4499C"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 xml:space="preserve">Опишите компоненты </w:t>
      </w:r>
      <w:r w:rsidRPr="00255171">
        <w:rPr>
          <w:rFonts w:ascii="Times New Roman" w:hAnsi="Times New Roman"/>
          <w:sz w:val="28"/>
          <w:szCs w:val="28"/>
        </w:rPr>
        <w:t>ERM-систем</w:t>
      </w:r>
      <w:r>
        <w:rPr>
          <w:rFonts w:ascii="Times New Roman" w:hAnsi="Times New Roman"/>
          <w:sz w:val="28"/>
          <w:szCs w:val="28"/>
        </w:rPr>
        <w:t>ы/</w:t>
      </w:r>
      <w:r>
        <w:rPr>
          <w:rFonts w:ascii="Times New Roman" w:hAnsi="Times New Roman"/>
          <w:sz w:val="28"/>
          <w:szCs w:val="28"/>
          <w:lang w:val="en-US"/>
        </w:rPr>
        <w:t>GRC</w:t>
      </w:r>
      <w:r w:rsidRPr="00E4499C">
        <w:rPr>
          <w:rFonts w:ascii="Times New Roman" w:hAnsi="Times New Roman"/>
          <w:sz w:val="28"/>
          <w:szCs w:val="28"/>
        </w:rPr>
        <w:t>-</w:t>
      </w:r>
      <w:r>
        <w:rPr>
          <w:rFonts w:ascii="Times New Roman" w:hAnsi="Times New Roman"/>
          <w:sz w:val="28"/>
          <w:szCs w:val="28"/>
        </w:rPr>
        <w:t>системы.</w:t>
      </w:r>
    </w:p>
    <w:p w14:paraId="5613A4FA" w14:textId="72B4E796" w:rsidR="00E4499C"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 xml:space="preserve">Приведите примеры российских </w:t>
      </w:r>
      <w:r>
        <w:rPr>
          <w:rFonts w:ascii="Times New Roman" w:hAnsi="Times New Roman"/>
          <w:sz w:val="28"/>
          <w:szCs w:val="28"/>
          <w:lang w:val="en-US"/>
        </w:rPr>
        <w:t>ERM</w:t>
      </w:r>
      <w:r w:rsidRPr="00E4499C">
        <w:rPr>
          <w:rFonts w:ascii="Times New Roman" w:hAnsi="Times New Roman"/>
          <w:sz w:val="28"/>
          <w:szCs w:val="28"/>
        </w:rPr>
        <w:t>-</w:t>
      </w:r>
      <w:r>
        <w:rPr>
          <w:rFonts w:ascii="Times New Roman" w:hAnsi="Times New Roman"/>
          <w:sz w:val="28"/>
          <w:szCs w:val="28"/>
          <w:lang w:val="en-US"/>
        </w:rPr>
        <w:t>c</w:t>
      </w:r>
      <w:proofErr w:type="spellStart"/>
      <w:r>
        <w:rPr>
          <w:rFonts w:ascii="Times New Roman" w:hAnsi="Times New Roman"/>
          <w:sz w:val="28"/>
          <w:szCs w:val="28"/>
        </w:rPr>
        <w:t>истем</w:t>
      </w:r>
      <w:proofErr w:type="spellEnd"/>
      <w:r>
        <w:rPr>
          <w:rFonts w:ascii="Times New Roman" w:hAnsi="Times New Roman"/>
          <w:sz w:val="28"/>
          <w:szCs w:val="28"/>
        </w:rPr>
        <w:t>.</w:t>
      </w:r>
    </w:p>
    <w:p w14:paraId="3F0F7E67" w14:textId="27B82BC2" w:rsidR="00E4499C" w:rsidRPr="00255171" w:rsidRDefault="00E4499C"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 xml:space="preserve">Приведите примеры зарубежных </w:t>
      </w:r>
      <w:r>
        <w:rPr>
          <w:rFonts w:ascii="Times New Roman" w:hAnsi="Times New Roman"/>
          <w:sz w:val="28"/>
          <w:szCs w:val="28"/>
          <w:lang w:val="en-US"/>
        </w:rPr>
        <w:t>ERM</w:t>
      </w:r>
      <w:r>
        <w:rPr>
          <w:rFonts w:ascii="Times New Roman" w:hAnsi="Times New Roman"/>
          <w:sz w:val="28"/>
          <w:szCs w:val="28"/>
        </w:rPr>
        <w:t>-систем.</w:t>
      </w:r>
    </w:p>
    <w:p w14:paraId="3FF5968A" w14:textId="26AF1973" w:rsidR="00255171" w:rsidRPr="00255171" w:rsidRDefault="00A24AFD"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Охарактеризуйте</w:t>
      </w:r>
      <w:r w:rsidR="00E4499C">
        <w:rPr>
          <w:rFonts w:ascii="Times New Roman" w:hAnsi="Times New Roman"/>
          <w:sz w:val="28"/>
          <w:szCs w:val="28"/>
        </w:rPr>
        <w:t xml:space="preserve"> ERM-систему</w:t>
      </w:r>
      <w:r w:rsidR="00041920">
        <w:rPr>
          <w:rFonts w:ascii="Times New Roman" w:hAnsi="Times New Roman"/>
          <w:sz w:val="28"/>
          <w:szCs w:val="28"/>
        </w:rPr>
        <w:t xml:space="preserve"> (любую на выбор): предназначение</w:t>
      </w:r>
      <w:r w:rsidR="00E4499C">
        <w:rPr>
          <w:rFonts w:ascii="Times New Roman" w:hAnsi="Times New Roman"/>
          <w:sz w:val="28"/>
          <w:szCs w:val="28"/>
        </w:rPr>
        <w:t>,</w:t>
      </w:r>
      <w:r w:rsidR="00041920">
        <w:rPr>
          <w:rFonts w:ascii="Times New Roman" w:hAnsi="Times New Roman"/>
          <w:sz w:val="28"/>
          <w:szCs w:val="28"/>
        </w:rPr>
        <w:t xml:space="preserve"> функциональность и компоненты,</w:t>
      </w:r>
      <w:r w:rsidR="00E4499C">
        <w:rPr>
          <w:rFonts w:ascii="Times New Roman" w:hAnsi="Times New Roman"/>
          <w:sz w:val="28"/>
          <w:szCs w:val="28"/>
        </w:rPr>
        <w:t xml:space="preserve"> </w:t>
      </w:r>
      <w:r w:rsidR="00041920">
        <w:rPr>
          <w:rFonts w:ascii="Times New Roman" w:hAnsi="Times New Roman"/>
          <w:sz w:val="28"/>
          <w:szCs w:val="28"/>
        </w:rPr>
        <w:t>плюсы и минусы.</w:t>
      </w:r>
    </w:p>
    <w:p w14:paraId="0A29B9B5" w14:textId="23E75002" w:rsidR="00255171" w:rsidRDefault="00A24AFD"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Опишите ф</w:t>
      </w:r>
      <w:r w:rsidR="0026057F">
        <w:rPr>
          <w:rFonts w:ascii="Times New Roman" w:hAnsi="Times New Roman"/>
          <w:sz w:val="28"/>
          <w:szCs w:val="28"/>
        </w:rPr>
        <w:t xml:space="preserve">ункционирование информационных </w:t>
      </w:r>
      <w:r w:rsidR="00255171" w:rsidRPr="00255171">
        <w:rPr>
          <w:rFonts w:ascii="Times New Roman" w:hAnsi="Times New Roman"/>
          <w:sz w:val="28"/>
          <w:szCs w:val="28"/>
        </w:rPr>
        <w:t>технологий управления</w:t>
      </w:r>
      <w:r w:rsidR="00D973C7">
        <w:rPr>
          <w:rFonts w:ascii="Times New Roman" w:hAnsi="Times New Roman"/>
          <w:sz w:val="28"/>
          <w:szCs w:val="28"/>
        </w:rPr>
        <w:t xml:space="preserve"> рисками в российских компаниях: особенности и перспективы</w:t>
      </w:r>
      <w:r>
        <w:rPr>
          <w:rFonts w:ascii="Times New Roman" w:hAnsi="Times New Roman"/>
          <w:sz w:val="28"/>
          <w:szCs w:val="28"/>
        </w:rPr>
        <w:t>.</w:t>
      </w:r>
    </w:p>
    <w:p w14:paraId="4F935A4B" w14:textId="467727C7" w:rsidR="00D973C7" w:rsidRDefault="00A24AFD"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Опишите ф</w:t>
      </w:r>
      <w:r w:rsidR="0026057F">
        <w:rPr>
          <w:rFonts w:ascii="Times New Roman" w:hAnsi="Times New Roman"/>
          <w:sz w:val="28"/>
          <w:szCs w:val="28"/>
        </w:rPr>
        <w:t xml:space="preserve">ункционирование информационных </w:t>
      </w:r>
      <w:r w:rsidR="00D973C7" w:rsidRPr="00255171">
        <w:rPr>
          <w:rFonts w:ascii="Times New Roman" w:hAnsi="Times New Roman"/>
          <w:sz w:val="28"/>
          <w:szCs w:val="28"/>
        </w:rPr>
        <w:t>технологий управления</w:t>
      </w:r>
      <w:r w:rsidR="00D973C7">
        <w:rPr>
          <w:rFonts w:ascii="Times New Roman" w:hAnsi="Times New Roman"/>
          <w:sz w:val="28"/>
          <w:szCs w:val="28"/>
        </w:rPr>
        <w:t xml:space="preserve"> рисками в зарубежных компаниях: особенности и перспективы</w:t>
      </w:r>
      <w:r>
        <w:rPr>
          <w:rFonts w:ascii="Times New Roman" w:hAnsi="Times New Roman"/>
          <w:sz w:val="28"/>
          <w:szCs w:val="28"/>
        </w:rPr>
        <w:t>.</w:t>
      </w:r>
    </w:p>
    <w:p w14:paraId="4221F4FD" w14:textId="45D136EB" w:rsidR="00041920" w:rsidRPr="00A24AFD" w:rsidRDefault="00041920" w:rsidP="00A24AFD">
      <w:pPr>
        <w:pStyle w:val="ab"/>
        <w:widowControl w:val="0"/>
        <w:numPr>
          <w:ilvl w:val="0"/>
          <w:numId w:val="8"/>
        </w:numPr>
        <w:tabs>
          <w:tab w:val="left" w:pos="1134"/>
        </w:tabs>
        <w:autoSpaceDE w:val="0"/>
        <w:autoSpaceDN w:val="0"/>
        <w:spacing w:after="0" w:line="322" w:lineRule="exact"/>
        <w:ind w:left="0" w:right="-426" w:firstLine="709"/>
        <w:contextualSpacing w:val="0"/>
        <w:jc w:val="both"/>
        <w:rPr>
          <w:rFonts w:ascii="Times New Roman" w:hAnsi="Times New Roman"/>
          <w:sz w:val="28"/>
          <w:szCs w:val="28"/>
        </w:rPr>
      </w:pPr>
      <w:r>
        <w:rPr>
          <w:rFonts w:ascii="Times New Roman" w:hAnsi="Times New Roman"/>
          <w:sz w:val="28"/>
          <w:szCs w:val="28"/>
        </w:rPr>
        <w:t>Охаракте</w:t>
      </w:r>
      <w:r w:rsidR="0026057F">
        <w:rPr>
          <w:rFonts w:ascii="Times New Roman" w:hAnsi="Times New Roman"/>
          <w:sz w:val="28"/>
          <w:szCs w:val="28"/>
        </w:rPr>
        <w:t xml:space="preserve">ризуйте перспективы развития информационных </w:t>
      </w:r>
      <w:r>
        <w:rPr>
          <w:rFonts w:ascii="Times New Roman" w:hAnsi="Times New Roman"/>
          <w:sz w:val="28"/>
          <w:szCs w:val="28"/>
        </w:rPr>
        <w:t xml:space="preserve">технологий по управлению рисками в России и </w:t>
      </w:r>
      <w:proofErr w:type="spellStart"/>
      <w:r>
        <w:rPr>
          <w:rFonts w:ascii="Times New Roman" w:hAnsi="Times New Roman"/>
          <w:sz w:val="28"/>
          <w:szCs w:val="28"/>
        </w:rPr>
        <w:t>зарубежом</w:t>
      </w:r>
      <w:proofErr w:type="spellEnd"/>
      <w:r>
        <w:rPr>
          <w:rFonts w:ascii="Times New Roman" w:hAnsi="Times New Roman"/>
          <w:sz w:val="28"/>
          <w:szCs w:val="28"/>
        </w:rPr>
        <w:t>.</w:t>
      </w:r>
    </w:p>
    <w:p w14:paraId="694256D3" w14:textId="77777777" w:rsidR="00256618" w:rsidRPr="00674BC1" w:rsidRDefault="00256618" w:rsidP="00A24AFD">
      <w:pPr>
        <w:pStyle w:val="1"/>
        <w:ind w:right="-426" w:firstLine="0"/>
        <w:rPr>
          <w:rStyle w:val="FontStyle428"/>
          <w:b/>
          <w:bCs/>
          <w:color w:val="auto"/>
          <w:sz w:val="28"/>
          <w:szCs w:val="28"/>
        </w:rPr>
      </w:pPr>
      <w:bookmarkStart w:id="40" w:name="_Toc510428049"/>
      <w:bookmarkStart w:id="41" w:name="_Toc502144641"/>
      <w:r>
        <w:rPr>
          <w:rStyle w:val="FontStyle428"/>
          <w:b/>
          <w:bCs/>
          <w:color w:val="auto"/>
          <w:sz w:val="28"/>
          <w:szCs w:val="28"/>
        </w:rPr>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3109DDAE" w14:textId="77777777" w:rsidR="00256618" w:rsidRDefault="00256618" w:rsidP="00256618">
      <w:pPr>
        <w:ind w:right="-610"/>
        <w:jc w:val="center"/>
        <w:rPr>
          <w:rFonts w:ascii="Times New Roman" w:hAnsi="Times New Roman"/>
          <w:b/>
          <w:i/>
          <w:sz w:val="28"/>
          <w:szCs w:val="28"/>
        </w:rPr>
      </w:pPr>
    </w:p>
    <w:p w14:paraId="628A2DCE" w14:textId="77777777" w:rsidR="00256618" w:rsidRDefault="00256618" w:rsidP="00A24AFD">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2B637D5D" w14:textId="0F9FD677" w:rsidR="00096A49" w:rsidRDefault="00096A49"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bookmarkStart w:id="42" w:name="_Toc422910082"/>
      <w:proofErr w:type="spellStart"/>
      <w:r w:rsidRPr="00096A49">
        <w:rPr>
          <w:rFonts w:ascii="Times New Roman" w:hAnsi="Times New Roman"/>
          <w:bCs/>
          <w:sz w:val="28"/>
          <w:szCs w:val="28"/>
        </w:rPr>
        <w:t>Авдийский</w:t>
      </w:r>
      <w:proofErr w:type="spellEnd"/>
      <w:r w:rsidRPr="00096A49">
        <w:rPr>
          <w:rFonts w:ascii="Times New Roman" w:hAnsi="Times New Roman"/>
          <w:bCs/>
          <w:sz w:val="28"/>
          <w:szCs w:val="28"/>
        </w:rPr>
        <w:t xml:space="preserve"> В.И. Риски хозяйствующих субъектов: теоретические основы, методология анализа, прогнозирование и </w:t>
      </w:r>
      <w:proofErr w:type="gramStart"/>
      <w:r w:rsidRPr="00096A49">
        <w:rPr>
          <w:rFonts w:ascii="Times New Roman" w:hAnsi="Times New Roman"/>
          <w:bCs/>
          <w:sz w:val="28"/>
          <w:szCs w:val="28"/>
        </w:rPr>
        <w:t>управление :</w:t>
      </w:r>
      <w:proofErr w:type="gramEnd"/>
      <w:r w:rsidRPr="00096A49">
        <w:rPr>
          <w:rFonts w:ascii="Times New Roman" w:hAnsi="Times New Roman"/>
          <w:bCs/>
          <w:sz w:val="28"/>
          <w:szCs w:val="28"/>
        </w:rPr>
        <w:t xml:space="preserve"> Учебное пособие / В.И. </w:t>
      </w:r>
      <w:proofErr w:type="spellStart"/>
      <w:r w:rsidRPr="00096A49">
        <w:rPr>
          <w:rFonts w:ascii="Times New Roman" w:hAnsi="Times New Roman"/>
          <w:bCs/>
          <w:sz w:val="28"/>
          <w:szCs w:val="28"/>
        </w:rPr>
        <w:t>Авдийский</w:t>
      </w:r>
      <w:proofErr w:type="spellEnd"/>
      <w:r w:rsidRPr="00096A49">
        <w:rPr>
          <w:rFonts w:ascii="Times New Roman" w:hAnsi="Times New Roman"/>
          <w:bCs/>
          <w:sz w:val="28"/>
          <w:szCs w:val="28"/>
        </w:rPr>
        <w:t xml:space="preserve">, В.М. Безденежных ; </w:t>
      </w:r>
      <w:proofErr w:type="spellStart"/>
      <w:r w:rsidRPr="00096A49">
        <w:rPr>
          <w:rFonts w:ascii="Times New Roman" w:hAnsi="Times New Roman"/>
          <w:bCs/>
          <w:sz w:val="28"/>
          <w:szCs w:val="28"/>
        </w:rPr>
        <w:t>Финуниверситет</w:t>
      </w:r>
      <w:proofErr w:type="spellEnd"/>
      <w:r w:rsidRPr="00096A49">
        <w:rPr>
          <w:rFonts w:ascii="Times New Roman" w:hAnsi="Times New Roman"/>
          <w:bCs/>
          <w:sz w:val="28"/>
          <w:szCs w:val="28"/>
        </w:rPr>
        <w:t xml:space="preserve"> .— М. : Альфа-М : Инфра-М,2013 г.,</w:t>
      </w:r>
      <w:r w:rsidR="00A24AFD">
        <w:rPr>
          <w:rFonts w:ascii="Times New Roman" w:hAnsi="Times New Roman"/>
          <w:bCs/>
          <w:sz w:val="28"/>
          <w:szCs w:val="28"/>
        </w:rPr>
        <w:t xml:space="preserve"> </w:t>
      </w:r>
      <w:r w:rsidRPr="00096A49">
        <w:rPr>
          <w:rFonts w:ascii="Times New Roman" w:hAnsi="Times New Roman"/>
          <w:bCs/>
          <w:sz w:val="28"/>
          <w:szCs w:val="28"/>
        </w:rPr>
        <w:t>368 с.</w:t>
      </w:r>
    </w:p>
    <w:p w14:paraId="01F34177" w14:textId="68DBC380" w:rsidR="00B6456B" w:rsidRPr="00096A49" w:rsidRDefault="00B6456B" w:rsidP="00B6456B">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proofErr w:type="spellStart"/>
      <w:r w:rsidRPr="00B6456B">
        <w:rPr>
          <w:rFonts w:ascii="Times New Roman" w:hAnsi="Times New Roman"/>
          <w:bCs/>
          <w:sz w:val="28"/>
          <w:szCs w:val="28"/>
        </w:rPr>
        <w:lastRenderedPageBreak/>
        <w:t>Аншина</w:t>
      </w:r>
      <w:proofErr w:type="spellEnd"/>
      <w:r w:rsidRPr="00B6456B">
        <w:rPr>
          <w:rFonts w:ascii="Times New Roman" w:hAnsi="Times New Roman"/>
          <w:bCs/>
          <w:sz w:val="28"/>
          <w:szCs w:val="28"/>
        </w:rPr>
        <w:t xml:space="preserve">, М. Л. Цифровая трансформация </w:t>
      </w:r>
      <w:proofErr w:type="gramStart"/>
      <w:r w:rsidRPr="00B6456B">
        <w:rPr>
          <w:rFonts w:ascii="Times New Roman" w:hAnsi="Times New Roman"/>
          <w:bCs/>
          <w:sz w:val="28"/>
          <w:szCs w:val="28"/>
        </w:rPr>
        <w:t>бизнеса :</w:t>
      </w:r>
      <w:proofErr w:type="gramEnd"/>
      <w:r w:rsidRPr="00B6456B">
        <w:rPr>
          <w:rFonts w:ascii="Times New Roman" w:hAnsi="Times New Roman"/>
          <w:bCs/>
          <w:sz w:val="28"/>
          <w:szCs w:val="28"/>
        </w:rPr>
        <w:t xml:space="preserve"> учебное пособие / М. Л. </w:t>
      </w:r>
      <w:proofErr w:type="spellStart"/>
      <w:r w:rsidRPr="00B6456B">
        <w:rPr>
          <w:rFonts w:ascii="Times New Roman" w:hAnsi="Times New Roman"/>
          <w:bCs/>
          <w:sz w:val="28"/>
          <w:szCs w:val="28"/>
        </w:rPr>
        <w:t>Аншина</w:t>
      </w:r>
      <w:proofErr w:type="spellEnd"/>
      <w:r w:rsidRPr="00B6456B">
        <w:rPr>
          <w:rFonts w:ascii="Times New Roman" w:hAnsi="Times New Roman"/>
          <w:bCs/>
          <w:sz w:val="28"/>
          <w:szCs w:val="28"/>
        </w:rPr>
        <w:t xml:space="preserve">, Б. Б. Славин, У. Терри. — </w:t>
      </w:r>
      <w:proofErr w:type="gramStart"/>
      <w:r w:rsidRPr="00B6456B">
        <w:rPr>
          <w:rFonts w:ascii="Times New Roman" w:hAnsi="Times New Roman"/>
          <w:bCs/>
          <w:sz w:val="28"/>
          <w:szCs w:val="28"/>
        </w:rPr>
        <w:t>Москва :</w:t>
      </w:r>
      <w:proofErr w:type="gramEnd"/>
      <w:r w:rsidRPr="00B6456B">
        <w:rPr>
          <w:rFonts w:ascii="Times New Roman" w:hAnsi="Times New Roman"/>
          <w:bCs/>
          <w:sz w:val="28"/>
          <w:szCs w:val="28"/>
        </w:rPr>
        <w:t xml:space="preserve"> </w:t>
      </w:r>
      <w:proofErr w:type="spellStart"/>
      <w:r w:rsidRPr="00B6456B">
        <w:rPr>
          <w:rFonts w:ascii="Times New Roman" w:hAnsi="Times New Roman"/>
          <w:bCs/>
          <w:sz w:val="28"/>
          <w:szCs w:val="28"/>
        </w:rPr>
        <w:t>КноРус</w:t>
      </w:r>
      <w:proofErr w:type="spellEnd"/>
      <w:r w:rsidRPr="00B6456B">
        <w:rPr>
          <w:rFonts w:ascii="Times New Roman" w:hAnsi="Times New Roman"/>
          <w:bCs/>
          <w:sz w:val="28"/>
          <w:szCs w:val="28"/>
        </w:rPr>
        <w:t xml:space="preserve">, 2022. — 270 с.— ЭБС BOOK.ru. -  URL: https://book.ru/book/943886 (дата обращения: 29.11.2022). — </w:t>
      </w:r>
      <w:proofErr w:type="gramStart"/>
      <w:r w:rsidRPr="00B6456B">
        <w:rPr>
          <w:rFonts w:ascii="Times New Roman" w:hAnsi="Times New Roman"/>
          <w:bCs/>
          <w:sz w:val="28"/>
          <w:szCs w:val="28"/>
        </w:rPr>
        <w:t>Текст :</w:t>
      </w:r>
      <w:proofErr w:type="gramEnd"/>
      <w:r w:rsidRPr="00B6456B">
        <w:rPr>
          <w:rFonts w:ascii="Times New Roman" w:hAnsi="Times New Roman"/>
          <w:bCs/>
          <w:sz w:val="28"/>
          <w:szCs w:val="28"/>
        </w:rPr>
        <w:t xml:space="preserve"> электронный.</w:t>
      </w:r>
    </w:p>
    <w:p w14:paraId="329DD282" w14:textId="3128C0CF" w:rsidR="00096A49" w:rsidRPr="00096A49" w:rsidRDefault="00096A49"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096A49">
        <w:rPr>
          <w:rFonts w:ascii="Times New Roman" w:hAnsi="Times New Roman"/>
          <w:bCs/>
          <w:sz w:val="28"/>
          <w:szCs w:val="28"/>
        </w:rPr>
        <w:t>Балабанов И.Т. Риск-менеджмент. М.:</w:t>
      </w:r>
      <w:r w:rsidR="00AB2BC0">
        <w:rPr>
          <w:rFonts w:ascii="Times New Roman" w:hAnsi="Times New Roman"/>
          <w:bCs/>
          <w:sz w:val="28"/>
          <w:szCs w:val="28"/>
        </w:rPr>
        <w:t xml:space="preserve"> </w:t>
      </w:r>
      <w:r w:rsidRPr="00096A49">
        <w:rPr>
          <w:rFonts w:ascii="Times New Roman" w:hAnsi="Times New Roman"/>
          <w:bCs/>
          <w:sz w:val="28"/>
          <w:szCs w:val="28"/>
        </w:rPr>
        <w:t>Финансы и статистика, 1996. 188</w:t>
      </w:r>
      <w:r w:rsidR="00A24AFD">
        <w:rPr>
          <w:rFonts w:ascii="Times New Roman" w:hAnsi="Times New Roman"/>
          <w:bCs/>
          <w:sz w:val="28"/>
          <w:szCs w:val="28"/>
        </w:rPr>
        <w:t> </w:t>
      </w:r>
      <w:r w:rsidRPr="00096A49">
        <w:rPr>
          <w:rFonts w:ascii="Times New Roman" w:hAnsi="Times New Roman"/>
          <w:bCs/>
          <w:sz w:val="28"/>
          <w:szCs w:val="28"/>
        </w:rPr>
        <w:t>с.</w:t>
      </w:r>
    </w:p>
    <w:p w14:paraId="4C3DD9E8" w14:textId="77777777" w:rsidR="00096A49" w:rsidRDefault="00096A49"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proofErr w:type="spellStart"/>
      <w:r w:rsidRPr="00255171">
        <w:rPr>
          <w:rFonts w:ascii="Times New Roman" w:hAnsi="Times New Roman"/>
          <w:bCs/>
          <w:sz w:val="28"/>
          <w:szCs w:val="28"/>
        </w:rPr>
        <w:t>Рыхтикова</w:t>
      </w:r>
      <w:proofErr w:type="spellEnd"/>
      <w:r w:rsidRPr="00255171">
        <w:rPr>
          <w:rFonts w:ascii="Times New Roman" w:hAnsi="Times New Roman"/>
          <w:bCs/>
          <w:sz w:val="28"/>
          <w:szCs w:val="28"/>
        </w:rPr>
        <w:t xml:space="preserve">, Н. А. Анализ и управление рисками </w:t>
      </w:r>
      <w:proofErr w:type="gramStart"/>
      <w:r w:rsidRPr="00255171">
        <w:rPr>
          <w:rFonts w:ascii="Times New Roman" w:hAnsi="Times New Roman"/>
          <w:bCs/>
          <w:sz w:val="28"/>
          <w:szCs w:val="28"/>
        </w:rPr>
        <w:t>организации :</w:t>
      </w:r>
      <w:proofErr w:type="gramEnd"/>
      <w:r w:rsidRPr="00255171">
        <w:rPr>
          <w:rFonts w:ascii="Times New Roman" w:hAnsi="Times New Roman"/>
          <w:bCs/>
          <w:sz w:val="28"/>
          <w:szCs w:val="28"/>
        </w:rPr>
        <w:t xml:space="preserve"> учебное пособие / Н.А. </w:t>
      </w:r>
      <w:proofErr w:type="spellStart"/>
      <w:r w:rsidRPr="00255171">
        <w:rPr>
          <w:rFonts w:ascii="Times New Roman" w:hAnsi="Times New Roman"/>
          <w:bCs/>
          <w:sz w:val="28"/>
          <w:szCs w:val="28"/>
        </w:rPr>
        <w:t>Рыхтикова</w:t>
      </w:r>
      <w:proofErr w:type="spellEnd"/>
      <w:r w:rsidRPr="00255171">
        <w:rPr>
          <w:rFonts w:ascii="Times New Roman" w:hAnsi="Times New Roman"/>
          <w:bCs/>
          <w:sz w:val="28"/>
          <w:szCs w:val="28"/>
        </w:rPr>
        <w:t xml:space="preserve">. — 3-е изд. — </w:t>
      </w:r>
      <w:proofErr w:type="gramStart"/>
      <w:r w:rsidRPr="00255171">
        <w:rPr>
          <w:rFonts w:ascii="Times New Roman" w:hAnsi="Times New Roman"/>
          <w:bCs/>
          <w:sz w:val="28"/>
          <w:szCs w:val="28"/>
        </w:rPr>
        <w:t>Москва :</w:t>
      </w:r>
      <w:proofErr w:type="gramEnd"/>
      <w:r w:rsidRPr="00255171">
        <w:rPr>
          <w:rFonts w:ascii="Times New Roman" w:hAnsi="Times New Roman"/>
          <w:bCs/>
          <w:sz w:val="28"/>
          <w:szCs w:val="28"/>
        </w:rPr>
        <w:t xml:space="preserve"> ИНФРА-М, 2019. — 248 с. — (Высшее </w:t>
      </w:r>
      <w:proofErr w:type="gramStart"/>
      <w:r w:rsidRPr="00255171">
        <w:rPr>
          <w:rFonts w:ascii="Times New Roman" w:hAnsi="Times New Roman"/>
          <w:bCs/>
          <w:sz w:val="28"/>
          <w:szCs w:val="28"/>
        </w:rPr>
        <w:t xml:space="preserve">образование:   </w:t>
      </w:r>
      <w:proofErr w:type="gramEnd"/>
      <w:r w:rsidRPr="00255171">
        <w:rPr>
          <w:rFonts w:ascii="Times New Roman" w:hAnsi="Times New Roman"/>
          <w:bCs/>
          <w:sz w:val="28"/>
          <w:szCs w:val="28"/>
        </w:rPr>
        <w:t xml:space="preserve">  </w:t>
      </w:r>
      <w:proofErr w:type="spellStart"/>
      <w:r w:rsidRPr="00255171">
        <w:rPr>
          <w:rFonts w:ascii="Times New Roman" w:hAnsi="Times New Roman"/>
          <w:bCs/>
          <w:sz w:val="28"/>
          <w:szCs w:val="28"/>
        </w:rPr>
        <w:t>Бакалавриат</w:t>
      </w:r>
      <w:proofErr w:type="spellEnd"/>
      <w:r w:rsidRPr="00255171">
        <w:rPr>
          <w:rFonts w:ascii="Times New Roman" w:hAnsi="Times New Roman"/>
          <w:bCs/>
          <w:sz w:val="28"/>
          <w:szCs w:val="28"/>
        </w:rPr>
        <w:t>).     —     ЭБС     ZNANIUM.com.</w:t>
      </w:r>
      <w:r w:rsidRPr="00255171">
        <w:rPr>
          <w:rFonts w:ascii="Times New Roman" w:hAnsi="Times New Roman"/>
          <w:bCs/>
          <w:sz w:val="28"/>
          <w:szCs w:val="28"/>
        </w:rPr>
        <w:tab/>
        <w:t xml:space="preserve">- URL: https://znanium.com/catalog/product/991965 (дата обращения: 10.06.2020). - </w:t>
      </w:r>
      <w:proofErr w:type="gramStart"/>
      <w:r w:rsidRPr="00255171">
        <w:rPr>
          <w:rFonts w:ascii="Times New Roman" w:hAnsi="Times New Roman"/>
          <w:bCs/>
          <w:sz w:val="28"/>
          <w:szCs w:val="28"/>
        </w:rPr>
        <w:t>Текст :</w:t>
      </w:r>
      <w:proofErr w:type="gramEnd"/>
      <w:r w:rsidRPr="00255171">
        <w:rPr>
          <w:rFonts w:ascii="Times New Roman" w:hAnsi="Times New Roman"/>
          <w:bCs/>
          <w:sz w:val="28"/>
          <w:szCs w:val="28"/>
        </w:rPr>
        <w:t xml:space="preserve"> электронный.</w:t>
      </w:r>
    </w:p>
    <w:p w14:paraId="6A3DFAAC" w14:textId="46340CEC" w:rsidR="00096A49" w:rsidRPr="00255171" w:rsidRDefault="00096A49"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255171">
        <w:rPr>
          <w:rFonts w:ascii="Times New Roman" w:hAnsi="Times New Roman"/>
          <w:bCs/>
          <w:sz w:val="28"/>
          <w:szCs w:val="28"/>
        </w:rPr>
        <w:t>Фомичев, А. Н. Риск-</w:t>
      </w:r>
      <w:proofErr w:type="gramStart"/>
      <w:r w:rsidRPr="00255171">
        <w:rPr>
          <w:rFonts w:ascii="Times New Roman" w:hAnsi="Times New Roman"/>
          <w:bCs/>
          <w:sz w:val="28"/>
          <w:szCs w:val="28"/>
        </w:rPr>
        <w:t>менеджмент :</w:t>
      </w:r>
      <w:proofErr w:type="gramEnd"/>
      <w:r w:rsidRPr="00255171">
        <w:rPr>
          <w:rFonts w:ascii="Times New Roman" w:hAnsi="Times New Roman"/>
          <w:bCs/>
          <w:sz w:val="28"/>
          <w:szCs w:val="28"/>
        </w:rPr>
        <w:t xml:space="preserve"> учебник / А. Н. Фомичев. - </w:t>
      </w:r>
      <w:proofErr w:type="gramStart"/>
      <w:r w:rsidRPr="00255171">
        <w:rPr>
          <w:rFonts w:ascii="Times New Roman" w:hAnsi="Times New Roman"/>
          <w:bCs/>
          <w:sz w:val="28"/>
          <w:szCs w:val="28"/>
        </w:rPr>
        <w:t>Москва :</w:t>
      </w:r>
      <w:proofErr w:type="gramEnd"/>
      <w:r w:rsidRPr="00255171">
        <w:rPr>
          <w:rFonts w:ascii="Times New Roman" w:hAnsi="Times New Roman"/>
          <w:bCs/>
          <w:sz w:val="28"/>
          <w:szCs w:val="28"/>
        </w:rPr>
        <w:t xml:space="preserve"> Дашков и К, 2020. - 372 с. – ЭБС ZNANIUM.com. - URL: https://znanium.com/catalog/product/1091116 (дата обращения: 10.06.2020). - </w:t>
      </w:r>
      <w:r w:rsidR="00B20566">
        <w:rPr>
          <w:rFonts w:ascii="Times New Roman" w:hAnsi="Times New Roman"/>
          <w:bCs/>
          <w:sz w:val="28"/>
          <w:szCs w:val="28"/>
        </w:rPr>
        <w:t>Текст:</w:t>
      </w:r>
      <w:r w:rsidR="00A24AFD">
        <w:rPr>
          <w:rFonts w:ascii="Times New Roman" w:hAnsi="Times New Roman"/>
          <w:bCs/>
          <w:sz w:val="28"/>
          <w:szCs w:val="28"/>
        </w:rPr>
        <w:t xml:space="preserve"> </w:t>
      </w:r>
      <w:r w:rsidR="00B20566">
        <w:rPr>
          <w:rFonts w:ascii="Times New Roman" w:hAnsi="Times New Roman"/>
          <w:bCs/>
          <w:sz w:val="28"/>
          <w:szCs w:val="28"/>
        </w:rPr>
        <w:t>электронный</w:t>
      </w:r>
      <w:r w:rsidR="00A24AFD">
        <w:rPr>
          <w:rFonts w:ascii="Times New Roman" w:hAnsi="Times New Roman"/>
          <w:bCs/>
          <w:sz w:val="28"/>
          <w:szCs w:val="28"/>
        </w:rPr>
        <w:t>.</w:t>
      </w:r>
    </w:p>
    <w:p w14:paraId="202DBE34" w14:textId="6A5E853E" w:rsidR="00B20566" w:rsidRPr="00096A49" w:rsidRDefault="00B20566"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096A49">
        <w:rPr>
          <w:rFonts w:ascii="Times New Roman" w:hAnsi="Times New Roman"/>
          <w:bCs/>
          <w:sz w:val="28"/>
          <w:szCs w:val="28"/>
        </w:rPr>
        <w:t>Менеджмент</w:t>
      </w:r>
      <w:r w:rsidRPr="00096A49">
        <w:rPr>
          <w:rFonts w:ascii="Times New Roman" w:hAnsi="Times New Roman"/>
          <w:bCs/>
          <w:sz w:val="28"/>
          <w:szCs w:val="28"/>
          <w:lang w:val="en-US"/>
        </w:rPr>
        <w:t xml:space="preserve"> </w:t>
      </w:r>
      <w:r w:rsidRPr="00096A49">
        <w:rPr>
          <w:rFonts w:ascii="Times New Roman" w:hAnsi="Times New Roman"/>
          <w:bCs/>
          <w:sz w:val="28"/>
          <w:szCs w:val="28"/>
        </w:rPr>
        <w:t>риска</w:t>
      </w:r>
      <w:r w:rsidRPr="00096A49">
        <w:rPr>
          <w:rFonts w:ascii="Times New Roman" w:hAnsi="Times New Roman"/>
          <w:bCs/>
          <w:sz w:val="28"/>
          <w:szCs w:val="28"/>
          <w:lang w:val="en-US"/>
        </w:rPr>
        <w:t xml:space="preserve">. </w:t>
      </w:r>
      <w:r w:rsidRPr="00096A49">
        <w:rPr>
          <w:rFonts w:ascii="Times New Roman" w:hAnsi="Times New Roman"/>
          <w:bCs/>
          <w:sz w:val="28"/>
          <w:szCs w:val="28"/>
        </w:rPr>
        <w:t>Принципы</w:t>
      </w:r>
      <w:r w:rsidRPr="00096A49">
        <w:rPr>
          <w:rFonts w:ascii="Times New Roman" w:hAnsi="Times New Roman"/>
          <w:bCs/>
          <w:sz w:val="28"/>
          <w:szCs w:val="28"/>
          <w:lang w:val="en-US"/>
        </w:rPr>
        <w:t xml:space="preserve"> </w:t>
      </w:r>
      <w:r w:rsidRPr="00096A49">
        <w:rPr>
          <w:rFonts w:ascii="Times New Roman" w:hAnsi="Times New Roman"/>
          <w:bCs/>
          <w:sz w:val="28"/>
          <w:szCs w:val="28"/>
        </w:rPr>
        <w:t>и</w:t>
      </w:r>
      <w:r w:rsidRPr="00096A49">
        <w:rPr>
          <w:rFonts w:ascii="Times New Roman" w:hAnsi="Times New Roman"/>
          <w:bCs/>
          <w:sz w:val="28"/>
          <w:szCs w:val="28"/>
          <w:lang w:val="en-US"/>
        </w:rPr>
        <w:t xml:space="preserve"> </w:t>
      </w:r>
      <w:r w:rsidRPr="00096A49">
        <w:rPr>
          <w:rFonts w:ascii="Times New Roman" w:hAnsi="Times New Roman"/>
          <w:bCs/>
          <w:sz w:val="28"/>
          <w:szCs w:val="28"/>
        </w:rPr>
        <w:t>руководство</w:t>
      </w:r>
      <w:r w:rsidRPr="00096A49">
        <w:rPr>
          <w:rFonts w:ascii="Times New Roman" w:hAnsi="Times New Roman"/>
          <w:bCs/>
          <w:sz w:val="28"/>
          <w:szCs w:val="28"/>
          <w:lang w:val="en-US"/>
        </w:rPr>
        <w:t xml:space="preserve"> ISO 31000:2019 Risk management — Principles and guidelines. </w:t>
      </w:r>
      <w:r w:rsidRPr="00096A49">
        <w:rPr>
          <w:rFonts w:ascii="Times New Roman" w:hAnsi="Times New Roman"/>
          <w:bCs/>
          <w:sz w:val="28"/>
          <w:szCs w:val="28"/>
        </w:rPr>
        <w:t>[Электронный ресурс]. – Режим</w:t>
      </w:r>
      <w:r w:rsidRPr="00096A49">
        <w:rPr>
          <w:rFonts w:ascii="Times New Roman" w:hAnsi="Times New Roman"/>
          <w:bCs/>
          <w:sz w:val="28"/>
          <w:szCs w:val="28"/>
          <w:lang w:val="en-US"/>
        </w:rPr>
        <w:t xml:space="preserve"> </w:t>
      </w:r>
      <w:r w:rsidRPr="00096A49">
        <w:rPr>
          <w:rFonts w:ascii="Times New Roman" w:hAnsi="Times New Roman"/>
          <w:bCs/>
          <w:sz w:val="28"/>
          <w:szCs w:val="28"/>
        </w:rPr>
        <w:t xml:space="preserve">доступа: </w:t>
      </w:r>
      <w:hyperlink r:id="rId8" w:history="1">
        <w:r w:rsidRPr="00A24AFD">
          <w:rPr>
            <w:rStyle w:val="af4"/>
            <w:rFonts w:ascii="Times New Roman" w:hAnsi="Times New Roman"/>
            <w:bCs/>
            <w:color w:val="auto"/>
            <w:sz w:val="28"/>
            <w:szCs w:val="28"/>
            <w:u w:val="none"/>
            <w:lang w:val="en-US"/>
          </w:rPr>
          <w:t>https://</w:t>
        </w:r>
      </w:hyperlink>
      <w:hyperlink r:id="rId9" w:history="1">
        <w:r w:rsidRPr="00A24AFD">
          <w:rPr>
            <w:rStyle w:val="af4"/>
            <w:rFonts w:ascii="Times New Roman" w:hAnsi="Times New Roman"/>
            <w:bCs/>
            <w:color w:val="auto"/>
            <w:sz w:val="28"/>
            <w:szCs w:val="28"/>
            <w:u w:val="none"/>
            <w:lang w:val="en-US"/>
          </w:rPr>
          <w:t>docs.cntd.ru/document/1200170125</w:t>
        </w:r>
      </w:hyperlink>
    </w:p>
    <w:p w14:paraId="15E6977A" w14:textId="447CF608" w:rsidR="00B20566" w:rsidRPr="007503DD" w:rsidRDefault="00B20566"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096A49">
        <w:rPr>
          <w:rFonts w:ascii="Times New Roman" w:hAnsi="Times New Roman"/>
          <w:bCs/>
          <w:sz w:val="28"/>
          <w:szCs w:val="28"/>
        </w:rPr>
        <w:t>Стандарты</w:t>
      </w:r>
      <w:r w:rsidRPr="007503DD">
        <w:rPr>
          <w:rFonts w:ascii="Times New Roman" w:hAnsi="Times New Roman"/>
          <w:bCs/>
          <w:sz w:val="28"/>
          <w:szCs w:val="28"/>
        </w:rPr>
        <w:t xml:space="preserve"> </w:t>
      </w:r>
      <w:r w:rsidRPr="00096A49">
        <w:rPr>
          <w:rFonts w:ascii="Times New Roman" w:hAnsi="Times New Roman"/>
          <w:bCs/>
          <w:sz w:val="28"/>
          <w:szCs w:val="28"/>
        </w:rPr>
        <w:t>управления</w:t>
      </w:r>
      <w:r w:rsidRPr="007503DD">
        <w:rPr>
          <w:rFonts w:ascii="Times New Roman" w:hAnsi="Times New Roman"/>
          <w:bCs/>
          <w:sz w:val="28"/>
          <w:szCs w:val="28"/>
        </w:rPr>
        <w:t xml:space="preserve"> </w:t>
      </w:r>
      <w:r w:rsidRPr="00096A49">
        <w:rPr>
          <w:rFonts w:ascii="Times New Roman" w:hAnsi="Times New Roman"/>
          <w:bCs/>
          <w:sz w:val="28"/>
          <w:szCs w:val="28"/>
        </w:rPr>
        <w:t>рисками</w:t>
      </w:r>
      <w:r w:rsidRPr="007503DD">
        <w:rPr>
          <w:rFonts w:ascii="Times New Roman" w:hAnsi="Times New Roman"/>
          <w:bCs/>
          <w:sz w:val="28"/>
          <w:szCs w:val="28"/>
        </w:rPr>
        <w:t xml:space="preserve"> </w:t>
      </w:r>
      <w:r w:rsidRPr="00096A49">
        <w:rPr>
          <w:rFonts w:ascii="Times New Roman" w:hAnsi="Times New Roman"/>
          <w:bCs/>
          <w:sz w:val="28"/>
          <w:szCs w:val="28"/>
          <w:lang w:val="en-US"/>
        </w:rPr>
        <w:t>FERMA</w:t>
      </w:r>
      <w:r w:rsidRPr="007503DD">
        <w:rPr>
          <w:rFonts w:ascii="Times New Roman" w:hAnsi="Times New Roman"/>
          <w:bCs/>
          <w:sz w:val="28"/>
          <w:szCs w:val="28"/>
        </w:rPr>
        <w:t xml:space="preserve">. </w:t>
      </w:r>
      <w:r w:rsidRPr="00096A49">
        <w:rPr>
          <w:rFonts w:ascii="Times New Roman" w:hAnsi="Times New Roman"/>
          <w:bCs/>
          <w:sz w:val="28"/>
          <w:szCs w:val="28"/>
          <w:lang w:val="en-US"/>
        </w:rPr>
        <w:t>AIRMIC</w:t>
      </w:r>
      <w:r w:rsidRPr="007503DD">
        <w:rPr>
          <w:rFonts w:ascii="Times New Roman" w:hAnsi="Times New Roman"/>
          <w:bCs/>
          <w:sz w:val="28"/>
          <w:szCs w:val="28"/>
        </w:rPr>
        <w:t xml:space="preserve">, </w:t>
      </w:r>
      <w:r w:rsidRPr="00096A49">
        <w:rPr>
          <w:rFonts w:ascii="Times New Roman" w:hAnsi="Times New Roman"/>
          <w:bCs/>
          <w:sz w:val="28"/>
          <w:szCs w:val="28"/>
          <w:lang w:val="en-US"/>
        </w:rPr>
        <w:t>ALARM</w:t>
      </w:r>
      <w:r w:rsidRPr="007503DD">
        <w:rPr>
          <w:rFonts w:ascii="Times New Roman" w:hAnsi="Times New Roman"/>
          <w:bCs/>
          <w:sz w:val="28"/>
          <w:szCs w:val="28"/>
        </w:rPr>
        <w:t xml:space="preserve">, </w:t>
      </w:r>
      <w:r w:rsidRPr="00096A49">
        <w:rPr>
          <w:rFonts w:ascii="Times New Roman" w:hAnsi="Times New Roman"/>
          <w:bCs/>
          <w:sz w:val="28"/>
          <w:szCs w:val="28"/>
          <w:lang w:val="en-US"/>
        </w:rPr>
        <w:t>IRM</w:t>
      </w:r>
      <w:r w:rsidRPr="007503DD">
        <w:rPr>
          <w:rFonts w:ascii="Times New Roman" w:hAnsi="Times New Roman"/>
          <w:bCs/>
          <w:sz w:val="28"/>
          <w:szCs w:val="28"/>
        </w:rPr>
        <w:t xml:space="preserve">: 2002, </w:t>
      </w:r>
      <w:r w:rsidRPr="00096A49">
        <w:rPr>
          <w:rFonts w:ascii="Times New Roman" w:hAnsi="Times New Roman"/>
          <w:bCs/>
          <w:sz w:val="28"/>
          <w:szCs w:val="28"/>
          <w:lang w:val="en-US"/>
        </w:rPr>
        <w:t>translation</w:t>
      </w:r>
      <w:r w:rsidRPr="007503DD">
        <w:rPr>
          <w:rFonts w:ascii="Times New Roman" w:hAnsi="Times New Roman"/>
          <w:bCs/>
          <w:sz w:val="28"/>
          <w:szCs w:val="28"/>
        </w:rPr>
        <w:t xml:space="preserve"> </w:t>
      </w:r>
      <w:r w:rsidRPr="00096A49">
        <w:rPr>
          <w:rFonts w:ascii="Times New Roman" w:hAnsi="Times New Roman"/>
          <w:bCs/>
          <w:sz w:val="28"/>
          <w:szCs w:val="28"/>
          <w:lang w:val="en-US"/>
        </w:rPr>
        <w:t>copyright</w:t>
      </w:r>
      <w:r w:rsidRPr="007503DD">
        <w:rPr>
          <w:rFonts w:ascii="Times New Roman" w:hAnsi="Times New Roman"/>
          <w:bCs/>
          <w:sz w:val="28"/>
          <w:szCs w:val="28"/>
        </w:rPr>
        <w:t xml:space="preserve"> </w:t>
      </w:r>
      <w:r w:rsidRPr="00096A49">
        <w:rPr>
          <w:rFonts w:ascii="Times New Roman" w:hAnsi="Times New Roman"/>
          <w:bCs/>
          <w:sz w:val="28"/>
          <w:szCs w:val="28"/>
          <w:lang w:val="en-US"/>
        </w:rPr>
        <w:t>FERMA</w:t>
      </w:r>
      <w:r w:rsidRPr="007503DD">
        <w:rPr>
          <w:rFonts w:ascii="Times New Roman" w:hAnsi="Times New Roman"/>
          <w:bCs/>
          <w:sz w:val="28"/>
          <w:szCs w:val="28"/>
        </w:rPr>
        <w:t xml:space="preserve">: 2003 </w:t>
      </w:r>
      <w:r w:rsidRPr="00096A49">
        <w:rPr>
          <w:rFonts w:ascii="Times New Roman" w:hAnsi="Times New Roman"/>
          <w:bCs/>
          <w:sz w:val="28"/>
          <w:szCs w:val="28"/>
        </w:rPr>
        <w:t>г</w:t>
      </w:r>
      <w:r w:rsidRPr="007503DD">
        <w:rPr>
          <w:rFonts w:ascii="Times New Roman" w:hAnsi="Times New Roman"/>
          <w:bCs/>
          <w:sz w:val="28"/>
          <w:szCs w:val="28"/>
        </w:rPr>
        <w:t>. [</w:t>
      </w:r>
      <w:r w:rsidRPr="00096A49">
        <w:rPr>
          <w:rFonts w:ascii="Times New Roman" w:hAnsi="Times New Roman"/>
          <w:bCs/>
          <w:sz w:val="28"/>
          <w:szCs w:val="28"/>
        </w:rPr>
        <w:t>Электронный</w:t>
      </w:r>
      <w:r w:rsidRPr="007503DD">
        <w:rPr>
          <w:rFonts w:ascii="Times New Roman" w:hAnsi="Times New Roman"/>
          <w:bCs/>
          <w:sz w:val="28"/>
          <w:szCs w:val="28"/>
        </w:rPr>
        <w:t xml:space="preserve"> </w:t>
      </w:r>
      <w:r w:rsidRPr="00096A49">
        <w:rPr>
          <w:rFonts w:ascii="Times New Roman" w:hAnsi="Times New Roman"/>
          <w:bCs/>
          <w:sz w:val="28"/>
          <w:szCs w:val="28"/>
        </w:rPr>
        <w:t>ресурс</w:t>
      </w:r>
      <w:r w:rsidRPr="007503DD">
        <w:rPr>
          <w:rFonts w:ascii="Times New Roman" w:hAnsi="Times New Roman"/>
          <w:bCs/>
          <w:sz w:val="28"/>
          <w:szCs w:val="28"/>
        </w:rPr>
        <w:t xml:space="preserve">]. – </w:t>
      </w:r>
      <w:r w:rsidRPr="00096A49">
        <w:rPr>
          <w:rFonts w:ascii="Times New Roman" w:hAnsi="Times New Roman"/>
          <w:bCs/>
          <w:sz w:val="28"/>
          <w:szCs w:val="28"/>
        </w:rPr>
        <w:t>Режим</w:t>
      </w:r>
      <w:r w:rsidRPr="007503DD">
        <w:rPr>
          <w:rFonts w:ascii="Times New Roman" w:hAnsi="Times New Roman"/>
          <w:bCs/>
          <w:sz w:val="28"/>
          <w:szCs w:val="28"/>
        </w:rPr>
        <w:t xml:space="preserve"> </w:t>
      </w:r>
      <w:r w:rsidRPr="00096A49">
        <w:rPr>
          <w:rFonts w:ascii="Times New Roman" w:hAnsi="Times New Roman"/>
          <w:bCs/>
          <w:sz w:val="28"/>
          <w:szCs w:val="28"/>
        </w:rPr>
        <w:t>доступа</w:t>
      </w:r>
      <w:r w:rsidRPr="007503DD">
        <w:rPr>
          <w:rFonts w:ascii="Times New Roman" w:hAnsi="Times New Roman"/>
          <w:bCs/>
          <w:sz w:val="28"/>
          <w:szCs w:val="28"/>
        </w:rPr>
        <w:t xml:space="preserve">: </w:t>
      </w:r>
      <w:hyperlink r:id="rId10" w:history="1">
        <w:r w:rsidRPr="00A24AFD">
          <w:rPr>
            <w:rStyle w:val="af4"/>
            <w:rFonts w:ascii="Times New Roman" w:hAnsi="Times New Roman"/>
            <w:bCs/>
            <w:color w:val="auto"/>
            <w:sz w:val="28"/>
            <w:szCs w:val="28"/>
            <w:u w:val="none"/>
            <w:lang w:val="en-US"/>
          </w:rPr>
          <w:t>http</w:t>
        </w:r>
        <w:r w:rsidRPr="00A24AFD">
          <w:rPr>
            <w:rStyle w:val="af4"/>
            <w:rFonts w:ascii="Times New Roman" w:hAnsi="Times New Roman"/>
            <w:bCs/>
            <w:color w:val="auto"/>
            <w:sz w:val="28"/>
            <w:szCs w:val="28"/>
            <w:u w:val="none"/>
          </w:rPr>
          <w:t>://</w:t>
        </w:r>
      </w:hyperlink>
      <w:hyperlink r:id="rId11" w:history="1">
        <w:r w:rsidRPr="00A24AFD">
          <w:rPr>
            <w:rStyle w:val="af4"/>
            <w:rFonts w:ascii="Times New Roman" w:hAnsi="Times New Roman"/>
            <w:bCs/>
            <w:color w:val="auto"/>
            <w:sz w:val="28"/>
            <w:szCs w:val="28"/>
            <w:u w:val="none"/>
            <w:lang w:val="en-US"/>
          </w:rPr>
          <w:t>www</w:t>
        </w:r>
        <w:r w:rsidRPr="00A24AFD">
          <w:rPr>
            <w:rStyle w:val="af4"/>
            <w:rFonts w:ascii="Times New Roman" w:hAnsi="Times New Roman"/>
            <w:bCs/>
            <w:color w:val="auto"/>
            <w:sz w:val="28"/>
            <w:szCs w:val="28"/>
            <w:u w:val="none"/>
          </w:rPr>
          <w:t>.</w:t>
        </w:r>
        <w:proofErr w:type="spellStart"/>
        <w:r w:rsidRPr="00A24AFD">
          <w:rPr>
            <w:rStyle w:val="af4"/>
            <w:rFonts w:ascii="Times New Roman" w:hAnsi="Times New Roman"/>
            <w:bCs/>
            <w:color w:val="auto"/>
            <w:sz w:val="28"/>
            <w:szCs w:val="28"/>
            <w:u w:val="none"/>
            <w:lang w:val="en-US"/>
          </w:rPr>
          <w:t>ferma</w:t>
        </w:r>
        <w:proofErr w:type="spellEnd"/>
        <w:r w:rsidRPr="00A24AFD">
          <w:rPr>
            <w:rStyle w:val="af4"/>
            <w:rFonts w:ascii="Times New Roman" w:hAnsi="Times New Roman"/>
            <w:bCs/>
            <w:color w:val="auto"/>
            <w:sz w:val="28"/>
            <w:szCs w:val="28"/>
            <w:u w:val="none"/>
          </w:rPr>
          <w:t>.</w:t>
        </w:r>
        <w:proofErr w:type="spellStart"/>
        <w:r w:rsidRPr="00A24AFD">
          <w:rPr>
            <w:rStyle w:val="af4"/>
            <w:rFonts w:ascii="Times New Roman" w:hAnsi="Times New Roman"/>
            <w:bCs/>
            <w:color w:val="auto"/>
            <w:sz w:val="28"/>
            <w:szCs w:val="28"/>
            <w:u w:val="none"/>
            <w:lang w:val="en-US"/>
          </w:rPr>
          <w:t>eu</w:t>
        </w:r>
        <w:proofErr w:type="spellEnd"/>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app</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uploads</w:t>
        </w:r>
        <w:r w:rsidRPr="00A24AFD">
          <w:rPr>
            <w:rStyle w:val="af4"/>
            <w:rFonts w:ascii="Times New Roman" w:hAnsi="Times New Roman"/>
            <w:bCs/>
            <w:color w:val="auto"/>
            <w:sz w:val="28"/>
            <w:szCs w:val="28"/>
            <w:u w:val="none"/>
          </w:rPr>
          <w:t>/2011/11/</w:t>
        </w:r>
        <w:r w:rsidRPr="00A24AFD">
          <w:rPr>
            <w:rStyle w:val="af4"/>
            <w:rFonts w:ascii="Times New Roman" w:hAnsi="Times New Roman"/>
            <w:bCs/>
            <w:color w:val="auto"/>
            <w:sz w:val="28"/>
            <w:szCs w:val="28"/>
            <w:u w:val="none"/>
            <w:lang w:val="en-US"/>
          </w:rPr>
          <w:t>a</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risk</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management</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standard</w:t>
        </w:r>
        <w:r w:rsidRPr="00A24AFD">
          <w:rPr>
            <w:rStyle w:val="af4"/>
            <w:rFonts w:ascii="Times New Roman" w:hAnsi="Times New Roman"/>
            <w:bCs/>
            <w:color w:val="auto"/>
            <w:sz w:val="28"/>
            <w:szCs w:val="28"/>
            <w:u w:val="none"/>
          </w:rPr>
          <w:t>-</w:t>
        </w:r>
        <w:proofErr w:type="spellStart"/>
        <w:r w:rsidRPr="00A24AFD">
          <w:rPr>
            <w:rStyle w:val="af4"/>
            <w:rFonts w:ascii="Times New Roman" w:hAnsi="Times New Roman"/>
            <w:bCs/>
            <w:color w:val="auto"/>
            <w:sz w:val="28"/>
            <w:szCs w:val="28"/>
            <w:u w:val="none"/>
            <w:lang w:val="en-US"/>
          </w:rPr>
          <w:t>russian</w:t>
        </w:r>
        <w:proofErr w:type="spellEnd"/>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version</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pdf</w:t>
        </w:r>
      </w:hyperlink>
    </w:p>
    <w:p w14:paraId="4A4DDAD8" w14:textId="0518A1E9" w:rsidR="00B20566" w:rsidRDefault="00B20566"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096A49">
        <w:rPr>
          <w:rFonts w:ascii="Times New Roman" w:hAnsi="Times New Roman"/>
          <w:bCs/>
          <w:sz w:val="28"/>
          <w:szCs w:val="28"/>
          <w:lang w:val="en-US"/>
        </w:rPr>
        <w:t>COSO-ERM. Integrating with Strategy and Performance. Executive</w:t>
      </w:r>
      <w:r w:rsidRPr="00096A49">
        <w:rPr>
          <w:rFonts w:ascii="Times New Roman" w:hAnsi="Times New Roman"/>
          <w:bCs/>
          <w:sz w:val="28"/>
          <w:szCs w:val="28"/>
        </w:rPr>
        <w:t xml:space="preserve"> </w:t>
      </w:r>
      <w:r w:rsidRPr="00096A49">
        <w:rPr>
          <w:rFonts w:ascii="Times New Roman" w:hAnsi="Times New Roman"/>
          <w:bCs/>
          <w:sz w:val="28"/>
          <w:szCs w:val="28"/>
          <w:lang w:val="en-US"/>
        </w:rPr>
        <w:t>Summary</w:t>
      </w:r>
      <w:r w:rsidRPr="00096A49">
        <w:rPr>
          <w:rFonts w:ascii="Times New Roman" w:hAnsi="Times New Roman"/>
          <w:bCs/>
          <w:sz w:val="28"/>
          <w:szCs w:val="28"/>
        </w:rPr>
        <w:t xml:space="preserve">, 2017. [Электронный ресурс]. – Режим доступа: </w:t>
      </w:r>
      <w:hyperlink r:id="rId12" w:history="1">
        <w:r w:rsidRPr="00A24AFD">
          <w:rPr>
            <w:rStyle w:val="af4"/>
            <w:rFonts w:ascii="Times New Roman" w:hAnsi="Times New Roman"/>
            <w:bCs/>
            <w:color w:val="auto"/>
            <w:sz w:val="28"/>
            <w:szCs w:val="28"/>
            <w:u w:val="none"/>
            <w:lang w:val="en-US"/>
          </w:rPr>
          <w:t>https</w:t>
        </w:r>
      </w:hyperlink>
      <w:hyperlink r:id="rId13" w:history="1">
        <w:r w:rsidRPr="00A24AFD">
          <w:rPr>
            <w:rStyle w:val="af4"/>
            <w:rFonts w:ascii="Times New Roman" w:hAnsi="Times New Roman"/>
            <w:bCs/>
            <w:color w:val="auto"/>
            <w:sz w:val="28"/>
            <w:szCs w:val="28"/>
            <w:u w:val="none"/>
          </w:rPr>
          <w:t>://</w:t>
        </w:r>
      </w:hyperlink>
      <w:hyperlink r:id="rId14" w:history="1">
        <w:r w:rsidRPr="00A24AFD">
          <w:rPr>
            <w:rStyle w:val="af4"/>
            <w:rFonts w:ascii="Times New Roman" w:hAnsi="Times New Roman"/>
            <w:bCs/>
            <w:color w:val="auto"/>
            <w:sz w:val="28"/>
            <w:szCs w:val="28"/>
            <w:u w:val="none"/>
            <w:lang w:val="en-US"/>
          </w:rPr>
          <w:t>www</w:t>
        </w:r>
        <w:r w:rsidRPr="00A24AFD">
          <w:rPr>
            <w:rStyle w:val="af4"/>
            <w:rFonts w:ascii="Times New Roman" w:hAnsi="Times New Roman"/>
            <w:bCs/>
            <w:color w:val="auto"/>
            <w:sz w:val="28"/>
            <w:szCs w:val="28"/>
            <w:u w:val="none"/>
          </w:rPr>
          <w:t>.</w:t>
        </w:r>
        <w:proofErr w:type="spellStart"/>
        <w:r w:rsidRPr="00A24AFD">
          <w:rPr>
            <w:rStyle w:val="af4"/>
            <w:rFonts w:ascii="Times New Roman" w:hAnsi="Times New Roman"/>
            <w:bCs/>
            <w:color w:val="auto"/>
            <w:sz w:val="28"/>
            <w:szCs w:val="28"/>
            <w:u w:val="none"/>
            <w:lang w:val="en-US"/>
          </w:rPr>
          <w:t>coso</w:t>
        </w:r>
        <w:proofErr w:type="spellEnd"/>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org</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Shared</w:t>
        </w:r>
        <w:r w:rsidRPr="00A24AFD">
          <w:rPr>
            <w:rStyle w:val="af4"/>
            <w:rFonts w:ascii="Times New Roman" w:hAnsi="Times New Roman"/>
            <w:bCs/>
            <w:color w:val="auto"/>
            <w:sz w:val="28"/>
            <w:szCs w:val="28"/>
            <w:u w:val="none"/>
          </w:rPr>
          <w:t>%20</w:t>
        </w:r>
        <w:r w:rsidRPr="00A24AFD">
          <w:rPr>
            <w:rStyle w:val="af4"/>
            <w:rFonts w:ascii="Times New Roman" w:hAnsi="Times New Roman"/>
            <w:bCs/>
            <w:color w:val="auto"/>
            <w:sz w:val="28"/>
            <w:szCs w:val="28"/>
            <w:u w:val="none"/>
            <w:lang w:val="en-US"/>
          </w:rPr>
          <w:t>Documents</w:t>
        </w:r>
        <w:r w:rsidRPr="00A24AFD">
          <w:rPr>
            <w:rStyle w:val="af4"/>
            <w:rFonts w:ascii="Times New Roman" w:hAnsi="Times New Roman"/>
            <w:bCs/>
            <w:color w:val="auto"/>
            <w:sz w:val="28"/>
            <w:szCs w:val="28"/>
            <w:u w:val="none"/>
          </w:rPr>
          <w:t>/2017-</w:t>
        </w:r>
        <w:r w:rsidRPr="00A24AFD">
          <w:rPr>
            <w:rStyle w:val="af4"/>
            <w:rFonts w:ascii="Times New Roman" w:hAnsi="Times New Roman"/>
            <w:bCs/>
            <w:color w:val="auto"/>
            <w:sz w:val="28"/>
            <w:szCs w:val="28"/>
            <w:u w:val="none"/>
            <w:lang w:val="en-US"/>
          </w:rPr>
          <w:t>COSO</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ERM</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Integrating</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with</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Strategy</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and</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Performance</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Executive</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Summary</w:t>
        </w:r>
        <w:r w:rsidRPr="00A24AFD">
          <w:rPr>
            <w:rStyle w:val="af4"/>
            <w:rFonts w:ascii="Times New Roman" w:hAnsi="Times New Roman"/>
            <w:bCs/>
            <w:color w:val="auto"/>
            <w:sz w:val="28"/>
            <w:szCs w:val="28"/>
            <w:u w:val="none"/>
          </w:rPr>
          <w:t>.</w:t>
        </w:r>
        <w:r w:rsidRPr="00A24AFD">
          <w:rPr>
            <w:rStyle w:val="af4"/>
            <w:rFonts w:ascii="Times New Roman" w:hAnsi="Times New Roman"/>
            <w:bCs/>
            <w:color w:val="auto"/>
            <w:sz w:val="28"/>
            <w:szCs w:val="28"/>
            <w:u w:val="none"/>
            <w:lang w:val="en-US"/>
          </w:rPr>
          <w:t>pdf</w:t>
        </w:r>
      </w:hyperlink>
    </w:p>
    <w:p w14:paraId="7936FD7A" w14:textId="7D76F02C" w:rsidR="00B20566" w:rsidRPr="00A24AFD" w:rsidRDefault="00B20566"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B20566">
        <w:rPr>
          <w:rFonts w:ascii="Times New Roman" w:hAnsi="Times New Roman"/>
          <w:bCs/>
          <w:sz w:val="28"/>
          <w:szCs w:val="28"/>
        </w:rPr>
        <w:t xml:space="preserve">ГОСТ Р 58771-2019. Менеджмент риска. Технологии оценки риска. </w:t>
      </w:r>
      <w:r w:rsidRPr="00B20566">
        <w:rPr>
          <w:rFonts w:ascii="Times New Roman" w:hAnsi="Times New Roman"/>
          <w:bCs/>
          <w:sz w:val="28"/>
          <w:szCs w:val="28"/>
          <w:lang w:val="en-US"/>
        </w:rPr>
        <w:t xml:space="preserve">Risk management. Risk assessment technologies. </w:t>
      </w:r>
      <w:r w:rsidRPr="00B20566">
        <w:rPr>
          <w:rFonts w:ascii="Times New Roman" w:hAnsi="Times New Roman"/>
          <w:bCs/>
          <w:sz w:val="28"/>
          <w:szCs w:val="28"/>
        </w:rPr>
        <w:t>[Электронный ресурс]. –</w:t>
      </w:r>
      <w:r w:rsidR="00A24AFD">
        <w:rPr>
          <w:rFonts w:ascii="Times New Roman" w:hAnsi="Times New Roman"/>
          <w:bCs/>
          <w:sz w:val="28"/>
          <w:szCs w:val="28"/>
        </w:rPr>
        <w:t xml:space="preserve"> </w:t>
      </w:r>
      <w:r w:rsidRPr="00A24AFD">
        <w:rPr>
          <w:rFonts w:ascii="Times New Roman" w:hAnsi="Times New Roman"/>
          <w:bCs/>
          <w:sz w:val="28"/>
          <w:szCs w:val="28"/>
        </w:rPr>
        <w:t xml:space="preserve">Режим доступа (сокращенный): </w:t>
      </w:r>
      <w:hyperlink r:id="rId15" w:history="1">
        <w:r w:rsidRPr="00A24AFD">
          <w:rPr>
            <w:rStyle w:val="af4"/>
            <w:rFonts w:ascii="Times New Roman" w:hAnsi="Times New Roman"/>
            <w:bCs/>
            <w:color w:val="auto"/>
            <w:sz w:val="28"/>
            <w:szCs w:val="28"/>
            <w:u w:val="none"/>
          </w:rPr>
          <w:t>https://docs.cntd.ru/document/1200170253</w:t>
        </w:r>
      </w:hyperlink>
    </w:p>
    <w:p w14:paraId="568AFA6C" w14:textId="5A49E851" w:rsidR="00C95420" w:rsidRPr="00C95420" w:rsidRDefault="00C95420" w:rsidP="00A24AFD">
      <w:pPr>
        <w:pStyle w:val="ab"/>
        <w:numPr>
          <w:ilvl w:val="0"/>
          <w:numId w:val="9"/>
        </w:numPr>
        <w:tabs>
          <w:tab w:val="left" w:pos="1134"/>
        </w:tabs>
        <w:spacing w:after="0" w:line="240" w:lineRule="auto"/>
        <w:ind w:left="0" w:right="-363" w:firstLine="697"/>
        <w:jc w:val="both"/>
        <w:rPr>
          <w:rFonts w:ascii="Times New Roman" w:hAnsi="Times New Roman"/>
          <w:bCs/>
          <w:sz w:val="28"/>
          <w:szCs w:val="28"/>
        </w:rPr>
      </w:pPr>
      <w:proofErr w:type="spellStart"/>
      <w:r w:rsidRPr="00C95420">
        <w:rPr>
          <w:rFonts w:ascii="Times New Roman" w:hAnsi="Times New Roman"/>
          <w:bCs/>
          <w:sz w:val="28"/>
          <w:szCs w:val="28"/>
        </w:rPr>
        <w:t>Cobit</w:t>
      </w:r>
      <w:proofErr w:type="spellEnd"/>
      <w:r w:rsidRPr="00C95420">
        <w:rPr>
          <w:rFonts w:ascii="Times New Roman" w:hAnsi="Times New Roman"/>
          <w:bCs/>
          <w:sz w:val="28"/>
          <w:szCs w:val="28"/>
        </w:rPr>
        <w:t xml:space="preserve"> 5: Бизнес-модель по руководству и управлению ИТ на предприятии. ISACA, 2012 [Электронный ресурс]</w:t>
      </w:r>
      <w:r w:rsidR="00A24AFD">
        <w:rPr>
          <w:rFonts w:ascii="Times New Roman" w:hAnsi="Times New Roman"/>
          <w:bCs/>
          <w:sz w:val="28"/>
          <w:szCs w:val="28"/>
        </w:rPr>
        <w:t>. – Р</w:t>
      </w:r>
      <w:r w:rsidRPr="00C95420">
        <w:rPr>
          <w:rFonts w:ascii="Times New Roman" w:hAnsi="Times New Roman"/>
          <w:bCs/>
          <w:sz w:val="28"/>
          <w:szCs w:val="28"/>
        </w:rPr>
        <w:t>ежим доступа</w:t>
      </w:r>
      <w:r w:rsidR="00A24AFD">
        <w:rPr>
          <w:rFonts w:ascii="Times New Roman" w:hAnsi="Times New Roman"/>
          <w:bCs/>
          <w:sz w:val="28"/>
          <w:szCs w:val="28"/>
        </w:rPr>
        <w:t>:</w:t>
      </w:r>
    </w:p>
    <w:p w14:paraId="2CB5D83A" w14:textId="46DB555D" w:rsidR="00C95420" w:rsidRPr="00A24AFD" w:rsidRDefault="00CC5993" w:rsidP="00A24AFD">
      <w:pPr>
        <w:tabs>
          <w:tab w:val="left" w:pos="1134"/>
        </w:tabs>
        <w:ind w:right="-363" w:firstLine="0"/>
        <w:rPr>
          <w:rFonts w:ascii="Times New Roman" w:eastAsia="Calibri" w:hAnsi="Times New Roman"/>
          <w:bCs/>
          <w:sz w:val="28"/>
          <w:szCs w:val="28"/>
        </w:rPr>
      </w:pPr>
      <w:hyperlink r:id="rId16" w:history="1">
        <w:r w:rsidR="00C95420" w:rsidRPr="00A24AFD">
          <w:rPr>
            <w:rFonts w:ascii="Times New Roman" w:eastAsia="Calibri" w:hAnsi="Times New Roman"/>
            <w:bCs/>
            <w:sz w:val="28"/>
            <w:szCs w:val="28"/>
          </w:rPr>
          <w:t>http://www.isaca.org/COBIT/Pages/COBIT-5-Russian.aspx</w:t>
        </w:r>
      </w:hyperlink>
    </w:p>
    <w:p w14:paraId="1D082E01" w14:textId="5E2E0D31" w:rsidR="00B20566" w:rsidRDefault="00C95420" w:rsidP="00A24AFD">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A24AFD">
        <w:rPr>
          <w:rFonts w:ascii="Times New Roman" w:hAnsi="Times New Roman"/>
          <w:bCs/>
          <w:sz w:val="28"/>
          <w:szCs w:val="28"/>
        </w:rPr>
        <w:t xml:space="preserve"> </w:t>
      </w:r>
      <w:r w:rsidRPr="00C95420">
        <w:rPr>
          <w:rFonts w:ascii="Times New Roman" w:hAnsi="Times New Roman"/>
          <w:bCs/>
          <w:sz w:val="28"/>
          <w:szCs w:val="28"/>
        </w:rPr>
        <w:t xml:space="preserve">Стандарт </w:t>
      </w:r>
      <w:proofErr w:type="spellStart"/>
      <w:r w:rsidRPr="00C95420">
        <w:rPr>
          <w:rFonts w:ascii="Times New Roman" w:hAnsi="Times New Roman"/>
          <w:bCs/>
          <w:sz w:val="28"/>
          <w:szCs w:val="28"/>
        </w:rPr>
        <w:t>CobiT</w:t>
      </w:r>
      <w:proofErr w:type="spellEnd"/>
      <w:r w:rsidRPr="00C95420">
        <w:rPr>
          <w:rFonts w:ascii="Times New Roman" w:hAnsi="Times New Roman"/>
          <w:bCs/>
          <w:sz w:val="28"/>
          <w:szCs w:val="28"/>
        </w:rPr>
        <w:t>. Управление и аудит информационных технологий. Особенности проведения внешнего аудита ИТ.</w:t>
      </w:r>
      <w:r w:rsidR="00A24AFD" w:rsidRPr="00A24AFD">
        <w:rPr>
          <w:rFonts w:ascii="Times New Roman" w:hAnsi="Times New Roman"/>
          <w:bCs/>
          <w:sz w:val="28"/>
          <w:szCs w:val="28"/>
        </w:rPr>
        <w:t xml:space="preserve"> </w:t>
      </w:r>
      <w:r w:rsidR="00A24AFD">
        <w:rPr>
          <w:rFonts w:ascii="Times New Roman" w:hAnsi="Times New Roman"/>
          <w:bCs/>
          <w:sz w:val="28"/>
          <w:szCs w:val="28"/>
        </w:rPr>
        <w:t>– Р</w:t>
      </w:r>
      <w:r w:rsidR="00A24AFD" w:rsidRPr="00C95420">
        <w:rPr>
          <w:rFonts w:ascii="Times New Roman" w:hAnsi="Times New Roman"/>
          <w:bCs/>
          <w:sz w:val="28"/>
          <w:szCs w:val="28"/>
        </w:rPr>
        <w:t>ежим доступа</w:t>
      </w:r>
      <w:r w:rsidR="00A24AFD">
        <w:rPr>
          <w:rFonts w:ascii="Times New Roman" w:hAnsi="Times New Roman"/>
          <w:bCs/>
          <w:sz w:val="28"/>
          <w:szCs w:val="28"/>
        </w:rPr>
        <w:t>:</w:t>
      </w:r>
      <w:r>
        <w:rPr>
          <w:rFonts w:ascii="Times New Roman" w:hAnsi="Times New Roman"/>
          <w:bCs/>
          <w:sz w:val="28"/>
          <w:szCs w:val="28"/>
        </w:rPr>
        <w:t xml:space="preserve"> </w:t>
      </w:r>
      <w:hyperlink r:id="rId17" w:history="1">
        <w:r w:rsidRPr="00A24AFD">
          <w:rPr>
            <w:rFonts w:ascii="Times New Roman" w:hAnsi="Times New Roman"/>
            <w:bCs/>
            <w:sz w:val="28"/>
            <w:szCs w:val="28"/>
          </w:rPr>
          <w:t>http://citforum.ru/consulting/standart_cobit/article1.1.2003330.html</w:t>
        </w:r>
      </w:hyperlink>
    </w:p>
    <w:p w14:paraId="1C841284" w14:textId="77777777" w:rsidR="00DE72D5" w:rsidRPr="00DE72D5" w:rsidRDefault="00DE72D5" w:rsidP="00DE72D5">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DE72D5">
        <w:rPr>
          <w:rFonts w:ascii="Times New Roman" w:hAnsi="Times New Roman"/>
          <w:bCs/>
          <w:sz w:val="28"/>
          <w:szCs w:val="28"/>
          <w:lang w:val="en-US"/>
        </w:rPr>
        <w:t xml:space="preserve">Boehm B. W. </w:t>
      </w:r>
      <w:r w:rsidRPr="00A435A8">
        <w:rPr>
          <w:rFonts w:ascii="Times New Roman" w:hAnsi="Times New Roman"/>
          <w:bCs/>
          <w:sz w:val="28"/>
          <w:szCs w:val="28"/>
          <w:lang w:val="en-US"/>
        </w:rPr>
        <w:t>Software</w:t>
      </w:r>
      <w:r w:rsidRPr="00DE72D5">
        <w:rPr>
          <w:rFonts w:ascii="Times New Roman" w:hAnsi="Times New Roman"/>
          <w:bCs/>
          <w:sz w:val="28"/>
          <w:szCs w:val="28"/>
          <w:lang w:val="en-US"/>
        </w:rPr>
        <w:t xml:space="preserve"> risk management: principles and practices / B. W. Boehm // IEEE software. </w:t>
      </w:r>
      <w:r w:rsidRPr="00DE72D5">
        <w:rPr>
          <w:rFonts w:ascii="Times New Roman" w:hAnsi="Times New Roman"/>
          <w:bCs/>
          <w:sz w:val="28"/>
          <w:szCs w:val="28"/>
        </w:rPr>
        <w:t>1991. Т. 8, № 1. С. 32 41</w:t>
      </w:r>
    </w:p>
    <w:p w14:paraId="52F0AF3F" w14:textId="3A1417B0" w:rsidR="00DE72D5" w:rsidRPr="00DE72D5" w:rsidRDefault="00DE72D5" w:rsidP="00DE72D5">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DE72D5">
        <w:rPr>
          <w:rFonts w:ascii="Times New Roman" w:hAnsi="Times New Roman"/>
          <w:bCs/>
          <w:sz w:val="28"/>
          <w:szCs w:val="28"/>
          <w:lang w:val="en-US"/>
        </w:rPr>
        <w:t xml:space="preserve">Addison T. Controlling Software Project Risks An Empirical Study of Methods Used by Experienced Project Managers / T. Addison, </w:t>
      </w:r>
      <w:proofErr w:type="spellStart"/>
      <w:r w:rsidRPr="00DE72D5">
        <w:rPr>
          <w:rFonts w:ascii="Times New Roman" w:hAnsi="Times New Roman"/>
          <w:bCs/>
          <w:sz w:val="28"/>
          <w:szCs w:val="28"/>
          <w:lang w:val="en-US"/>
        </w:rPr>
        <w:t>S.Vallabh</w:t>
      </w:r>
      <w:proofErr w:type="spellEnd"/>
      <w:r w:rsidRPr="00DE72D5">
        <w:rPr>
          <w:rFonts w:ascii="Times New Roman" w:hAnsi="Times New Roman"/>
          <w:bCs/>
          <w:sz w:val="28"/>
          <w:szCs w:val="28"/>
          <w:lang w:val="en-US"/>
        </w:rPr>
        <w:t xml:space="preserve"> // Proc. SAICSIT. 2002. P. 128 140.</w:t>
      </w:r>
    </w:p>
    <w:p w14:paraId="4724291D" w14:textId="77777777" w:rsidR="00DE72D5" w:rsidRPr="00DE72D5" w:rsidRDefault="00DE72D5" w:rsidP="006C4042">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DE72D5">
        <w:rPr>
          <w:rFonts w:ascii="Times New Roman" w:hAnsi="Times New Roman"/>
          <w:bCs/>
          <w:sz w:val="28"/>
          <w:szCs w:val="28"/>
          <w:lang w:val="en-US"/>
        </w:rPr>
        <w:t xml:space="preserve">ISO 21500:2021 Project, </w:t>
      </w:r>
      <w:proofErr w:type="spellStart"/>
      <w:r w:rsidRPr="00DE72D5">
        <w:rPr>
          <w:rFonts w:ascii="Times New Roman" w:hAnsi="Times New Roman"/>
          <w:bCs/>
          <w:sz w:val="28"/>
          <w:szCs w:val="28"/>
          <w:lang w:val="en-US"/>
        </w:rPr>
        <w:t>programme</w:t>
      </w:r>
      <w:proofErr w:type="spellEnd"/>
      <w:r w:rsidRPr="00DE72D5">
        <w:rPr>
          <w:rFonts w:ascii="Times New Roman" w:hAnsi="Times New Roman"/>
          <w:bCs/>
          <w:sz w:val="28"/>
          <w:szCs w:val="28"/>
          <w:lang w:val="en-US"/>
        </w:rPr>
        <w:t xml:space="preserve"> and portfolio management Context and concepts. </w:t>
      </w:r>
      <w:r w:rsidRPr="00A435A8">
        <w:rPr>
          <w:rFonts w:ascii="Times New Roman" w:hAnsi="Times New Roman"/>
          <w:bCs/>
          <w:sz w:val="28"/>
          <w:szCs w:val="28"/>
        </w:rPr>
        <w:t>[</w:t>
      </w:r>
      <w:r w:rsidRPr="00DE72D5">
        <w:rPr>
          <w:rFonts w:ascii="Times New Roman" w:hAnsi="Times New Roman"/>
          <w:bCs/>
          <w:sz w:val="28"/>
          <w:szCs w:val="28"/>
        </w:rPr>
        <w:t>Электронный</w:t>
      </w:r>
      <w:r w:rsidRPr="00A435A8">
        <w:rPr>
          <w:rFonts w:ascii="Times New Roman" w:hAnsi="Times New Roman"/>
          <w:bCs/>
          <w:sz w:val="28"/>
          <w:szCs w:val="28"/>
        </w:rPr>
        <w:t xml:space="preserve"> </w:t>
      </w:r>
      <w:r w:rsidRPr="00DE72D5">
        <w:rPr>
          <w:rFonts w:ascii="Times New Roman" w:hAnsi="Times New Roman"/>
          <w:bCs/>
          <w:sz w:val="28"/>
          <w:szCs w:val="28"/>
        </w:rPr>
        <w:t>ресурс</w:t>
      </w:r>
      <w:r w:rsidRPr="00A435A8">
        <w:rPr>
          <w:rFonts w:ascii="Times New Roman" w:hAnsi="Times New Roman"/>
          <w:bCs/>
          <w:sz w:val="28"/>
          <w:szCs w:val="28"/>
        </w:rPr>
        <w:t xml:space="preserve">]. </w:t>
      </w:r>
      <w:r w:rsidRPr="00DE72D5">
        <w:rPr>
          <w:rFonts w:ascii="Times New Roman" w:hAnsi="Times New Roman"/>
          <w:bCs/>
          <w:sz w:val="28"/>
          <w:szCs w:val="28"/>
        </w:rPr>
        <w:t>Режим доступа:</w:t>
      </w:r>
      <w:r w:rsidRPr="00DE72D5">
        <w:rPr>
          <w:rFonts w:ascii="Times New Roman" w:hAnsi="Times New Roman"/>
          <w:bCs/>
          <w:sz w:val="28"/>
          <w:szCs w:val="28"/>
          <w:lang w:val="en-US"/>
        </w:rPr>
        <w:t>https</w:t>
      </w:r>
      <w:r w:rsidRPr="00DE72D5">
        <w:rPr>
          <w:rFonts w:ascii="Times New Roman" w:hAnsi="Times New Roman"/>
          <w:bCs/>
          <w:sz w:val="28"/>
          <w:szCs w:val="28"/>
        </w:rPr>
        <w:t>://</w:t>
      </w:r>
      <w:r w:rsidRPr="00DE72D5">
        <w:rPr>
          <w:rFonts w:ascii="Times New Roman" w:hAnsi="Times New Roman"/>
          <w:bCs/>
          <w:sz w:val="28"/>
          <w:szCs w:val="28"/>
          <w:lang w:val="en-US"/>
        </w:rPr>
        <w:t>www</w:t>
      </w:r>
      <w:r w:rsidRPr="00DE72D5">
        <w:rPr>
          <w:rFonts w:ascii="Times New Roman" w:hAnsi="Times New Roman"/>
          <w:bCs/>
          <w:sz w:val="28"/>
          <w:szCs w:val="28"/>
        </w:rPr>
        <w:t>.</w:t>
      </w:r>
      <w:proofErr w:type="spellStart"/>
      <w:r w:rsidRPr="00DE72D5">
        <w:rPr>
          <w:rFonts w:ascii="Times New Roman" w:hAnsi="Times New Roman"/>
          <w:bCs/>
          <w:sz w:val="28"/>
          <w:szCs w:val="28"/>
          <w:lang w:val="en-US"/>
        </w:rPr>
        <w:t>iso</w:t>
      </w:r>
      <w:proofErr w:type="spellEnd"/>
      <w:r w:rsidRPr="00DE72D5">
        <w:rPr>
          <w:rFonts w:ascii="Times New Roman" w:hAnsi="Times New Roman"/>
          <w:bCs/>
          <w:sz w:val="28"/>
          <w:szCs w:val="28"/>
        </w:rPr>
        <w:t>.</w:t>
      </w:r>
      <w:r w:rsidRPr="00DE72D5">
        <w:rPr>
          <w:rFonts w:ascii="Times New Roman" w:hAnsi="Times New Roman"/>
          <w:bCs/>
          <w:sz w:val="28"/>
          <w:szCs w:val="28"/>
          <w:lang w:val="en-US"/>
        </w:rPr>
        <w:t>org</w:t>
      </w:r>
      <w:r w:rsidRPr="00DE72D5">
        <w:rPr>
          <w:rFonts w:ascii="Times New Roman" w:hAnsi="Times New Roman"/>
          <w:bCs/>
          <w:sz w:val="28"/>
          <w:szCs w:val="28"/>
        </w:rPr>
        <w:t>/</w:t>
      </w:r>
      <w:proofErr w:type="spellStart"/>
      <w:r w:rsidRPr="00DE72D5">
        <w:rPr>
          <w:rFonts w:ascii="Times New Roman" w:hAnsi="Times New Roman"/>
          <w:bCs/>
          <w:sz w:val="28"/>
          <w:szCs w:val="28"/>
          <w:lang w:val="en-US"/>
        </w:rPr>
        <w:t>obp</w:t>
      </w:r>
      <w:proofErr w:type="spellEnd"/>
      <w:r w:rsidRPr="00DE72D5">
        <w:rPr>
          <w:rFonts w:ascii="Times New Roman" w:hAnsi="Times New Roman"/>
          <w:bCs/>
          <w:sz w:val="28"/>
          <w:szCs w:val="28"/>
        </w:rPr>
        <w:t>/</w:t>
      </w:r>
      <w:proofErr w:type="spellStart"/>
      <w:r w:rsidRPr="00DE72D5">
        <w:rPr>
          <w:rFonts w:ascii="Times New Roman" w:hAnsi="Times New Roman"/>
          <w:bCs/>
          <w:sz w:val="28"/>
          <w:szCs w:val="28"/>
          <w:lang w:val="en-US"/>
        </w:rPr>
        <w:t>ui</w:t>
      </w:r>
      <w:proofErr w:type="spellEnd"/>
      <w:r w:rsidRPr="00DE72D5">
        <w:rPr>
          <w:rFonts w:ascii="Times New Roman" w:hAnsi="Times New Roman"/>
          <w:bCs/>
          <w:sz w:val="28"/>
          <w:szCs w:val="28"/>
        </w:rPr>
        <w:t>/#</w:t>
      </w:r>
      <w:proofErr w:type="spellStart"/>
      <w:proofErr w:type="gramStart"/>
      <w:r w:rsidRPr="00DE72D5">
        <w:rPr>
          <w:rFonts w:ascii="Times New Roman" w:hAnsi="Times New Roman"/>
          <w:bCs/>
          <w:sz w:val="28"/>
          <w:szCs w:val="28"/>
          <w:lang w:val="en-US"/>
        </w:rPr>
        <w:t>iso</w:t>
      </w:r>
      <w:proofErr w:type="spellEnd"/>
      <w:r w:rsidRPr="00DE72D5">
        <w:rPr>
          <w:rFonts w:ascii="Times New Roman" w:hAnsi="Times New Roman"/>
          <w:bCs/>
          <w:sz w:val="28"/>
          <w:szCs w:val="28"/>
        </w:rPr>
        <w:t>:</w:t>
      </w:r>
      <w:proofErr w:type="spellStart"/>
      <w:r w:rsidRPr="00DE72D5">
        <w:rPr>
          <w:rFonts w:ascii="Times New Roman" w:hAnsi="Times New Roman"/>
          <w:bCs/>
          <w:sz w:val="28"/>
          <w:szCs w:val="28"/>
          <w:lang w:val="en-US"/>
        </w:rPr>
        <w:t>std</w:t>
      </w:r>
      <w:proofErr w:type="spellEnd"/>
      <w:proofErr w:type="gramEnd"/>
      <w:r w:rsidRPr="00DE72D5">
        <w:rPr>
          <w:rFonts w:ascii="Times New Roman" w:hAnsi="Times New Roman"/>
          <w:bCs/>
          <w:sz w:val="28"/>
          <w:szCs w:val="28"/>
        </w:rPr>
        <w:t>:</w:t>
      </w:r>
      <w:proofErr w:type="spellStart"/>
      <w:r w:rsidRPr="00DE72D5">
        <w:rPr>
          <w:rFonts w:ascii="Times New Roman" w:hAnsi="Times New Roman"/>
          <w:bCs/>
          <w:sz w:val="28"/>
          <w:szCs w:val="28"/>
          <w:lang w:val="en-US"/>
        </w:rPr>
        <w:t>iso</w:t>
      </w:r>
      <w:proofErr w:type="spellEnd"/>
      <w:r w:rsidRPr="00DE72D5">
        <w:rPr>
          <w:rFonts w:ascii="Times New Roman" w:hAnsi="Times New Roman"/>
          <w:bCs/>
          <w:sz w:val="28"/>
          <w:szCs w:val="28"/>
        </w:rPr>
        <w:t>:21500:</w:t>
      </w:r>
      <w:proofErr w:type="spellStart"/>
      <w:r w:rsidRPr="00DE72D5">
        <w:rPr>
          <w:rFonts w:ascii="Times New Roman" w:hAnsi="Times New Roman"/>
          <w:bCs/>
          <w:sz w:val="28"/>
          <w:szCs w:val="28"/>
          <w:lang w:val="en-US"/>
        </w:rPr>
        <w:t>ed</w:t>
      </w:r>
      <w:proofErr w:type="spellEnd"/>
      <w:r w:rsidRPr="00DE72D5">
        <w:rPr>
          <w:rFonts w:ascii="Times New Roman" w:hAnsi="Times New Roman"/>
          <w:bCs/>
          <w:sz w:val="28"/>
          <w:szCs w:val="28"/>
        </w:rPr>
        <w:t xml:space="preserve"> 2:</w:t>
      </w:r>
      <w:r w:rsidRPr="00DE72D5">
        <w:rPr>
          <w:rFonts w:ascii="Times New Roman" w:hAnsi="Times New Roman"/>
          <w:bCs/>
          <w:sz w:val="28"/>
          <w:szCs w:val="28"/>
          <w:lang w:val="en-US"/>
        </w:rPr>
        <w:t>v</w:t>
      </w:r>
      <w:r w:rsidRPr="00DE72D5">
        <w:rPr>
          <w:rFonts w:ascii="Times New Roman" w:hAnsi="Times New Roman"/>
          <w:bCs/>
          <w:sz w:val="28"/>
          <w:szCs w:val="28"/>
        </w:rPr>
        <w:t>1:</w:t>
      </w:r>
      <w:proofErr w:type="spellStart"/>
      <w:r w:rsidRPr="00DE72D5">
        <w:rPr>
          <w:rFonts w:ascii="Times New Roman" w:hAnsi="Times New Roman"/>
          <w:bCs/>
          <w:sz w:val="28"/>
          <w:szCs w:val="28"/>
          <w:lang w:val="en-US"/>
        </w:rPr>
        <w:t>en</w:t>
      </w:r>
      <w:proofErr w:type="spellEnd"/>
    </w:p>
    <w:p w14:paraId="1BC8733D" w14:textId="16975853" w:rsidR="00DE72D5" w:rsidRPr="00DE72D5" w:rsidRDefault="00DE72D5" w:rsidP="006C4042">
      <w:pPr>
        <w:pStyle w:val="ab"/>
        <w:numPr>
          <w:ilvl w:val="0"/>
          <w:numId w:val="9"/>
        </w:numPr>
        <w:tabs>
          <w:tab w:val="left" w:pos="1134"/>
        </w:tabs>
        <w:spacing w:after="0" w:line="240" w:lineRule="auto"/>
        <w:ind w:left="0" w:right="-363" w:firstLine="700"/>
        <w:jc w:val="both"/>
        <w:rPr>
          <w:rFonts w:ascii="Times New Roman" w:hAnsi="Times New Roman"/>
          <w:bCs/>
          <w:sz w:val="28"/>
          <w:szCs w:val="28"/>
          <w:lang w:val="en-US"/>
        </w:rPr>
      </w:pPr>
      <w:r w:rsidRPr="00DE72D5">
        <w:rPr>
          <w:rFonts w:ascii="Times New Roman" w:hAnsi="Times New Roman"/>
          <w:bCs/>
          <w:sz w:val="28"/>
          <w:szCs w:val="28"/>
          <w:lang w:val="en-US"/>
        </w:rPr>
        <w:lastRenderedPageBreak/>
        <w:t xml:space="preserve">ISO 21502 2020 Project, </w:t>
      </w:r>
      <w:proofErr w:type="spellStart"/>
      <w:r w:rsidRPr="00DE72D5">
        <w:rPr>
          <w:rFonts w:ascii="Times New Roman" w:hAnsi="Times New Roman"/>
          <w:bCs/>
          <w:sz w:val="28"/>
          <w:szCs w:val="28"/>
          <w:lang w:val="en-US"/>
        </w:rPr>
        <w:t>programme</w:t>
      </w:r>
      <w:proofErr w:type="spellEnd"/>
      <w:r w:rsidRPr="00DE72D5">
        <w:rPr>
          <w:rFonts w:ascii="Times New Roman" w:hAnsi="Times New Roman"/>
          <w:bCs/>
          <w:sz w:val="28"/>
          <w:szCs w:val="28"/>
          <w:lang w:val="en-US"/>
        </w:rPr>
        <w:t xml:space="preserve"> and portfolio management Guidance on project </w:t>
      </w:r>
      <w:proofErr w:type="gramStart"/>
      <w:r w:rsidRPr="00DE72D5">
        <w:rPr>
          <w:rFonts w:ascii="Times New Roman" w:hAnsi="Times New Roman"/>
          <w:bCs/>
          <w:sz w:val="28"/>
          <w:szCs w:val="28"/>
          <w:lang w:val="en-US"/>
        </w:rPr>
        <w:t>management ..</w:t>
      </w:r>
      <w:proofErr w:type="gramEnd"/>
      <w:r w:rsidRPr="00DE72D5">
        <w:rPr>
          <w:rFonts w:ascii="Times New Roman" w:hAnsi="Times New Roman"/>
          <w:bCs/>
          <w:sz w:val="28"/>
          <w:szCs w:val="28"/>
          <w:lang w:val="en-US"/>
        </w:rPr>
        <w:t>[</w:t>
      </w:r>
      <w:r w:rsidRPr="00DE72D5">
        <w:rPr>
          <w:rFonts w:ascii="Times New Roman" w:hAnsi="Times New Roman"/>
          <w:bCs/>
          <w:sz w:val="28"/>
          <w:szCs w:val="28"/>
        </w:rPr>
        <w:t>Электронный</w:t>
      </w:r>
      <w:r w:rsidRPr="00DE72D5">
        <w:rPr>
          <w:rFonts w:ascii="Times New Roman" w:hAnsi="Times New Roman"/>
          <w:bCs/>
          <w:sz w:val="28"/>
          <w:szCs w:val="28"/>
          <w:lang w:val="en-US"/>
        </w:rPr>
        <w:t xml:space="preserve"> </w:t>
      </w:r>
      <w:r w:rsidRPr="00DE72D5">
        <w:rPr>
          <w:rFonts w:ascii="Times New Roman" w:hAnsi="Times New Roman"/>
          <w:bCs/>
          <w:sz w:val="28"/>
          <w:szCs w:val="28"/>
        </w:rPr>
        <w:t>ресурс</w:t>
      </w:r>
      <w:r w:rsidRPr="00DE72D5">
        <w:rPr>
          <w:rFonts w:ascii="Times New Roman" w:hAnsi="Times New Roman"/>
          <w:bCs/>
          <w:sz w:val="28"/>
          <w:szCs w:val="28"/>
          <w:lang w:val="en-US"/>
        </w:rPr>
        <w:t xml:space="preserve">] </w:t>
      </w:r>
      <w:r w:rsidRPr="00DE72D5">
        <w:rPr>
          <w:rFonts w:ascii="Times New Roman" w:hAnsi="Times New Roman"/>
          <w:bCs/>
          <w:sz w:val="28"/>
          <w:szCs w:val="28"/>
        </w:rPr>
        <w:t>Режим</w:t>
      </w:r>
      <w:r w:rsidRPr="00DE72D5">
        <w:rPr>
          <w:rFonts w:ascii="Times New Roman" w:hAnsi="Times New Roman"/>
          <w:bCs/>
          <w:sz w:val="28"/>
          <w:szCs w:val="28"/>
          <w:lang w:val="en-US"/>
        </w:rPr>
        <w:t xml:space="preserve"> </w:t>
      </w:r>
      <w:r w:rsidRPr="00DE72D5">
        <w:rPr>
          <w:rFonts w:ascii="Times New Roman" w:hAnsi="Times New Roman"/>
          <w:bCs/>
          <w:sz w:val="28"/>
          <w:szCs w:val="28"/>
        </w:rPr>
        <w:t>доступа</w:t>
      </w:r>
      <w:r w:rsidRPr="00DE72D5">
        <w:rPr>
          <w:rFonts w:ascii="Times New Roman" w:hAnsi="Times New Roman"/>
          <w:bCs/>
          <w:sz w:val="28"/>
          <w:szCs w:val="28"/>
          <w:lang w:val="en-US"/>
        </w:rPr>
        <w:t xml:space="preserve"> </w:t>
      </w:r>
      <w:proofErr w:type="gramStart"/>
      <w:r w:rsidRPr="00DE72D5">
        <w:rPr>
          <w:rFonts w:ascii="Times New Roman" w:hAnsi="Times New Roman"/>
          <w:bCs/>
          <w:sz w:val="28"/>
          <w:szCs w:val="28"/>
          <w:lang w:val="en-US"/>
        </w:rPr>
        <w:t>https :</w:t>
      </w:r>
      <w:proofErr w:type="gramEnd"/>
      <w:r w:rsidRPr="00DE72D5">
        <w:rPr>
          <w:rFonts w:ascii="Times New Roman" w:hAnsi="Times New Roman"/>
          <w:bCs/>
          <w:sz w:val="28"/>
          <w:szCs w:val="28"/>
          <w:lang w:val="en-US"/>
        </w:rPr>
        <w:t xml:space="preserve">://www </w:t>
      </w:r>
      <w:proofErr w:type="spellStart"/>
      <w:r w:rsidRPr="00DE72D5">
        <w:rPr>
          <w:rFonts w:ascii="Times New Roman" w:hAnsi="Times New Roman"/>
          <w:bCs/>
          <w:sz w:val="28"/>
          <w:szCs w:val="28"/>
          <w:lang w:val="en-US"/>
        </w:rPr>
        <w:t>iso</w:t>
      </w:r>
      <w:proofErr w:type="spellEnd"/>
      <w:r w:rsidRPr="00DE72D5">
        <w:rPr>
          <w:rFonts w:ascii="Times New Roman" w:hAnsi="Times New Roman"/>
          <w:bCs/>
          <w:sz w:val="28"/>
          <w:szCs w:val="28"/>
          <w:lang w:val="en-US"/>
        </w:rPr>
        <w:t xml:space="preserve"> org/</w:t>
      </w:r>
      <w:proofErr w:type="spellStart"/>
      <w:r w:rsidRPr="00DE72D5">
        <w:rPr>
          <w:rFonts w:ascii="Times New Roman" w:hAnsi="Times New Roman"/>
          <w:bCs/>
          <w:sz w:val="28"/>
          <w:szCs w:val="28"/>
          <w:lang w:val="en-US"/>
        </w:rPr>
        <w:t>obp</w:t>
      </w:r>
      <w:proofErr w:type="spellEnd"/>
      <w:r w:rsidRPr="00DE72D5">
        <w:rPr>
          <w:rFonts w:ascii="Times New Roman" w:hAnsi="Times New Roman"/>
          <w:bCs/>
          <w:sz w:val="28"/>
          <w:szCs w:val="28"/>
          <w:lang w:val="en-US"/>
        </w:rPr>
        <w:t>/</w:t>
      </w:r>
      <w:proofErr w:type="spellStart"/>
      <w:r w:rsidRPr="00DE72D5">
        <w:rPr>
          <w:rFonts w:ascii="Times New Roman" w:hAnsi="Times New Roman"/>
          <w:bCs/>
          <w:sz w:val="28"/>
          <w:szCs w:val="28"/>
          <w:lang w:val="en-US"/>
        </w:rPr>
        <w:t>ui</w:t>
      </w:r>
      <w:proofErr w:type="spellEnd"/>
      <w:r w:rsidRPr="00DE72D5">
        <w:rPr>
          <w:rFonts w:ascii="Times New Roman" w:hAnsi="Times New Roman"/>
          <w:bCs/>
          <w:sz w:val="28"/>
          <w:szCs w:val="28"/>
          <w:lang w:val="en-US"/>
        </w:rPr>
        <w:t>/#</w:t>
      </w:r>
      <w:proofErr w:type="spellStart"/>
      <w:r w:rsidRPr="00DE72D5">
        <w:rPr>
          <w:rFonts w:ascii="Times New Roman" w:hAnsi="Times New Roman"/>
          <w:bCs/>
          <w:sz w:val="28"/>
          <w:szCs w:val="28"/>
          <w:lang w:val="en-US"/>
        </w:rPr>
        <w:t>iso</w:t>
      </w:r>
      <w:proofErr w:type="spellEnd"/>
      <w:r w:rsidRPr="00DE72D5">
        <w:rPr>
          <w:rFonts w:ascii="Times New Roman" w:hAnsi="Times New Roman"/>
          <w:bCs/>
          <w:sz w:val="28"/>
          <w:szCs w:val="28"/>
          <w:lang w:val="en-US"/>
        </w:rPr>
        <w:t xml:space="preserve"> </w:t>
      </w:r>
      <w:proofErr w:type="spellStart"/>
      <w:r w:rsidRPr="00DE72D5">
        <w:rPr>
          <w:rFonts w:ascii="Times New Roman" w:hAnsi="Times New Roman"/>
          <w:bCs/>
          <w:sz w:val="28"/>
          <w:szCs w:val="28"/>
          <w:lang w:val="en-US"/>
        </w:rPr>
        <w:t>std</w:t>
      </w:r>
      <w:proofErr w:type="spellEnd"/>
      <w:r w:rsidRPr="00DE72D5">
        <w:rPr>
          <w:rFonts w:ascii="Times New Roman" w:hAnsi="Times New Roman"/>
          <w:bCs/>
          <w:sz w:val="28"/>
          <w:szCs w:val="28"/>
          <w:lang w:val="en-US"/>
        </w:rPr>
        <w:t xml:space="preserve"> </w:t>
      </w:r>
      <w:proofErr w:type="spellStart"/>
      <w:r w:rsidRPr="00DE72D5">
        <w:rPr>
          <w:rFonts w:ascii="Times New Roman" w:hAnsi="Times New Roman"/>
          <w:bCs/>
          <w:sz w:val="28"/>
          <w:szCs w:val="28"/>
          <w:lang w:val="en-US"/>
        </w:rPr>
        <w:t>iso</w:t>
      </w:r>
      <w:proofErr w:type="spellEnd"/>
      <w:r w:rsidRPr="00DE72D5">
        <w:rPr>
          <w:rFonts w:ascii="Times New Roman" w:hAnsi="Times New Roman"/>
          <w:bCs/>
          <w:sz w:val="28"/>
          <w:szCs w:val="28"/>
          <w:lang w:val="en-US"/>
        </w:rPr>
        <w:t xml:space="preserve"> 21502 </w:t>
      </w:r>
      <w:proofErr w:type="spellStart"/>
      <w:r w:rsidRPr="00DE72D5">
        <w:rPr>
          <w:rFonts w:ascii="Times New Roman" w:hAnsi="Times New Roman"/>
          <w:bCs/>
          <w:sz w:val="28"/>
          <w:szCs w:val="28"/>
          <w:lang w:val="en-US"/>
        </w:rPr>
        <w:t>en</w:t>
      </w:r>
      <w:proofErr w:type="spellEnd"/>
    </w:p>
    <w:p w14:paraId="27BCE71F" w14:textId="686AF0B7" w:rsidR="00DE72D5" w:rsidRDefault="00DE72D5" w:rsidP="00DE72D5">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A435A8">
        <w:rPr>
          <w:rFonts w:ascii="Times New Roman" w:hAnsi="Times New Roman"/>
          <w:bCs/>
          <w:sz w:val="28"/>
          <w:szCs w:val="28"/>
        </w:rPr>
        <w:t>ГОСТ</w:t>
      </w:r>
      <w:r w:rsidRPr="00DE72D5">
        <w:rPr>
          <w:rFonts w:ascii="Times New Roman" w:hAnsi="Times New Roman"/>
          <w:bCs/>
          <w:sz w:val="28"/>
          <w:szCs w:val="28"/>
        </w:rPr>
        <w:t xml:space="preserve"> Р ИСО 21500 2014 Национальный стандарт Российской Федерации Руководство по проектному менеджменту [Электронный ресурс] Режим доступа </w:t>
      </w:r>
      <w:proofErr w:type="spellStart"/>
      <w:proofErr w:type="gramStart"/>
      <w:r w:rsidRPr="00DE72D5">
        <w:rPr>
          <w:rFonts w:ascii="Times New Roman" w:hAnsi="Times New Roman"/>
          <w:bCs/>
          <w:sz w:val="28"/>
          <w:szCs w:val="28"/>
        </w:rPr>
        <w:t>https</w:t>
      </w:r>
      <w:proofErr w:type="spellEnd"/>
      <w:r w:rsidRPr="00DE72D5">
        <w:rPr>
          <w:rFonts w:ascii="Times New Roman" w:hAnsi="Times New Roman"/>
          <w:bCs/>
          <w:sz w:val="28"/>
          <w:szCs w:val="28"/>
        </w:rPr>
        <w:t xml:space="preserve"> :</w:t>
      </w:r>
      <w:proofErr w:type="gramEnd"/>
      <w:r w:rsidRPr="00DE72D5">
        <w:rPr>
          <w:rFonts w:ascii="Times New Roman" w:hAnsi="Times New Roman"/>
          <w:bCs/>
          <w:sz w:val="28"/>
          <w:szCs w:val="28"/>
        </w:rPr>
        <w:t>://</w:t>
      </w:r>
      <w:proofErr w:type="spellStart"/>
      <w:r w:rsidRPr="00DE72D5">
        <w:rPr>
          <w:rFonts w:ascii="Times New Roman" w:hAnsi="Times New Roman"/>
          <w:bCs/>
          <w:sz w:val="28"/>
          <w:szCs w:val="28"/>
        </w:rPr>
        <w:t>files</w:t>
      </w:r>
      <w:proofErr w:type="spellEnd"/>
      <w:r w:rsidRPr="00DE72D5">
        <w:rPr>
          <w:rFonts w:ascii="Times New Roman" w:hAnsi="Times New Roman"/>
          <w:bCs/>
          <w:sz w:val="28"/>
          <w:szCs w:val="28"/>
        </w:rPr>
        <w:t xml:space="preserve"> </w:t>
      </w:r>
      <w:proofErr w:type="spellStart"/>
      <w:r w:rsidRPr="00DE72D5">
        <w:rPr>
          <w:rFonts w:ascii="Times New Roman" w:hAnsi="Times New Roman"/>
          <w:bCs/>
          <w:sz w:val="28"/>
          <w:szCs w:val="28"/>
        </w:rPr>
        <w:t>stroyinf</w:t>
      </w:r>
      <w:proofErr w:type="spellEnd"/>
      <w:r w:rsidRPr="00DE72D5">
        <w:rPr>
          <w:rFonts w:ascii="Times New Roman" w:hAnsi="Times New Roman"/>
          <w:bCs/>
          <w:sz w:val="28"/>
          <w:szCs w:val="28"/>
        </w:rPr>
        <w:t xml:space="preserve"> </w:t>
      </w:r>
      <w:proofErr w:type="spellStart"/>
      <w:r w:rsidRPr="00DE72D5">
        <w:rPr>
          <w:rFonts w:ascii="Times New Roman" w:hAnsi="Times New Roman"/>
          <w:bCs/>
          <w:sz w:val="28"/>
          <w:szCs w:val="28"/>
        </w:rPr>
        <w:t>ru</w:t>
      </w:r>
      <w:proofErr w:type="spellEnd"/>
      <w:r w:rsidRPr="00DE72D5">
        <w:rPr>
          <w:rFonts w:ascii="Times New Roman" w:hAnsi="Times New Roman"/>
          <w:bCs/>
          <w:sz w:val="28"/>
          <w:szCs w:val="28"/>
        </w:rPr>
        <w:t>/</w:t>
      </w:r>
      <w:proofErr w:type="spellStart"/>
      <w:r w:rsidRPr="00DE72D5">
        <w:rPr>
          <w:rFonts w:ascii="Times New Roman" w:hAnsi="Times New Roman"/>
          <w:bCs/>
          <w:sz w:val="28"/>
          <w:szCs w:val="28"/>
        </w:rPr>
        <w:t>Data</w:t>
      </w:r>
      <w:proofErr w:type="spellEnd"/>
      <w:r w:rsidRPr="00DE72D5">
        <w:rPr>
          <w:rFonts w:ascii="Times New Roman" w:hAnsi="Times New Roman"/>
          <w:bCs/>
          <w:sz w:val="28"/>
          <w:szCs w:val="28"/>
        </w:rPr>
        <w:t xml:space="preserve">/ 590 59067 </w:t>
      </w:r>
      <w:proofErr w:type="spellStart"/>
      <w:r w:rsidRPr="00DE72D5">
        <w:rPr>
          <w:rFonts w:ascii="Times New Roman" w:hAnsi="Times New Roman"/>
          <w:bCs/>
          <w:sz w:val="28"/>
          <w:szCs w:val="28"/>
        </w:rPr>
        <w:t>pdf</w:t>
      </w:r>
      <w:proofErr w:type="spellEnd"/>
    </w:p>
    <w:p w14:paraId="71193BF2" w14:textId="161E5001" w:rsidR="00DE72D5" w:rsidRPr="00DE72D5" w:rsidRDefault="00DE72D5" w:rsidP="00DE72D5">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r w:rsidRPr="00DE72D5">
        <w:rPr>
          <w:rFonts w:ascii="Times New Roman" w:hAnsi="Times New Roman"/>
          <w:bCs/>
          <w:sz w:val="28"/>
          <w:szCs w:val="28"/>
        </w:rPr>
        <w:t xml:space="preserve">Титов А И Управление рисками ИТ проектов на основе </w:t>
      </w:r>
      <w:r w:rsidRPr="00A435A8">
        <w:rPr>
          <w:rFonts w:ascii="Times New Roman" w:hAnsi="Times New Roman"/>
          <w:bCs/>
          <w:sz w:val="28"/>
          <w:szCs w:val="28"/>
        </w:rPr>
        <w:t>компонентной</w:t>
      </w:r>
      <w:r w:rsidRPr="00DE72D5">
        <w:rPr>
          <w:rFonts w:ascii="Times New Roman" w:hAnsi="Times New Roman"/>
          <w:bCs/>
          <w:sz w:val="28"/>
          <w:szCs w:val="28"/>
        </w:rPr>
        <w:t xml:space="preserve"> структуры разрабатываемого программного обеспечения Интеллектуальные технологии на транспорте, 2017 № 4</w:t>
      </w:r>
    </w:p>
    <w:p w14:paraId="69A19736" w14:textId="60C8F0C8" w:rsidR="00DE72D5" w:rsidRPr="00DE72D5" w:rsidRDefault="00DE72D5" w:rsidP="00DE72D5">
      <w:pPr>
        <w:pStyle w:val="ab"/>
        <w:numPr>
          <w:ilvl w:val="0"/>
          <w:numId w:val="9"/>
        </w:numPr>
        <w:tabs>
          <w:tab w:val="left" w:pos="1134"/>
        </w:tabs>
        <w:spacing w:after="0" w:line="240" w:lineRule="auto"/>
        <w:ind w:left="0" w:right="-363" w:firstLine="700"/>
        <w:jc w:val="both"/>
        <w:rPr>
          <w:rFonts w:ascii="Times New Roman" w:hAnsi="Times New Roman"/>
          <w:bCs/>
          <w:sz w:val="28"/>
          <w:szCs w:val="28"/>
        </w:rPr>
      </w:pPr>
      <w:proofErr w:type="spellStart"/>
      <w:r w:rsidRPr="00DE72D5">
        <w:rPr>
          <w:rFonts w:ascii="Times New Roman" w:hAnsi="Times New Roman"/>
          <w:bCs/>
          <w:sz w:val="28"/>
          <w:szCs w:val="28"/>
        </w:rPr>
        <w:t>Шар</w:t>
      </w:r>
      <w:r>
        <w:rPr>
          <w:rFonts w:ascii="Times New Roman" w:hAnsi="Times New Roman"/>
          <w:bCs/>
          <w:sz w:val="28"/>
          <w:szCs w:val="28"/>
        </w:rPr>
        <w:t>ова</w:t>
      </w:r>
      <w:proofErr w:type="spellEnd"/>
      <w:r>
        <w:rPr>
          <w:rFonts w:ascii="Times New Roman" w:hAnsi="Times New Roman"/>
          <w:bCs/>
          <w:sz w:val="28"/>
          <w:szCs w:val="28"/>
        </w:rPr>
        <w:t xml:space="preserve"> Е С Управление ИТ проектами</w:t>
      </w:r>
      <w:r w:rsidRPr="00DE72D5">
        <w:rPr>
          <w:rFonts w:ascii="Times New Roman" w:hAnsi="Times New Roman"/>
          <w:bCs/>
          <w:sz w:val="28"/>
          <w:szCs w:val="28"/>
        </w:rPr>
        <w:t>.</w:t>
      </w:r>
      <w:r>
        <w:rPr>
          <w:rFonts w:ascii="Times New Roman" w:hAnsi="Times New Roman"/>
          <w:bCs/>
          <w:sz w:val="28"/>
          <w:szCs w:val="28"/>
        </w:rPr>
        <w:t xml:space="preserve"> </w:t>
      </w:r>
      <w:r w:rsidRPr="00DE72D5">
        <w:rPr>
          <w:rFonts w:ascii="Times New Roman" w:hAnsi="Times New Roman"/>
          <w:bCs/>
          <w:sz w:val="28"/>
          <w:szCs w:val="28"/>
        </w:rPr>
        <w:t xml:space="preserve">[Электронный </w:t>
      </w:r>
      <w:proofErr w:type="gramStart"/>
      <w:r w:rsidRPr="00DE72D5">
        <w:rPr>
          <w:rFonts w:ascii="Times New Roman" w:hAnsi="Times New Roman"/>
          <w:bCs/>
          <w:sz w:val="28"/>
          <w:szCs w:val="28"/>
        </w:rPr>
        <w:t>ресурс]ресурс</w:t>
      </w:r>
      <w:proofErr w:type="gramEnd"/>
      <w:r w:rsidRPr="00DE72D5">
        <w:rPr>
          <w:rFonts w:ascii="Times New Roman" w:hAnsi="Times New Roman"/>
          <w:bCs/>
          <w:sz w:val="28"/>
          <w:szCs w:val="28"/>
        </w:rPr>
        <w:t xml:space="preserve">]..[Электронный ресурс] Режим доступа </w:t>
      </w:r>
      <w:r w:rsidRPr="00DE72D5">
        <w:rPr>
          <w:rFonts w:ascii="Times New Roman" w:hAnsi="Times New Roman"/>
          <w:bCs/>
          <w:sz w:val="28"/>
          <w:szCs w:val="28"/>
          <w:lang w:val="en-US"/>
        </w:rPr>
        <w:t>https</w:t>
      </w:r>
      <w:r w:rsidRPr="00DE72D5">
        <w:rPr>
          <w:rFonts w:ascii="Times New Roman" w:hAnsi="Times New Roman"/>
          <w:bCs/>
          <w:sz w:val="28"/>
          <w:szCs w:val="28"/>
        </w:rPr>
        <w:t xml:space="preserve"> </w:t>
      </w:r>
      <w:r w:rsidRPr="00DE72D5">
        <w:rPr>
          <w:rFonts w:ascii="Times New Roman" w:hAnsi="Times New Roman"/>
          <w:bCs/>
          <w:sz w:val="28"/>
          <w:szCs w:val="28"/>
          <w:lang w:val="en-US"/>
        </w:rPr>
        <w:t>www</w:t>
      </w:r>
      <w:r w:rsidRPr="00DE72D5">
        <w:rPr>
          <w:rFonts w:ascii="Times New Roman" w:hAnsi="Times New Roman"/>
          <w:bCs/>
          <w:sz w:val="28"/>
          <w:szCs w:val="28"/>
        </w:rPr>
        <w:t xml:space="preserve"> </w:t>
      </w:r>
      <w:proofErr w:type="spellStart"/>
      <w:r w:rsidRPr="00DE72D5">
        <w:rPr>
          <w:rFonts w:ascii="Times New Roman" w:hAnsi="Times New Roman"/>
          <w:bCs/>
          <w:sz w:val="28"/>
          <w:szCs w:val="28"/>
          <w:lang w:val="en-US"/>
        </w:rPr>
        <w:t>cfin</w:t>
      </w:r>
      <w:proofErr w:type="spellEnd"/>
      <w:r w:rsidRPr="00DE72D5">
        <w:rPr>
          <w:rFonts w:ascii="Times New Roman" w:hAnsi="Times New Roman"/>
          <w:bCs/>
          <w:sz w:val="28"/>
          <w:szCs w:val="28"/>
        </w:rPr>
        <w:t xml:space="preserve"> </w:t>
      </w:r>
      <w:proofErr w:type="spellStart"/>
      <w:r w:rsidRPr="00DE72D5">
        <w:rPr>
          <w:rFonts w:ascii="Times New Roman" w:hAnsi="Times New Roman"/>
          <w:bCs/>
          <w:sz w:val="28"/>
          <w:szCs w:val="28"/>
          <w:lang w:val="en-US"/>
        </w:rPr>
        <w:t>ru</w:t>
      </w:r>
      <w:proofErr w:type="spellEnd"/>
      <w:r w:rsidRPr="00DE72D5">
        <w:rPr>
          <w:rFonts w:ascii="Times New Roman" w:hAnsi="Times New Roman"/>
          <w:bCs/>
          <w:sz w:val="28"/>
          <w:szCs w:val="28"/>
        </w:rPr>
        <w:t>/</w:t>
      </w:r>
      <w:r w:rsidRPr="00DE72D5">
        <w:rPr>
          <w:rFonts w:ascii="Times New Roman" w:hAnsi="Times New Roman"/>
          <w:bCs/>
          <w:sz w:val="28"/>
          <w:szCs w:val="28"/>
          <w:lang w:val="en-US"/>
        </w:rPr>
        <w:t>management</w:t>
      </w:r>
      <w:r w:rsidRPr="00DE72D5">
        <w:rPr>
          <w:rFonts w:ascii="Times New Roman" w:hAnsi="Times New Roman"/>
          <w:bCs/>
          <w:sz w:val="28"/>
          <w:szCs w:val="28"/>
        </w:rPr>
        <w:t>/</w:t>
      </w:r>
      <w:r w:rsidRPr="00DE72D5">
        <w:rPr>
          <w:rFonts w:ascii="Times New Roman" w:hAnsi="Times New Roman"/>
          <w:bCs/>
          <w:sz w:val="28"/>
          <w:szCs w:val="28"/>
          <w:lang w:val="en-US"/>
        </w:rPr>
        <w:t>practice</w:t>
      </w:r>
      <w:r w:rsidRPr="00DE72D5">
        <w:rPr>
          <w:rFonts w:ascii="Times New Roman" w:hAnsi="Times New Roman"/>
          <w:bCs/>
          <w:sz w:val="28"/>
          <w:szCs w:val="28"/>
        </w:rPr>
        <w:t>/</w:t>
      </w:r>
      <w:r w:rsidRPr="00DE72D5">
        <w:rPr>
          <w:rFonts w:ascii="Times New Roman" w:hAnsi="Times New Roman"/>
          <w:bCs/>
          <w:sz w:val="28"/>
          <w:szCs w:val="28"/>
          <w:lang w:val="en-US"/>
        </w:rPr>
        <w:t>supremum</w:t>
      </w:r>
      <w:r w:rsidRPr="00DE72D5">
        <w:rPr>
          <w:rFonts w:ascii="Times New Roman" w:hAnsi="Times New Roman"/>
          <w:bCs/>
          <w:sz w:val="28"/>
          <w:szCs w:val="28"/>
        </w:rPr>
        <w:t xml:space="preserve"> 2002 03 </w:t>
      </w:r>
      <w:proofErr w:type="spellStart"/>
      <w:r w:rsidRPr="00DE72D5">
        <w:rPr>
          <w:rFonts w:ascii="Times New Roman" w:hAnsi="Times New Roman"/>
          <w:bCs/>
          <w:sz w:val="28"/>
          <w:szCs w:val="28"/>
          <w:lang w:val="en-US"/>
        </w:rPr>
        <w:t>shtml</w:t>
      </w:r>
      <w:proofErr w:type="spellEnd"/>
    </w:p>
    <w:p w14:paraId="2EDCE604" w14:textId="77777777" w:rsidR="00255171" w:rsidRPr="00255171" w:rsidRDefault="00255171" w:rsidP="00255171">
      <w:pPr>
        <w:ind w:right="-610"/>
        <w:jc w:val="center"/>
        <w:rPr>
          <w:rFonts w:ascii="Times New Roman" w:hAnsi="Times New Roman"/>
          <w:b/>
          <w:i/>
          <w:sz w:val="28"/>
          <w:szCs w:val="28"/>
        </w:rPr>
      </w:pPr>
      <w:r w:rsidRPr="00255171">
        <w:rPr>
          <w:rFonts w:ascii="Times New Roman" w:hAnsi="Times New Roman"/>
          <w:b/>
          <w:i/>
          <w:sz w:val="28"/>
          <w:szCs w:val="28"/>
        </w:rPr>
        <w:t>Дополнительная литература</w:t>
      </w:r>
    </w:p>
    <w:p w14:paraId="4916DC35" w14:textId="24124991" w:rsidR="00AB2BC0" w:rsidRDefault="00AB2BC0" w:rsidP="004C05E6">
      <w:pPr>
        <w:pStyle w:val="ab"/>
        <w:numPr>
          <w:ilvl w:val="0"/>
          <w:numId w:val="9"/>
        </w:numPr>
        <w:tabs>
          <w:tab w:val="left" w:pos="1134"/>
          <w:tab w:val="left" w:pos="1276"/>
        </w:tabs>
        <w:ind w:left="0" w:right="-363" w:firstLine="567"/>
        <w:jc w:val="both"/>
        <w:rPr>
          <w:rFonts w:ascii="Times New Roman" w:hAnsi="Times New Roman"/>
          <w:bCs/>
          <w:sz w:val="28"/>
          <w:szCs w:val="28"/>
        </w:rPr>
      </w:pPr>
      <w:r w:rsidRPr="00096A49">
        <w:rPr>
          <w:rFonts w:ascii="Times New Roman" w:hAnsi="Times New Roman"/>
          <w:bCs/>
          <w:sz w:val="28"/>
          <w:szCs w:val="28"/>
        </w:rPr>
        <w:t xml:space="preserve">Алле М. Поведение рационального человека в условиях риска: критика постулатов и аксиом американской школы// </w:t>
      </w:r>
      <w:proofErr w:type="spellStart"/>
      <w:r w:rsidRPr="00096A49">
        <w:rPr>
          <w:rFonts w:ascii="Times New Roman" w:hAnsi="Times New Roman"/>
          <w:bCs/>
          <w:sz w:val="28"/>
          <w:szCs w:val="28"/>
        </w:rPr>
        <w:t>Thesis</w:t>
      </w:r>
      <w:proofErr w:type="spellEnd"/>
      <w:r w:rsidRPr="00096A49">
        <w:rPr>
          <w:rFonts w:ascii="Times New Roman" w:hAnsi="Times New Roman"/>
          <w:bCs/>
          <w:sz w:val="28"/>
          <w:szCs w:val="28"/>
        </w:rPr>
        <w:t xml:space="preserve">. </w:t>
      </w:r>
      <w:proofErr w:type="spellStart"/>
      <w:r w:rsidRPr="00096A49">
        <w:rPr>
          <w:rFonts w:ascii="Times New Roman" w:hAnsi="Times New Roman"/>
          <w:bCs/>
          <w:sz w:val="28"/>
          <w:szCs w:val="28"/>
        </w:rPr>
        <w:t>Econometrica</w:t>
      </w:r>
      <w:proofErr w:type="spellEnd"/>
      <w:r w:rsidRPr="00096A49">
        <w:rPr>
          <w:rFonts w:ascii="Times New Roman" w:hAnsi="Times New Roman"/>
          <w:bCs/>
          <w:sz w:val="28"/>
          <w:szCs w:val="28"/>
        </w:rPr>
        <w:t>, 1953/ перевод И.А. Егорова, 1994, № 5</w:t>
      </w:r>
      <w:r w:rsidR="004C05E6">
        <w:rPr>
          <w:rFonts w:ascii="Times New Roman" w:hAnsi="Times New Roman"/>
          <w:bCs/>
          <w:sz w:val="28"/>
          <w:szCs w:val="28"/>
        </w:rPr>
        <w:t>.</w:t>
      </w:r>
    </w:p>
    <w:p w14:paraId="02456F05" w14:textId="6C9CF938" w:rsidR="00AB2BC0" w:rsidRPr="004C05E6" w:rsidRDefault="00AB2BC0" w:rsidP="004C05E6">
      <w:pPr>
        <w:pStyle w:val="ab"/>
        <w:numPr>
          <w:ilvl w:val="0"/>
          <w:numId w:val="9"/>
        </w:numPr>
        <w:tabs>
          <w:tab w:val="left" w:pos="1134"/>
          <w:tab w:val="left" w:pos="1276"/>
        </w:tabs>
        <w:ind w:left="0" w:right="-363" w:firstLine="567"/>
        <w:jc w:val="both"/>
        <w:rPr>
          <w:rFonts w:ascii="Times New Roman" w:hAnsi="Times New Roman"/>
          <w:bCs/>
          <w:sz w:val="28"/>
          <w:szCs w:val="28"/>
        </w:rPr>
      </w:pPr>
      <w:proofErr w:type="spellStart"/>
      <w:r w:rsidRPr="00096A49">
        <w:rPr>
          <w:rFonts w:ascii="Times New Roman" w:hAnsi="Times New Roman"/>
          <w:bCs/>
          <w:sz w:val="28"/>
          <w:szCs w:val="28"/>
        </w:rPr>
        <w:t>Бюлер</w:t>
      </w:r>
      <w:proofErr w:type="spellEnd"/>
      <w:r w:rsidRPr="00096A49">
        <w:rPr>
          <w:rFonts w:ascii="Times New Roman" w:hAnsi="Times New Roman"/>
          <w:bCs/>
          <w:sz w:val="28"/>
          <w:szCs w:val="28"/>
        </w:rPr>
        <w:t xml:space="preserve">. К. Обуздание риска. / К. </w:t>
      </w:r>
      <w:proofErr w:type="spellStart"/>
      <w:r w:rsidRPr="00096A49">
        <w:rPr>
          <w:rFonts w:ascii="Times New Roman" w:hAnsi="Times New Roman"/>
          <w:bCs/>
          <w:sz w:val="28"/>
          <w:szCs w:val="28"/>
        </w:rPr>
        <w:t>Бюлер</w:t>
      </w:r>
      <w:proofErr w:type="spellEnd"/>
      <w:r w:rsidRPr="00096A49">
        <w:rPr>
          <w:rFonts w:ascii="Times New Roman" w:hAnsi="Times New Roman"/>
          <w:bCs/>
          <w:sz w:val="28"/>
          <w:szCs w:val="28"/>
        </w:rPr>
        <w:t xml:space="preserve">, Г. Притч//Вестник </w:t>
      </w:r>
      <w:proofErr w:type="spellStart"/>
      <w:r w:rsidRPr="00096A49">
        <w:rPr>
          <w:rFonts w:ascii="Times New Roman" w:hAnsi="Times New Roman"/>
          <w:bCs/>
          <w:sz w:val="28"/>
          <w:szCs w:val="28"/>
        </w:rPr>
        <w:t>McKinsey</w:t>
      </w:r>
      <w:proofErr w:type="spellEnd"/>
      <w:r w:rsidRPr="00096A49">
        <w:rPr>
          <w:rFonts w:ascii="Times New Roman" w:hAnsi="Times New Roman"/>
          <w:bCs/>
          <w:sz w:val="28"/>
          <w:szCs w:val="28"/>
        </w:rPr>
        <w:t>, №</w:t>
      </w:r>
      <w:r w:rsidR="004C05E6">
        <w:rPr>
          <w:rFonts w:ascii="Times New Roman" w:hAnsi="Times New Roman"/>
          <w:bCs/>
          <w:sz w:val="28"/>
          <w:szCs w:val="28"/>
        </w:rPr>
        <w:t> </w:t>
      </w:r>
      <w:r w:rsidRPr="00096A49">
        <w:rPr>
          <w:rFonts w:ascii="Times New Roman" w:hAnsi="Times New Roman"/>
          <w:bCs/>
          <w:sz w:val="28"/>
          <w:szCs w:val="28"/>
        </w:rPr>
        <w:t xml:space="preserve">6, 2003 г. [Электронный ресурс]. – Режим доступа: </w:t>
      </w:r>
      <w:hyperlink r:id="rId18" w:history="1">
        <w:r w:rsidRPr="004C05E6">
          <w:rPr>
            <w:rStyle w:val="af4"/>
            <w:rFonts w:ascii="Times New Roman" w:hAnsi="Times New Roman"/>
            <w:bCs/>
            <w:color w:val="auto"/>
            <w:sz w:val="28"/>
            <w:szCs w:val="28"/>
            <w:u w:val="none"/>
          </w:rPr>
          <w:t>https://gaap.ru/articles/obuzdanie_riska/</w:t>
        </w:r>
      </w:hyperlink>
    </w:p>
    <w:p w14:paraId="1C315AB4" w14:textId="4970D872" w:rsidR="00AB2BC0" w:rsidRPr="00096A49" w:rsidRDefault="00AB2BC0" w:rsidP="004C05E6">
      <w:pPr>
        <w:pStyle w:val="ab"/>
        <w:numPr>
          <w:ilvl w:val="0"/>
          <w:numId w:val="9"/>
        </w:numPr>
        <w:tabs>
          <w:tab w:val="left" w:pos="1134"/>
          <w:tab w:val="left" w:pos="1276"/>
        </w:tabs>
        <w:ind w:left="0" w:right="-363" w:firstLine="567"/>
        <w:jc w:val="both"/>
        <w:rPr>
          <w:rFonts w:ascii="Times New Roman" w:hAnsi="Times New Roman"/>
          <w:bCs/>
          <w:sz w:val="28"/>
          <w:szCs w:val="28"/>
        </w:rPr>
      </w:pPr>
      <w:proofErr w:type="spellStart"/>
      <w:r w:rsidRPr="00096A49">
        <w:rPr>
          <w:rFonts w:ascii="Times New Roman" w:hAnsi="Times New Roman"/>
          <w:bCs/>
          <w:sz w:val="28"/>
          <w:szCs w:val="28"/>
        </w:rPr>
        <w:t>Авдийский</w:t>
      </w:r>
      <w:proofErr w:type="spellEnd"/>
      <w:r w:rsidRPr="00096A49">
        <w:rPr>
          <w:rFonts w:ascii="Times New Roman" w:hAnsi="Times New Roman"/>
          <w:bCs/>
          <w:sz w:val="28"/>
          <w:szCs w:val="28"/>
        </w:rPr>
        <w:t xml:space="preserve"> В.И. Герасимов П.А., Лебедев И.А. Анализ и прогнозирование рисков в системе экономической безопасности хозяйствующих субъектов: Учебное пособие: в 2 ч. М.: </w:t>
      </w:r>
      <w:proofErr w:type="spellStart"/>
      <w:r w:rsidRPr="00096A49">
        <w:rPr>
          <w:rFonts w:ascii="Times New Roman" w:hAnsi="Times New Roman"/>
          <w:bCs/>
          <w:sz w:val="28"/>
          <w:szCs w:val="28"/>
        </w:rPr>
        <w:t>Финакадемия</w:t>
      </w:r>
      <w:proofErr w:type="spellEnd"/>
      <w:r w:rsidRPr="00096A49">
        <w:rPr>
          <w:rFonts w:ascii="Times New Roman" w:hAnsi="Times New Roman"/>
          <w:bCs/>
          <w:sz w:val="28"/>
          <w:szCs w:val="28"/>
        </w:rPr>
        <w:t>, 2007</w:t>
      </w:r>
      <w:r w:rsidR="004C05E6">
        <w:rPr>
          <w:rFonts w:ascii="Times New Roman" w:hAnsi="Times New Roman"/>
          <w:bCs/>
          <w:sz w:val="28"/>
          <w:szCs w:val="28"/>
        </w:rPr>
        <w:t>.</w:t>
      </w:r>
    </w:p>
    <w:p w14:paraId="44E8ED79" w14:textId="79A7EEC0" w:rsidR="00255171" w:rsidRPr="00255171" w:rsidRDefault="00255171" w:rsidP="004C05E6">
      <w:pPr>
        <w:pStyle w:val="ab"/>
        <w:numPr>
          <w:ilvl w:val="0"/>
          <w:numId w:val="9"/>
        </w:numPr>
        <w:tabs>
          <w:tab w:val="left" w:pos="1134"/>
          <w:tab w:val="left" w:pos="1276"/>
        </w:tabs>
        <w:ind w:left="0" w:right="-363" w:firstLine="567"/>
        <w:jc w:val="both"/>
        <w:rPr>
          <w:rFonts w:ascii="Times New Roman" w:hAnsi="Times New Roman"/>
          <w:bCs/>
          <w:sz w:val="28"/>
          <w:szCs w:val="28"/>
        </w:rPr>
      </w:pPr>
      <w:r w:rsidRPr="00255171">
        <w:rPr>
          <w:rFonts w:ascii="Times New Roman" w:hAnsi="Times New Roman"/>
          <w:bCs/>
          <w:sz w:val="28"/>
          <w:szCs w:val="28"/>
        </w:rPr>
        <w:t>Окулов, В. Л. Риск-менеджмент: основы теории и практика применения: учебное пособие / В. Л. Окулов. – Санкт-</w:t>
      </w:r>
      <w:proofErr w:type="gramStart"/>
      <w:r w:rsidRPr="00255171">
        <w:rPr>
          <w:rFonts w:ascii="Times New Roman" w:hAnsi="Times New Roman"/>
          <w:bCs/>
          <w:sz w:val="28"/>
          <w:szCs w:val="28"/>
        </w:rPr>
        <w:t>Петербург :</w:t>
      </w:r>
      <w:proofErr w:type="gramEnd"/>
      <w:r w:rsidRPr="00255171">
        <w:rPr>
          <w:rFonts w:ascii="Times New Roman" w:hAnsi="Times New Roman"/>
          <w:bCs/>
          <w:sz w:val="28"/>
          <w:szCs w:val="28"/>
        </w:rPr>
        <w:t xml:space="preserve"> Издательство Санкт- Петербуржского ун</w:t>
      </w:r>
      <w:r w:rsidR="008C21BF">
        <w:rPr>
          <w:rFonts w:ascii="Times New Roman" w:hAnsi="Times New Roman"/>
          <w:bCs/>
          <w:sz w:val="28"/>
          <w:szCs w:val="28"/>
        </w:rPr>
        <w:t>иверситета</w:t>
      </w:r>
      <w:r w:rsidRPr="00255171">
        <w:rPr>
          <w:rFonts w:ascii="Times New Roman" w:hAnsi="Times New Roman"/>
          <w:bCs/>
          <w:sz w:val="28"/>
          <w:szCs w:val="28"/>
        </w:rPr>
        <w:t xml:space="preserve">, 2019. - 280 с. - ЭБС ZNANIUM.com. </w:t>
      </w:r>
    </w:p>
    <w:p w14:paraId="74334026" w14:textId="0AB53E2F" w:rsidR="00255171" w:rsidRDefault="00255171" w:rsidP="004C05E6">
      <w:pPr>
        <w:pStyle w:val="ab"/>
        <w:numPr>
          <w:ilvl w:val="0"/>
          <w:numId w:val="9"/>
        </w:numPr>
        <w:tabs>
          <w:tab w:val="left" w:pos="1134"/>
          <w:tab w:val="left" w:pos="1276"/>
        </w:tabs>
        <w:ind w:left="0" w:right="-363" w:firstLine="567"/>
        <w:jc w:val="both"/>
        <w:rPr>
          <w:rFonts w:ascii="Times New Roman" w:hAnsi="Times New Roman"/>
          <w:bCs/>
          <w:sz w:val="28"/>
          <w:szCs w:val="28"/>
        </w:rPr>
      </w:pPr>
      <w:r w:rsidRPr="00255171">
        <w:rPr>
          <w:rFonts w:ascii="Times New Roman" w:hAnsi="Times New Roman"/>
          <w:bCs/>
          <w:sz w:val="28"/>
          <w:szCs w:val="28"/>
        </w:rPr>
        <w:t xml:space="preserve">Шапкин, А. С. Теория риска и моделирование рисковых ситуаций: учебник для </w:t>
      </w:r>
      <w:proofErr w:type="spellStart"/>
      <w:r w:rsidRPr="00255171">
        <w:rPr>
          <w:rFonts w:ascii="Times New Roman" w:hAnsi="Times New Roman"/>
          <w:bCs/>
          <w:sz w:val="28"/>
          <w:szCs w:val="28"/>
        </w:rPr>
        <w:t>бакаларов</w:t>
      </w:r>
      <w:proofErr w:type="spellEnd"/>
      <w:r w:rsidRPr="00255171">
        <w:rPr>
          <w:rFonts w:ascii="Times New Roman" w:hAnsi="Times New Roman"/>
          <w:bCs/>
          <w:sz w:val="28"/>
          <w:szCs w:val="28"/>
        </w:rPr>
        <w:t xml:space="preserve"> / А. С. Шапкин, В. А. Шапкин. — 7-е изд. — </w:t>
      </w:r>
      <w:proofErr w:type="gramStart"/>
      <w:r w:rsidRPr="00255171">
        <w:rPr>
          <w:rFonts w:ascii="Times New Roman" w:hAnsi="Times New Roman"/>
          <w:bCs/>
          <w:sz w:val="28"/>
          <w:szCs w:val="28"/>
        </w:rPr>
        <w:t>Москва :</w:t>
      </w:r>
      <w:proofErr w:type="gramEnd"/>
      <w:r w:rsidRPr="00255171">
        <w:rPr>
          <w:rFonts w:ascii="Times New Roman" w:hAnsi="Times New Roman"/>
          <w:bCs/>
          <w:sz w:val="28"/>
          <w:szCs w:val="28"/>
        </w:rPr>
        <w:t xml:space="preserve"> Издательско- торговая корпорация «Дашков и К°», 2019. — 880 с. - ЭБС ZNANIUM.com. </w:t>
      </w:r>
    </w:p>
    <w:p w14:paraId="4ECA09D4" w14:textId="77777777" w:rsidR="008C21BF" w:rsidRDefault="008C21BF" w:rsidP="008C21BF">
      <w:pPr>
        <w:pStyle w:val="ab"/>
        <w:numPr>
          <w:ilvl w:val="0"/>
          <w:numId w:val="9"/>
        </w:numPr>
        <w:tabs>
          <w:tab w:val="left" w:pos="1134"/>
          <w:tab w:val="left" w:pos="1276"/>
        </w:tabs>
        <w:ind w:left="0" w:right="-363" w:firstLine="567"/>
        <w:jc w:val="both"/>
        <w:rPr>
          <w:rStyle w:val="af4"/>
          <w:rFonts w:ascii="Times New Roman" w:hAnsi="Times New Roman"/>
          <w:bCs/>
          <w:color w:val="auto"/>
          <w:sz w:val="28"/>
          <w:szCs w:val="28"/>
          <w:u w:val="none"/>
          <w:lang w:val="en-US"/>
        </w:rPr>
      </w:pPr>
      <w:r w:rsidRPr="00AB2BC0">
        <w:rPr>
          <w:rFonts w:ascii="Times New Roman" w:hAnsi="Times New Roman"/>
          <w:bCs/>
          <w:sz w:val="28"/>
          <w:szCs w:val="28"/>
          <w:lang w:val="en-US"/>
        </w:rPr>
        <w:t xml:space="preserve">A structured approach to Enterprise Risk Management (ERM) and the requirements of ISO 31000. 2010. [Electronic resource]. – URL: </w:t>
      </w:r>
      <w:hyperlink r:id="rId19" w:history="1">
        <w:r w:rsidRPr="004C05E6">
          <w:rPr>
            <w:rStyle w:val="af4"/>
            <w:rFonts w:ascii="Times New Roman" w:hAnsi="Times New Roman"/>
            <w:bCs/>
            <w:color w:val="auto"/>
            <w:sz w:val="28"/>
            <w:szCs w:val="28"/>
            <w:u w:val="none"/>
            <w:lang w:val="en-US"/>
          </w:rPr>
          <w:t>https://</w:t>
        </w:r>
      </w:hyperlink>
      <w:hyperlink r:id="rId20" w:history="1">
        <w:r w:rsidRPr="004C05E6">
          <w:rPr>
            <w:rStyle w:val="af4"/>
            <w:rFonts w:ascii="Times New Roman" w:hAnsi="Times New Roman"/>
            <w:bCs/>
            <w:color w:val="auto"/>
            <w:sz w:val="28"/>
            <w:szCs w:val="28"/>
            <w:u w:val="none"/>
            <w:lang w:val="en-US"/>
          </w:rPr>
          <w:t>www.theirm.org/media/886062/ISO3100_doc.pdf</w:t>
        </w:r>
      </w:hyperlink>
    </w:p>
    <w:p w14:paraId="2E5338C1" w14:textId="29079D41" w:rsidR="00AB2BC0" w:rsidRPr="00AB2BC0" w:rsidRDefault="00AB2BC0" w:rsidP="00C71430">
      <w:pPr>
        <w:pStyle w:val="ab"/>
        <w:numPr>
          <w:ilvl w:val="0"/>
          <w:numId w:val="9"/>
        </w:numPr>
        <w:tabs>
          <w:tab w:val="left" w:pos="1134"/>
          <w:tab w:val="left" w:pos="1276"/>
        </w:tabs>
        <w:ind w:left="0" w:right="-363" w:firstLine="567"/>
        <w:jc w:val="both"/>
        <w:rPr>
          <w:rFonts w:ascii="Times New Roman" w:hAnsi="Times New Roman"/>
          <w:bCs/>
          <w:sz w:val="28"/>
          <w:szCs w:val="28"/>
          <w:lang w:val="en-US"/>
        </w:rPr>
      </w:pPr>
      <w:r w:rsidRPr="00AB2BC0">
        <w:rPr>
          <w:rFonts w:ascii="Times New Roman" w:hAnsi="Times New Roman"/>
          <w:bCs/>
          <w:sz w:val="28"/>
          <w:szCs w:val="28"/>
          <w:lang w:val="en-US"/>
        </w:rPr>
        <w:t xml:space="preserve">Solvency II Glossary. [Electronic resource]. – URL: </w:t>
      </w:r>
      <w:hyperlink r:id="rId21" w:history="1">
        <w:r w:rsidRPr="004C05E6">
          <w:rPr>
            <w:rStyle w:val="af4"/>
            <w:rFonts w:ascii="Times New Roman" w:hAnsi="Times New Roman"/>
            <w:bCs/>
            <w:color w:val="auto"/>
            <w:sz w:val="28"/>
            <w:szCs w:val="28"/>
            <w:u w:val="none"/>
            <w:lang w:val="en-US"/>
          </w:rPr>
          <w:t>https</w:t>
        </w:r>
      </w:hyperlink>
      <w:hyperlink r:id="rId22" w:history="1">
        <w:r w:rsidRPr="004C05E6">
          <w:rPr>
            <w:rStyle w:val="af4"/>
            <w:rFonts w:ascii="Times New Roman" w:hAnsi="Times New Roman"/>
            <w:bCs/>
            <w:color w:val="auto"/>
            <w:sz w:val="28"/>
            <w:szCs w:val="28"/>
            <w:u w:val="none"/>
            <w:lang w:val="en-US"/>
          </w:rPr>
          <w:t>://</w:t>
        </w:r>
      </w:hyperlink>
      <w:hyperlink r:id="rId23" w:history="1">
        <w:r w:rsidRPr="004C05E6">
          <w:rPr>
            <w:rStyle w:val="af4"/>
            <w:rFonts w:ascii="Times New Roman" w:hAnsi="Times New Roman"/>
            <w:bCs/>
            <w:color w:val="auto"/>
            <w:sz w:val="28"/>
            <w:szCs w:val="28"/>
            <w:u w:val="none"/>
            <w:lang w:val="en-US"/>
          </w:rPr>
          <w:t>piu.org.pl/public/upload/ibrowser/sol2_glossary_final_160307.pdf</w:t>
        </w:r>
      </w:hyperlink>
    </w:p>
    <w:p w14:paraId="49B50E38" w14:textId="77777777" w:rsidR="00AB2BC0" w:rsidRPr="006D4EA8" w:rsidRDefault="00AB2BC0" w:rsidP="004C05E6">
      <w:pPr>
        <w:pStyle w:val="ab"/>
        <w:numPr>
          <w:ilvl w:val="0"/>
          <w:numId w:val="9"/>
        </w:numPr>
        <w:tabs>
          <w:tab w:val="left" w:pos="1134"/>
          <w:tab w:val="left" w:pos="1276"/>
        </w:tabs>
        <w:ind w:left="0" w:right="-363" w:firstLine="567"/>
        <w:jc w:val="both"/>
        <w:rPr>
          <w:rFonts w:ascii="Times New Roman" w:hAnsi="Times New Roman"/>
          <w:bCs/>
          <w:sz w:val="28"/>
          <w:szCs w:val="28"/>
          <w:lang w:val="en-US"/>
        </w:rPr>
      </w:pPr>
      <w:r w:rsidRPr="00AB2BC0">
        <w:rPr>
          <w:rFonts w:ascii="Times New Roman" w:hAnsi="Times New Roman"/>
          <w:bCs/>
          <w:sz w:val="28"/>
          <w:szCs w:val="28"/>
          <w:lang w:val="en-US"/>
        </w:rPr>
        <w:t xml:space="preserve">Global Risks Report 2023. World Economic Forum. [Electronic resource]. – </w:t>
      </w:r>
      <w:r w:rsidRPr="006D4EA8">
        <w:rPr>
          <w:rFonts w:ascii="Times New Roman" w:hAnsi="Times New Roman"/>
          <w:bCs/>
          <w:sz w:val="28"/>
          <w:szCs w:val="28"/>
          <w:lang w:val="en-US"/>
        </w:rPr>
        <w:t xml:space="preserve">URL: </w:t>
      </w:r>
      <w:hyperlink r:id="rId24" w:history="1">
        <w:r w:rsidRPr="006D4EA8">
          <w:rPr>
            <w:rStyle w:val="af4"/>
            <w:rFonts w:ascii="Times New Roman" w:hAnsi="Times New Roman"/>
            <w:bCs/>
            <w:color w:val="auto"/>
            <w:sz w:val="28"/>
            <w:szCs w:val="28"/>
            <w:u w:val="none"/>
            <w:lang w:val="en-US"/>
          </w:rPr>
          <w:t>https://</w:t>
        </w:r>
      </w:hyperlink>
      <w:hyperlink r:id="rId25" w:history="1">
        <w:r w:rsidRPr="006D4EA8">
          <w:rPr>
            <w:rStyle w:val="af4"/>
            <w:rFonts w:ascii="Times New Roman" w:hAnsi="Times New Roman"/>
            <w:bCs/>
            <w:color w:val="auto"/>
            <w:sz w:val="28"/>
            <w:szCs w:val="28"/>
            <w:u w:val="none"/>
            <w:lang w:val="en-US"/>
          </w:rPr>
          <w:t>www3.weforum.org/docs/WEF_Global_Risks_Report_2023.pdf</w:t>
        </w:r>
      </w:hyperlink>
    </w:p>
    <w:p w14:paraId="136F586A" w14:textId="0A1B9F4A" w:rsidR="00AB2BC0" w:rsidRPr="006D4EA8" w:rsidRDefault="008C21BF" w:rsidP="006D4EA8">
      <w:pPr>
        <w:pStyle w:val="ab"/>
        <w:numPr>
          <w:ilvl w:val="0"/>
          <w:numId w:val="9"/>
        </w:numPr>
        <w:tabs>
          <w:tab w:val="left" w:pos="1134"/>
          <w:tab w:val="left" w:pos="1276"/>
        </w:tabs>
        <w:ind w:left="0" w:right="-363" w:firstLine="567"/>
        <w:jc w:val="both"/>
        <w:rPr>
          <w:rStyle w:val="af4"/>
          <w:rFonts w:ascii="Times New Roman" w:hAnsi="Times New Roman"/>
          <w:bCs/>
          <w:color w:val="auto"/>
          <w:sz w:val="28"/>
          <w:szCs w:val="28"/>
          <w:u w:val="none"/>
          <w:lang w:val="en-US"/>
        </w:rPr>
      </w:pPr>
      <w:r>
        <w:rPr>
          <w:rFonts w:ascii="Times New Roman" w:hAnsi="Times New Roman"/>
          <w:bCs/>
          <w:sz w:val="28"/>
          <w:szCs w:val="28"/>
        </w:rPr>
        <w:t xml:space="preserve">Отчет компании </w:t>
      </w:r>
      <w:r w:rsidR="00AB2BC0" w:rsidRPr="006D4EA8">
        <w:rPr>
          <w:rFonts w:ascii="Times New Roman" w:hAnsi="Times New Roman"/>
          <w:bCs/>
          <w:sz w:val="28"/>
          <w:szCs w:val="28"/>
          <w:lang w:val="en-US"/>
        </w:rPr>
        <w:t>YANDEX</w:t>
      </w:r>
      <w:r w:rsidR="00AB2BC0" w:rsidRPr="006D4EA8">
        <w:rPr>
          <w:rFonts w:ascii="Times New Roman" w:hAnsi="Times New Roman"/>
          <w:bCs/>
          <w:sz w:val="28"/>
          <w:szCs w:val="28"/>
        </w:rPr>
        <w:t xml:space="preserve"> </w:t>
      </w:r>
      <w:r w:rsidR="00AB2BC0" w:rsidRPr="006D4EA8">
        <w:rPr>
          <w:rFonts w:ascii="Times New Roman" w:hAnsi="Times New Roman"/>
          <w:bCs/>
          <w:sz w:val="28"/>
          <w:szCs w:val="28"/>
          <w:lang w:val="en-US"/>
        </w:rPr>
        <w:t>N</w:t>
      </w:r>
      <w:r w:rsidR="00AB2BC0" w:rsidRPr="006D4EA8">
        <w:rPr>
          <w:rFonts w:ascii="Times New Roman" w:hAnsi="Times New Roman"/>
          <w:bCs/>
          <w:sz w:val="28"/>
          <w:szCs w:val="28"/>
        </w:rPr>
        <w:t>.</w:t>
      </w:r>
      <w:r w:rsidR="00AB2BC0" w:rsidRPr="006D4EA8">
        <w:rPr>
          <w:rFonts w:ascii="Times New Roman" w:hAnsi="Times New Roman"/>
          <w:bCs/>
          <w:sz w:val="28"/>
          <w:szCs w:val="28"/>
          <w:lang w:val="en-US"/>
        </w:rPr>
        <w:t>V</w:t>
      </w:r>
      <w:r w:rsidR="006D4EA8" w:rsidRPr="006D4EA8">
        <w:rPr>
          <w:rFonts w:ascii="Times New Roman" w:hAnsi="Times New Roman"/>
          <w:bCs/>
          <w:sz w:val="28"/>
          <w:szCs w:val="28"/>
        </w:rPr>
        <w:t xml:space="preserve">. по форме </w:t>
      </w:r>
      <w:r w:rsidR="00AB2BC0" w:rsidRPr="006D4EA8">
        <w:rPr>
          <w:rFonts w:ascii="Times New Roman" w:hAnsi="Times New Roman"/>
          <w:bCs/>
          <w:sz w:val="28"/>
          <w:szCs w:val="28"/>
          <w:lang w:val="en-US"/>
        </w:rPr>
        <w:t>FORM</w:t>
      </w:r>
      <w:r w:rsidR="00AB2BC0" w:rsidRPr="006D4EA8">
        <w:rPr>
          <w:rFonts w:ascii="Times New Roman" w:hAnsi="Times New Roman"/>
          <w:bCs/>
          <w:sz w:val="28"/>
          <w:szCs w:val="28"/>
        </w:rPr>
        <w:t xml:space="preserve"> 20-</w:t>
      </w:r>
      <w:r w:rsidR="00AB2BC0" w:rsidRPr="006D4EA8">
        <w:rPr>
          <w:rFonts w:ascii="Times New Roman" w:hAnsi="Times New Roman"/>
          <w:bCs/>
          <w:sz w:val="28"/>
          <w:szCs w:val="28"/>
          <w:lang w:val="en-US"/>
        </w:rPr>
        <w:t>F</w:t>
      </w:r>
      <w:r w:rsidR="00AB2BC0" w:rsidRPr="006D4EA8">
        <w:rPr>
          <w:rFonts w:ascii="Times New Roman" w:hAnsi="Times New Roman"/>
          <w:bCs/>
          <w:sz w:val="28"/>
          <w:szCs w:val="28"/>
        </w:rPr>
        <w:t xml:space="preserve"> 2021. </w:t>
      </w:r>
      <w:r w:rsidR="00AB2BC0" w:rsidRPr="006D4EA8">
        <w:rPr>
          <w:rFonts w:ascii="Times New Roman" w:hAnsi="Times New Roman"/>
          <w:bCs/>
          <w:sz w:val="28"/>
          <w:szCs w:val="28"/>
          <w:lang w:val="en-US"/>
        </w:rPr>
        <w:t xml:space="preserve">[Electronic resource]. – URL: </w:t>
      </w:r>
      <w:r w:rsidR="006D4EA8" w:rsidRPr="006D4EA8">
        <w:rPr>
          <w:rFonts w:ascii="Times New Roman" w:hAnsi="Times New Roman"/>
          <w:bCs/>
          <w:sz w:val="28"/>
          <w:szCs w:val="28"/>
          <w:lang w:val="en-US"/>
        </w:rPr>
        <w:t>https://ir-docs.s3.yandex.net/main/Yandex%2020-F%202021.pdf</w:t>
      </w:r>
    </w:p>
    <w:p w14:paraId="567483AA" w14:textId="2D258BFA" w:rsidR="006D4EA8" w:rsidRDefault="006D4EA8" w:rsidP="006D4EA8">
      <w:pPr>
        <w:pStyle w:val="ab"/>
        <w:numPr>
          <w:ilvl w:val="0"/>
          <w:numId w:val="9"/>
        </w:numPr>
        <w:tabs>
          <w:tab w:val="left" w:pos="1134"/>
          <w:tab w:val="left" w:pos="1276"/>
        </w:tabs>
        <w:ind w:left="0" w:right="-363" w:firstLine="567"/>
        <w:jc w:val="both"/>
        <w:rPr>
          <w:rFonts w:ascii="Times New Roman" w:hAnsi="Times New Roman"/>
          <w:bCs/>
          <w:sz w:val="28"/>
          <w:szCs w:val="28"/>
          <w:lang w:val="en-US"/>
        </w:rPr>
      </w:pPr>
      <w:r w:rsidRPr="006D4EA8">
        <w:rPr>
          <w:rFonts w:ascii="Times New Roman" w:hAnsi="Times New Roman"/>
          <w:bCs/>
          <w:sz w:val="28"/>
          <w:szCs w:val="28"/>
        </w:rPr>
        <w:lastRenderedPageBreak/>
        <w:t>Раздел «</w:t>
      </w:r>
      <w:proofErr w:type="spellStart"/>
      <w:r w:rsidRPr="006D4EA8">
        <w:rPr>
          <w:rFonts w:ascii="Times New Roman" w:hAnsi="Times New Roman"/>
          <w:bCs/>
          <w:sz w:val="28"/>
          <w:szCs w:val="28"/>
        </w:rPr>
        <w:t>Комплаенс</w:t>
      </w:r>
      <w:proofErr w:type="spellEnd"/>
      <w:r w:rsidRPr="006D4EA8">
        <w:rPr>
          <w:rFonts w:ascii="Times New Roman" w:hAnsi="Times New Roman"/>
          <w:bCs/>
          <w:sz w:val="28"/>
          <w:szCs w:val="28"/>
        </w:rPr>
        <w:t xml:space="preserve">» сайта компании «Ланит». </w:t>
      </w:r>
      <w:r w:rsidRPr="006D4EA8">
        <w:rPr>
          <w:rFonts w:ascii="Times New Roman" w:hAnsi="Times New Roman"/>
          <w:bCs/>
          <w:sz w:val="28"/>
          <w:szCs w:val="28"/>
          <w:lang w:val="en-US"/>
        </w:rPr>
        <w:t>[Electronic resource]. – URL</w:t>
      </w:r>
      <w:r w:rsidRPr="00B45D8E">
        <w:rPr>
          <w:rFonts w:ascii="Times New Roman" w:hAnsi="Times New Roman"/>
          <w:bCs/>
          <w:sz w:val="28"/>
          <w:szCs w:val="28"/>
          <w:lang w:val="en-US"/>
        </w:rPr>
        <w:t xml:space="preserve">: </w:t>
      </w:r>
      <w:hyperlink r:id="rId26" w:history="1">
        <w:r w:rsidR="00D17AAD" w:rsidRPr="00B45D8E">
          <w:rPr>
            <w:rStyle w:val="af4"/>
            <w:rFonts w:ascii="Times New Roman" w:hAnsi="Times New Roman"/>
            <w:bCs/>
            <w:color w:val="auto"/>
            <w:sz w:val="28"/>
            <w:szCs w:val="28"/>
            <w:u w:val="none"/>
            <w:lang w:val="en-US"/>
          </w:rPr>
          <w:t>https://www.lanit.ru/about/compliance-policy/</w:t>
        </w:r>
      </w:hyperlink>
    </w:p>
    <w:p w14:paraId="23C997F0" w14:textId="77777777" w:rsidR="00D17AAD" w:rsidRPr="00D17AAD" w:rsidRDefault="00D17AAD" w:rsidP="00D17AAD">
      <w:pPr>
        <w:pStyle w:val="ab"/>
        <w:numPr>
          <w:ilvl w:val="0"/>
          <w:numId w:val="9"/>
        </w:numPr>
        <w:tabs>
          <w:tab w:val="left" w:pos="1134"/>
          <w:tab w:val="left" w:pos="1276"/>
        </w:tabs>
        <w:ind w:left="0" w:right="-363" w:firstLine="567"/>
        <w:jc w:val="both"/>
        <w:rPr>
          <w:rFonts w:ascii="Times New Roman" w:hAnsi="Times New Roman"/>
          <w:bCs/>
          <w:sz w:val="28"/>
          <w:szCs w:val="28"/>
          <w:lang w:val="en-US"/>
        </w:rPr>
      </w:pPr>
      <w:r w:rsidRPr="00B45D8E">
        <w:rPr>
          <w:rFonts w:ascii="Times New Roman" w:hAnsi="Times New Roman"/>
          <w:bCs/>
          <w:sz w:val="28"/>
          <w:szCs w:val="28"/>
          <w:lang w:val="en-US"/>
        </w:rPr>
        <w:t>https</w:t>
      </w:r>
      <w:r w:rsidRPr="00D17AAD">
        <w:rPr>
          <w:rFonts w:ascii="Times New Roman" w:hAnsi="Times New Roman"/>
          <w:bCs/>
          <w:sz w:val="28"/>
          <w:szCs w:val="28"/>
          <w:lang w:val="en-US"/>
        </w:rPr>
        <w:t>://interfax-lab.fa.ru/page36997084.html</w:t>
      </w:r>
    </w:p>
    <w:p w14:paraId="423110A0" w14:textId="77777777" w:rsidR="00D17AAD" w:rsidRPr="006D4EA8" w:rsidRDefault="00D17AAD" w:rsidP="00D17AAD">
      <w:pPr>
        <w:pStyle w:val="ab"/>
        <w:tabs>
          <w:tab w:val="left" w:pos="1134"/>
          <w:tab w:val="left" w:pos="1276"/>
        </w:tabs>
        <w:ind w:left="567" w:right="-363"/>
        <w:jc w:val="both"/>
        <w:rPr>
          <w:rFonts w:ascii="Times New Roman" w:hAnsi="Times New Roman"/>
          <w:bCs/>
          <w:sz w:val="28"/>
          <w:szCs w:val="28"/>
          <w:lang w:val="en-US"/>
        </w:rPr>
      </w:pPr>
    </w:p>
    <w:bookmarkEnd w:id="42"/>
    <w:p w14:paraId="6B5B93FA" w14:textId="63CC1B74" w:rsidR="004C05E6" w:rsidRPr="004C05E6" w:rsidRDefault="004C05E6" w:rsidP="004C05E6">
      <w:pPr>
        <w:pStyle w:val="ab"/>
        <w:numPr>
          <w:ilvl w:val="0"/>
          <w:numId w:val="23"/>
        </w:numPr>
        <w:ind w:left="0" w:right="-363" w:firstLine="0"/>
        <w:jc w:val="both"/>
        <w:rPr>
          <w:rFonts w:ascii="Times New Roman" w:eastAsia="Times New Roman" w:hAnsi="Times New Roman"/>
          <w:b/>
          <w:bCs/>
          <w:sz w:val="28"/>
          <w:szCs w:val="28"/>
        </w:rPr>
      </w:pPr>
      <w:r w:rsidRPr="00B45D8E">
        <w:rPr>
          <w:rFonts w:ascii="Times New Roman" w:eastAsia="Times New Roman" w:hAnsi="Times New Roman"/>
          <w:b/>
          <w:bCs/>
          <w:sz w:val="28"/>
          <w:szCs w:val="28"/>
          <w:lang w:val="en-US"/>
        </w:rPr>
        <w:t xml:space="preserve"> </w:t>
      </w:r>
      <w:r w:rsidRPr="004C05E6">
        <w:rPr>
          <w:rFonts w:ascii="Times New Roman" w:eastAsia="Times New Roman" w:hAnsi="Times New Roman"/>
          <w:b/>
          <w:bCs/>
          <w:sz w:val="28"/>
          <w:szCs w:val="28"/>
        </w:rPr>
        <w:t xml:space="preserve">Перечень ресурсов информационно-телекоммуникационной сети «Интернет», необходимых для освоения дисциплины </w:t>
      </w:r>
    </w:p>
    <w:p w14:paraId="3E7A3D5D" w14:textId="0D66FE28" w:rsidR="00192097" w:rsidRPr="004C05E6" w:rsidRDefault="00192097" w:rsidP="004C05E6">
      <w:pPr>
        <w:pStyle w:val="ab"/>
        <w:numPr>
          <w:ilvl w:val="0"/>
          <w:numId w:val="11"/>
        </w:numPr>
        <w:tabs>
          <w:tab w:val="left" w:pos="1134"/>
        </w:tabs>
        <w:ind w:left="0" w:right="-363" w:firstLine="700"/>
        <w:jc w:val="both"/>
        <w:rPr>
          <w:rFonts w:ascii="Times New Roman" w:eastAsia="Times New Roman" w:hAnsi="Times New Roman"/>
          <w:sz w:val="28"/>
          <w:szCs w:val="28"/>
        </w:rPr>
      </w:pPr>
      <w:r w:rsidRPr="004C05E6">
        <w:rPr>
          <w:rFonts w:ascii="Times New Roman" w:eastAsia="Times New Roman" w:hAnsi="Times New Roman"/>
          <w:sz w:val="28"/>
          <w:szCs w:val="28"/>
        </w:rPr>
        <w:t>Электронная библиотека Финансового университета (ЭБ) http://elib.fa.ru/</w:t>
      </w:r>
    </w:p>
    <w:p w14:paraId="7290F5FE" w14:textId="77777777" w:rsidR="00192097" w:rsidRPr="00192097" w:rsidRDefault="00192097" w:rsidP="004C05E6">
      <w:pPr>
        <w:pStyle w:val="ab"/>
        <w:numPr>
          <w:ilvl w:val="0"/>
          <w:numId w:val="11"/>
        </w:numPr>
        <w:tabs>
          <w:tab w:val="left" w:pos="1134"/>
        </w:tabs>
        <w:ind w:left="0" w:right="-363" w:firstLine="700"/>
        <w:jc w:val="both"/>
        <w:rPr>
          <w:rFonts w:ascii="Times New Roman" w:hAnsi="Times New Roman"/>
          <w:bCs/>
          <w:sz w:val="28"/>
          <w:szCs w:val="28"/>
        </w:rPr>
      </w:pPr>
      <w:r w:rsidRPr="00192097">
        <w:rPr>
          <w:rFonts w:ascii="Times New Roman" w:hAnsi="Times New Roman"/>
          <w:bCs/>
          <w:sz w:val="28"/>
          <w:szCs w:val="28"/>
        </w:rPr>
        <w:t>Электронно-библиотечная система BOOK.RU http://www.book.ru</w:t>
      </w:r>
    </w:p>
    <w:p w14:paraId="3E3A0FFA" w14:textId="77777777" w:rsidR="00192097" w:rsidRPr="00192097" w:rsidRDefault="00192097" w:rsidP="004C05E6">
      <w:pPr>
        <w:pStyle w:val="ab"/>
        <w:numPr>
          <w:ilvl w:val="0"/>
          <w:numId w:val="11"/>
        </w:numPr>
        <w:tabs>
          <w:tab w:val="left" w:pos="1134"/>
        </w:tabs>
        <w:ind w:left="0" w:right="-363" w:firstLine="700"/>
        <w:jc w:val="both"/>
        <w:rPr>
          <w:rFonts w:ascii="Times New Roman" w:hAnsi="Times New Roman"/>
          <w:bCs/>
          <w:sz w:val="28"/>
          <w:szCs w:val="28"/>
        </w:rPr>
      </w:pPr>
      <w:r w:rsidRPr="00192097">
        <w:rPr>
          <w:rFonts w:ascii="Times New Roman" w:hAnsi="Times New Roman"/>
          <w:bCs/>
          <w:sz w:val="28"/>
          <w:szCs w:val="28"/>
        </w:rPr>
        <w:t>Электронно-библиотечная система «Университетская библиотека ОНЛАЙН» http://biblioclub.ru/</w:t>
      </w:r>
    </w:p>
    <w:p w14:paraId="5483C9A7" w14:textId="77777777" w:rsidR="00192097" w:rsidRPr="00192097" w:rsidRDefault="00192097" w:rsidP="004C05E6">
      <w:pPr>
        <w:pStyle w:val="ab"/>
        <w:numPr>
          <w:ilvl w:val="0"/>
          <w:numId w:val="11"/>
        </w:numPr>
        <w:tabs>
          <w:tab w:val="left" w:pos="1134"/>
        </w:tabs>
        <w:ind w:left="0" w:right="-363" w:firstLine="700"/>
        <w:jc w:val="both"/>
        <w:rPr>
          <w:rFonts w:ascii="Times New Roman" w:hAnsi="Times New Roman"/>
          <w:bCs/>
          <w:sz w:val="28"/>
          <w:szCs w:val="28"/>
        </w:rPr>
      </w:pPr>
      <w:r w:rsidRPr="00192097">
        <w:rPr>
          <w:rFonts w:ascii="Times New Roman" w:hAnsi="Times New Roman"/>
          <w:bCs/>
          <w:sz w:val="28"/>
          <w:szCs w:val="28"/>
        </w:rPr>
        <w:t xml:space="preserve">Электронно-библиотечная система </w:t>
      </w:r>
      <w:proofErr w:type="spellStart"/>
      <w:r w:rsidRPr="00192097">
        <w:rPr>
          <w:rFonts w:ascii="Times New Roman" w:hAnsi="Times New Roman"/>
          <w:bCs/>
          <w:sz w:val="28"/>
          <w:szCs w:val="28"/>
        </w:rPr>
        <w:t>Znanium</w:t>
      </w:r>
      <w:proofErr w:type="spellEnd"/>
      <w:r w:rsidRPr="00192097">
        <w:rPr>
          <w:rFonts w:ascii="Times New Roman" w:hAnsi="Times New Roman"/>
          <w:bCs/>
          <w:sz w:val="28"/>
          <w:szCs w:val="28"/>
        </w:rPr>
        <w:t xml:space="preserve"> http://www.znanium.com</w:t>
      </w:r>
    </w:p>
    <w:p w14:paraId="25C02620" w14:textId="77777777" w:rsidR="00192097" w:rsidRPr="00192097" w:rsidRDefault="00192097" w:rsidP="004C05E6">
      <w:pPr>
        <w:pStyle w:val="ab"/>
        <w:numPr>
          <w:ilvl w:val="0"/>
          <w:numId w:val="11"/>
        </w:numPr>
        <w:tabs>
          <w:tab w:val="left" w:pos="1134"/>
        </w:tabs>
        <w:ind w:left="0" w:right="-363" w:firstLine="700"/>
        <w:jc w:val="both"/>
        <w:rPr>
          <w:rFonts w:ascii="Times New Roman" w:hAnsi="Times New Roman"/>
          <w:bCs/>
          <w:sz w:val="28"/>
          <w:szCs w:val="28"/>
        </w:rPr>
      </w:pPr>
      <w:r w:rsidRPr="00192097">
        <w:rPr>
          <w:rFonts w:ascii="Times New Roman" w:hAnsi="Times New Roman"/>
          <w:bCs/>
          <w:sz w:val="28"/>
          <w:szCs w:val="28"/>
        </w:rPr>
        <w:t xml:space="preserve">Деловая онлайн-библиотека </w:t>
      </w:r>
      <w:proofErr w:type="spellStart"/>
      <w:r w:rsidRPr="00192097">
        <w:rPr>
          <w:rFonts w:ascii="Times New Roman" w:hAnsi="Times New Roman"/>
          <w:bCs/>
          <w:sz w:val="28"/>
          <w:szCs w:val="28"/>
        </w:rPr>
        <w:t>Alpina</w:t>
      </w:r>
      <w:proofErr w:type="spellEnd"/>
      <w:r w:rsidRPr="00192097">
        <w:rPr>
          <w:rFonts w:ascii="Times New Roman" w:hAnsi="Times New Roman"/>
          <w:bCs/>
          <w:sz w:val="28"/>
          <w:szCs w:val="28"/>
        </w:rPr>
        <w:t xml:space="preserve"> </w:t>
      </w:r>
      <w:proofErr w:type="spellStart"/>
      <w:r w:rsidRPr="00192097">
        <w:rPr>
          <w:rFonts w:ascii="Times New Roman" w:hAnsi="Times New Roman"/>
          <w:bCs/>
          <w:sz w:val="28"/>
          <w:szCs w:val="28"/>
        </w:rPr>
        <w:t>Digital</w:t>
      </w:r>
      <w:proofErr w:type="spellEnd"/>
      <w:r w:rsidRPr="00192097">
        <w:rPr>
          <w:rFonts w:ascii="Times New Roman" w:hAnsi="Times New Roman"/>
          <w:bCs/>
          <w:sz w:val="28"/>
          <w:szCs w:val="28"/>
        </w:rPr>
        <w:t xml:space="preserve"> http://lib.alpinadigital.ru/</w:t>
      </w:r>
    </w:p>
    <w:p w14:paraId="57835830" w14:textId="77777777" w:rsidR="00192097" w:rsidRPr="00192097" w:rsidRDefault="00192097" w:rsidP="004C05E6">
      <w:pPr>
        <w:pStyle w:val="ab"/>
        <w:numPr>
          <w:ilvl w:val="0"/>
          <w:numId w:val="11"/>
        </w:numPr>
        <w:tabs>
          <w:tab w:val="left" w:pos="1134"/>
        </w:tabs>
        <w:ind w:left="0" w:right="-363" w:firstLine="700"/>
        <w:jc w:val="both"/>
        <w:rPr>
          <w:rFonts w:ascii="Times New Roman" w:hAnsi="Times New Roman"/>
          <w:bCs/>
          <w:sz w:val="28"/>
          <w:szCs w:val="28"/>
        </w:rPr>
      </w:pPr>
      <w:r w:rsidRPr="00192097">
        <w:rPr>
          <w:rFonts w:ascii="Times New Roman" w:hAnsi="Times New Roman"/>
          <w:bCs/>
          <w:sz w:val="28"/>
          <w:szCs w:val="28"/>
        </w:rPr>
        <w:t>Научная электронная библиотека eLibrary.ru http://elibrary.ru</w:t>
      </w:r>
    </w:p>
    <w:p w14:paraId="64DB1CFA" w14:textId="0C3EA73A" w:rsidR="00192097" w:rsidRDefault="00192097" w:rsidP="004C05E6">
      <w:pPr>
        <w:pStyle w:val="ab"/>
        <w:numPr>
          <w:ilvl w:val="0"/>
          <w:numId w:val="11"/>
        </w:numPr>
        <w:tabs>
          <w:tab w:val="left" w:pos="1134"/>
        </w:tabs>
        <w:ind w:left="0" w:right="-363" w:firstLine="700"/>
        <w:jc w:val="both"/>
        <w:rPr>
          <w:rFonts w:ascii="Times New Roman" w:hAnsi="Times New Roman"/>
          <w:bCs/>
          <w:sz w:val="28"/>
          <w:szCs w:val="28"/>
        </w:rPr>
      </w:pPr>
      <w:r w:rsidRPr="00192097">
        <w:rPr>
          <w:rFonts w:ascii="Times New Roman" w:hAnsi="Times New Roman"/>
          <w:bCs/>
          <w:sz w:val="28"/>
          <w:szCs w:val="28"/>
        </w:rPr>
        <w:t xml:space="preserve">Национальная электронная библиотека </w:t>
      </w:r>
      <w:hyperlink r:id="rId27" w:history="1">
        <w:r w:rsidR="00096A49" w:rsidRPr="004C05E6">
          <w:rPr>
            <w:rStyle w:val="af4"/>
            <w:rFonts w:ascii="Times New Roman" w:hAnsi="Times New Roman"/>
            <w:bCs/>
            <w:color w:val="auto"/>
            <w:sz w:val="28"/>
            <w:szCs w:val="28"/>
            <w:u w:val="none"/>
          </w:rPr>
          <w:t>http://нэб.рф/</w:t>
        </w:r>
      </w:hyperlink>
    </w:p>
    <w:p w14:paraId="15733011" w14:textId="2AFCA3FC" w:rsidR="004C05E6" w:rsidRPr="004C05E6" w:rsidRDefault="00B20566" w:rsidP="004C05E6">
      <w:pPr>
        <w:pStyle w:val="ab"/>
        <w:numPr>
          <w:ilvl w:val="0"/>
          <w:numId w:val="11"/>
        </w:numPr>
        <w:tabs>
          <w:tab w:val="left" w:pos="1134"/>
        </w:tabs>
        <w:ind w:left="0" w:right="-363" w:firstLine="700"/>
        <w:jc w:val="both"/>
        <w:rPr>
          <w:sz w:val="28"/>
          <w:szCs w:val="28"/>
          <w:lang w:val="en-US"/>
        </w:rPr>
      </w:pPr>
      <w:r w:rsidRPr="00B20566">
        <w:rPr>
          <w:rFonts w:ascii="Times New Roman" w:hAnsi="Times New Roman"/>
          <w:bCs/>
          <w:sz w:val="28"/>
          <w:szCs w:val="28"/>
          <w:lang w:val="en-US"/>
        </w:rPr>
        <w:t>Elsevier</w:t>
      </w:r>
      <w:r w:rsidRPr="00164180">
        <w:rPr>
          <w:sz w:val="28"/>
          <w:szCs w:val="28"/>
          <w:lang w:val="en-US"/>
        </w:rPr>
        <w:t xml:space="preserve"> </w:t>
      </w:r>
      <w:r w:rsidRPr="004C05E6">
        <w:rPr>
          <w:rFonts w:ascii="Times New Roman" w:hAnsi="Times New Roman"/>
          <w:bCs/>
          <w:sz w:val="28"/>
          <w:szCs w:val="28"/>
          <w:lang w:val="en-US"/>
        </w:rPr>
        <w:t xml:space="preserve">Freedom Collection </w:t>
      </w:r>
      <w:hyperlink r:id="rId28" w:history="1">
        <w:r w:rsidR="004C05E6" w:rsidRPr="004C05E6">
          <w:rPr>
            <w:rStyle w:val="af4"/>
            <w:rFonts w:ascii="Times New Roman" w:hAnsi="Times New Roman"/>
            <w:bCs/>
            <w:color w:val="auto"/>
            <w:sz w:val="28"/>
            <w:szCs w:val="28"/>
            <w:u w:val="none"/>
            <w:lang w:val="en-US"/>
          </w:rPr>
          <w:t>http://www.library.fa.ru/resource.asp?id=342</w:t>
        </w:r>
      </w:hyperlink>
    </w:p>
    <w:p w14:paraId="4FDF1BBA" w14:textId="74934987" w:rsidR="00096A49" w:rsidRDefault="00CC5993" w:rsidP="004C05E6">
      <w:pPr>
        <w:pStyle w:val="ab"/>
        <w:numPr>
          <w:ilvl w:val="0"/>
          <w:numId w:val="11"/>
        </w:numPr>
        <w:tabs>
          <w:tab w:val="left" w:pos="1134"/>
        </w:tabs>
        <w:ind w:left="0" w:right="-363" w:firstLine="700"/>
        <w:jc w:val="both"/>
        <w:rPr>
          <w:rStyle w:val="af4"/>
          <w:rFonts w:ascii="Times New Roman" w:hAnsi="Times New Roman"/>
          <w:bCs/>
          <w:color w:val="auto"/>
          <w:sz w:val="28"/>
          <w:szCs w:val="28"/>
          <w:u w:val="none"/>
          <w:lang w:val="en-US"/>
        </w:rPr>
      </w:pPr>
      <w:hyperlink r:id="rId29" w:history="1">
        <w:r w:rsidR="00096A49" w:rsidRPr="004C05E6">
          <w:rPr>
            <w:rStyle w:val="af4"/>
            <w:rFonts w:ascii="Times New Roman" w:hAnsi="Times New Roman"/>
            <w:bCs/>
            <w:color w:val="auto"/>
            <w:sz w:val="28"/>
            <w:szCs w:val="28"/>
            <w:u w:val="none"/>
            <w:lang w:val="en-US"/>
          </w:rPr>
          <w:t>https://www.gartner.com</w:t>
        </w:r>
      </w:hyperlink>
    </w:p>
    <w:p w14:paraId="1073EE25" w14:textId="77777777" w:rsidR="0024737F" w:rsidRPr="004C05E6" w:rsidRDefault="00CC5993" w:rsidP="0024737F">
      <w:pPr>
        <w:pStyle w:val="ab"/>
        <w:numPr>
          <w:ilvl w:val="0"/>
          <w:numId w:val="11"/>
        </w:numPr>
        <w:tabs>
          <w:tab w:val="left" w:pos="1134"/>
        </w:tabs>
        <w:ind w:left="0" w:right="-363" w:firstLine="700"/>
        <w:rPr>
          <w:rFonts w:ascii="Times New Roman" w:hAnsi="Times New Roman"/>
          <w:bCs/>
          <w:sz w:val="28"/>
          <w:szCs w:val="28"/>
        </w:rPr>
      </w:pPr>
      <w:hyperlink r:id="rId30" w:history="1">
        <w:r w:rsidR="0024737F" w:rsidRPr="004C05E6">
          <w:rPr>
            <w:rStyle w:val="af4"/>
            <w:rFonts w:ascii="Times New Roman" w:hAnsi="Times New Roman"/>
            <w:bCs/>
            <w:color w:val="auto"/>
            <w:sz w:val="28"/>
            <w:szCs w:val="28"/>
            <w:u w:val="none"/>
            <w:lang w:val="en-US"/>
          </w:rPr>
          <w:t>https</w:t>
        </w:r>
      </w:hyperlink>
      <w:hyperlink r:id="rId31" w:history="1">
        <w:r w:rsidR="0024737F" w:rsidRPr="004C05E6">
          <w:rPr>
            <w:rStyle w:val="af4"/>
            <w:rFonts w:ascii="Times New Roman" w:hAnsi="Times New Roman"/>
            <w:bCs/>
            <w:color w:val="auto"/>
            <w:sz w:val="28"/>
            <w:szCs w:val="28"/>
            <w:u w:val="none"/>
          </w:rPr>
          <w:t>://</w:t>
        </w:r>
      </w:hyperlink>
      <w:hyperlink r:id="rId32" w:history="1">
        <w:r w:rsidR="0024737F" w:rsidRPr="004C05E6">
          <w:rPr>
            <w:rStyle w:val="af4"/>
            <w:rFonts w:ascii="Times New Roman" w:hAnsi="Times New Roman"/>
            <w:bCs/>
            <w:color w:val="auto"/>
            <w:sz w:val="28"/>
            <w:szCs w:val="28"/>
            <w:u w:val="none"/>
            <w:lang w:val="en-US"/>
          </w:rPr>
          <w:t>www</w:t>
        </w:r>
        <w:r w:rsidR="0024737F" w:rsidRPr="004C05E6">
          <w:rPr>
            <w:rStyle w:val="af4"/>
            <w:rFonts w:ascii="Times New Roman" w:hAnsi="Times New Roman"/>
            <w:bCs/>
            <w:color w:val="auto"/>
            <w:sz w:val="28"/>
            <w:szCs w:val="28"/>
            <w:u w:val="none"/>
          </w:rPr>
          <w:t>.</w:t>
        </w:r>
        <w:proofErr w:type="spellStart"/>
        <w:r w:rsidR="0024737F" w:rsidRPr="004C05E6">
          <w:rPr>
            <w:rStyle w:val="af4"/>
            <w:rFonts w:ascii="Times New Roman" w:hAnsi="Times New Roman"/>
            <w:bCs/>
            <w:color w:val="auto"/>
            <w:sz w:val="28"/>
            <w:szCs w:val="28"/>
            <w:u w:val="none"/>
            <w:lang w:val="en-US"/>
          </w:rPr>
          <w:t>isaca</w:t>
        </w:r>
        <w:proofErr w:type="spellEnd"/>
        <w:r w:rsidR="0024737F" w:rsidRPr="004C05E6">
          <w:rPr>
            <w:rStyle w:val="af4"/>
            <w:rFonts w:ascii="Times New Roman" w:hAnsi="Times New Roman"/>
            <w:bCs/>
            <w:color w:val="auto"/>
            <w:sz w:val="28"/>
            <w:szCs w:val="28"/>
            <w:u w:val="none"/>
          </w:rPr>
          <w:t>.</w:t>
        </w:r>
        <w:r w:rsidR="0024737F" w:rsidRPr="004C05E6">
          <w:rPr>
            <w:rStyle w:val="af4"/>
            <w:rFonts w:ascii="Times New Roman" w:hAnsi="Times New Roman"/>
            <w:bCs/>
            <w:color w:val="auto"/>
            <w:sz w:val="28"/>
            <w:szCs w:val="28"/>
            <w:u w:val="none"/>
            <w:lang w:val="en-US"/>
          </w:rPr>
          <w:t>org</w:t>
        </w:r>
        <w:r w:rsidR="0024737F" w:rsidRPr="004C05E6">
          <w:rPr>
            <w:rStyle w:val="af4"/>
            <w:rFonts w:ascii="Times New Roman" w:hAnsi="Times New Roman"/>
            <w:bCs/>
            <w:color w:val="auto"/>
            <w:sz w:val="28"/>
            <w:szCs w:val="28"/>
            <w:u w:val="none"/>
          </w:rPr>
          <w:t>/</w:t>
        </w:r>
        <w:r w:rsidR="0024737F" w:rsidRPr="004C05E6">
          <w:rPr>
            <w:rStyle w:val="af4"/>
            <w:rFonts w:ascii="Times New Roman" w:hAnsi="Times New Roman"/>
            <w:bCs/>
            <w:color w:val="auto"/>
            <w:sz w:val="28"/>
            <w:szCs w:val="28"/>
            <w:u w:val="none"/>
            <w:lang w:val="en-US"/>
          </w:rPr>
          <w:t>resources</w:t>
        </w:r>
      </w:hyperlink>
    </w:p>
    <w:p w14:paraId="4A83B9B6" w14:textId="77777777" w:rsidR="0024737F" w:rsidRPr="004C05E6" w:rsidRDefault="00CC5993" w:rsidP="0024737F">
      <w:pPr>
        <w:pStyle w:val="ab"/>
        <w:numPr>
          <w:ilvl w:val="0"/>
          <w:numId w:val="11"/>
        </w:numPr>
        <w:tabs>
          <w:tab w:val="left" w:pos="1134"/>
        </w:tabs>
        <w:ind w:left="0" w:right="-363" w:firstLine="700"/>
        <w:rPr>
          <w:rFonts w:ascii="Times New Roman" w:hAnsi="Times New Roman"/>
          <w:bCs/>
          <w:sz w:val="28"/>
          <w:szCs w:val="28"/>
        </w:rPr>
      </w:pPr>
      <w:hyperlink r:id="rId33" w:history="1">
        <w:r w:rsidR="0024737F" w:rsidRPr="004C05E6">
          <w:rPr>
            <w:rStyle w:val="af4"/>
            <w:rFonts w:ascii="Times New Roman" w:hAnsi="Times New Roman"/>
            <w:bCs/>
            <w:color w:val="auto"/>
            <w:sz w:val="28"/>
            <w:szCs w:val="28"/>
            <w:u w:val="none"/>
            <w:lang w:val="en-US"/>
          </w:rPr>
          <w:t>https://www.coso.org</w:t>
        </w:r>
      </w:hyperlink>
      <w:hyperlink r:id="rId34" w:history="1">
        <w:r w:rsidR="0024737F" w:rsidRPr="004C05E6">
          <w:rPr>
            <w:rStyle w:val="af4"/>
            <w:rFonts w:ascii="Times New Roman" w:hAnsi="Times New Roman"/>
            <w:bCs/>
            <w:color w:val="auto"/>
            <w:sz w:val="28"/>
            <w:szCs w:val="28"/>
            <w:u w:val="none"/>
            <w:lang w:val="en-US"/>
          </w:rPr>
          <w:t>/</w:t>
        </w:r>
      </w:hyperlink>
    </w:p>
    <w:p w14:paraId="3A7864C4" w14:textId="77777777" w:rsidR="0024737F" w:rsidRPr="004C05E6" w:rsidRDefault="00CC5993" w:rsidP="0024737F">
      <w:pPr>
        <w:pStyle w:val="ab"/>
        <w:numPr>
          <w:ilvl w:val="0"/>
          <w:numId w:val="11"/>
        </w:numPr>
        <w:tabs>
          <w:tab w:val="left" w:pos="1134"/>
        </w:tabs>
        <w:ind w:left="0" w:right="-363" w:firstLine="700"/>
        <w:rPr>
          <w:rFonts w:ascii="Times New Roman" w:hAnsi="Times New Roman"/>
          <w:bCs/>
          <w:sz w:val="28"/>
          <w:szCs w:val="28"/>
        </w:rPr>
      </w:pPr>
      <w:hyperlink r:id="rId35" w:history="1">
        <w:r w:rsidR="0024737F" w:rsidRPr="004C05E6">
          <w:rPr>
            <w:rStyle w:val="af4"/>
            <w:rFonts w:ascii="Times New Roman" w:hAnsi="Times New Roman"/>
            <w:bCs/>
            <w:color w:val="auto"/>
            <w:sz w:val="28"/>
            <w:szCs w:val="28"/>
            <w:u w:val="none"/>
            <w:lang w:val="en-US"/>
          </w:rPr>
          <w:t>https</w:t>
        </w:r>
      </w:hyperlink>
      <w:hyperlink r:id="rId36" w:history="1">
        <w:r w:rsidR="0024737F" w:rsidRPr="004C05E6">
          <w:rPr>
            <w:rStyle w:val="af4"/>
            <w:rFonts w:ascii="Times New Roman" w:hAnsi="Times New Roman"/>
            <w:bCs/>
            <w:color w:val="auto"/>
            <w:sz w:val="28"/>
            <w:szCs w:val="28"/>
            <w:u w:val="none"/>
          </w:rPr>
          <w:t>://</w:t>
        </w:r>
      </w:hyperlink>
      <w:hyperlink r:id="rId37" w:history="1">
        <w:r w:rsidR="0024737F" w:rsidRPr="004C05E6">
          <w:rPr>
            <w:rStyle w:val="af4"/>
            <w:rFonts w:ascii="Times New Roman" w:hAnsi="Times New Roman"/>
            <w:bCs/>
            <w:color w:val="auto"/>
            <w:sz w:val="28"/>
            <w:szCs w:val="28"/>
            <w:u w:val="none"/>
            <w:lang w:val="en-US"/>
          </w:rPr>
          <w:t>www</w:t>
        </w:r>
        <w:r w:rsidR="0024737F" w:rsidRPr="004C05E6">
          <w:rPr>
            <w:rStyle w:val="af4"/>
            <w:rFonts w:ascii="Times New Roman" w:hAnsi="Times New Roman"/>
            <w:bCs/>
            <w:color w:val="auto"/>
            <w:sz w:val="28"/>
            <w:szCs w:val="28"/>
            <w:u w:val="none"/>
          </w:rPr>
          <w:t>.</w:t>
        </w:r>
        <w:proofErr w:type="spellStart"/>
        <w:r w:rsidR="0024737F" w:rsidRPr="004C05E6">
          <w:rPr>
            <w:rStyle w:val="af4"/>
            <w:rFonts w:ascii="Times New Roman" w:hAnsi="Times New Roman"/>
            <w:bCs/>
            <w:color w:val="auto"/>
            <w:sz w:val="28"/>
            <w:szCs w:val="28"/>
            <w:u w:val="none"/>
            <w:lang w:val="en-US"/>
          </w:rPr>
          <w:t>iso</w:t>
        </w:r>
        <w:proofErr w:type="spellEnd"/>
        <w:r w:rsidR="0024737F" w:rsidRPr="004C05E6">
          <w:rPr>
            <w:rStyle w:val="af4"/>
            <w:rFonts w:ascii="Times New Roman" w:hAnsi="Times New Roman"/>
            <w:bCs/>
            <w:color w:val="auto"/>
            <w:sz w:val="28"/>
            <w:szCs w:val="28"/>
            <w:u w:val="none"/>
          </w:rPr>
          <w:t>.</w:t>
        </w:r>
        <w:r w:rsidR="0024737F" w:rsidRPr="004C05E6">
          <w:rPr>
            <w:rStyle w:val="af4"/>
            <w:rFonts w:ascii="Times New Roman" w:hAnsi="Times New Roman"/>
            <w:bCs/>
            <w:color w:val="auto"/>
            <w:sz w:val="28"/>
            <w:szCs w:val="28"/>
            <w:u w:val="none"/>
            <w:lang w:val="en-US"/>
          </w:rPr>
          <w:t>org</w:t>
        </w:r>
        <w:r w:rsidR="0024737F" w:rsidRPr="004C05E6">
          <w:rPr>
            <w:rStyle w:val="af4"/>
            <w:rFonts w:ascii="Times New Roman" w:hAnsi="Times New Roman"/>
            <w:bCs/>
            <w:color w:val="auto"/>
            <w:sz w:val="28"/>
            <w:szCs w:val="28"/>
            <w:u w:val="none"/>
          </w:rPr>
          <w:t>/</w:t>
        </w:r>
        <w:proofErr w:type="spellStart"/>
        <w:r w:rsidR="0024737F" w:rsidRPr="004C05E6">
          <w:rPr>
            <w:rStyle w:val="af4"/>
            <w:rFonts w:ascii="Times New Roman" w:hAnsi="Times New Roman"/>
            <w:bCs/>
            <w:color w:val="auto"/>
            <w:sz w:val="28"/>
            <w:szCs w:val="28"/>
            <w:u w:val="none"/>
            <w:lang w:val="en-US"/>
          </w:rPr>
          <w:t>ru</w:t>
        </w:r>
        <w:proofErr w:type="spellEnd"/>
        <w:r w:rsidR="0024737F" w:rsidRPr="004C05E6">
          <w:rPr>
            <w:rStyle w:val="af4"/>
            <w:rFonts w:ascii="Times New Roman" w:hAnsi="Times New Roman"/>
            <w:bCs/>
            <w:color w:val="auto"/>
            <w:sz w:val="28"/>
            <w:szCs w:val="28"/>
            <w:u w:val="none"/>
          </w:rPr>
          <w:t>/</w:t>
        </w:r>
        <w:r w:rsidR="0024737F" w:rsidRPr="004C05E6">
          <w:rPr>
            <w:rStyle w:val="af4"/>
            <w:rFonts w:ascii="Times New Roman" w:hAnsi="Times New Roman"/>
            <w:bCs/>
            <w:color w:val="auto"/>
            <w:sz w:val="28"/>
            <w:szCs w:val="28"/>
            <w:u w:val="none"/>
            <w:lang w:val="en-US"/>
          </w:rPr>
          <w:t>home</w:t>
        </w:r>
        <w:r w:rsidR="0024737F" w:rsidRPr="004C05E6">
          <w:rPr>
            <w:rStyle w:val="af4"/>
            <w:rFonts w:ascii="Times New Roman" w:hAnsi="Times New Roman"/>
            <w:bCs/>
            <w:color w:val="auto"/>
            <w:sz w:val="28"/>
            <w:szCs w:val="28"/>
            <w:u w:val="none"/>
          </w:rPr>
          <w:t>.</w:t>
        </w:r>
        <w:r w:rsidR="0024737F" w:rsidRPr="004C05E6">
          <w:rPr>
            <w:rStyle w:val="af4"/>
            <w:rFonts w:ascii="Times New Roman" w:hAnsi="Times New Roman"/>
            <w:bCs/>
            <w:color w:val="auto"/>
            <w:sz w:val="28"/>
            <w:szCs w:val="28"/>
            <w:u w:val="none"/>
            <w:lang w:val="en-US"/>
          </w:rPr>
          <w:t>html</w:t>
        </w:r>
      </w:hyperlink>
    </w:p>
    <w:p w14:paraId="37BE9164" w14:textId="77777777" w:rsidR="0024737F" w:rsidRPr="004C05E6" w:rsidRDefault="00CC5993" w:rsidP="0024737F">
      <w:pPr>
        <w:pStyle w:val="ab"/>
        <w:numPr>
          <w:ilvl w:val="0"/>
          <w:numId w:val="11"/>
        </w:numPr>
        <w:tabs>
          <w:tab w:val="left" w:pos="1134"/>
        </w:tabs>
        <w:ind w:left="0" w:right="-363" w:firstLine="700"/>
        <w:rPr>
          <w:rFonts w:ascii="Times New Roman" w:hAnsi="Times New Roman"/>
          <w:bCs/>
          <w:sz w:val="28"/>
          <w:szCs w:val="28"/>
        </w:rPr>
      </w:pPr>
      <w:hyperlink r:id="rId38" w:history="1">
        <w:r w:rsidR="0024737F" w:rsidRPr="004C05E6">
          <w:rPr>
            <w:rStyle w:val="af4"/>
            <w:rFonts w:ascii="Times New Roman" w:hAnsi="Times New Roman"/>
            <w:bCs/>
            <w:color w:val="auto"/>
            <w:sz w:val="28"/>
            <w:szCs w:val="28"/>
            <w:u w:val="none"/>
            <w:lang w:val="en-US"/>
          </w:rPr>
          <w:t>https://www.ferma.eu/</w:t>
        </w:r>
      </w:hyperlink>
    </w:p>
    <w:p w14:paraId="24DC692B" w14:textId="79C651B3" w:rsidR="0024737F" w:rsidRPr="0024737F" w:rsidRDefault="00CC5993" w:rsidP="0024737F">
      <w:pPr>
        <w:pStyle w:val="ab"/>
        <w:numPr>
          <w:ilvl w:val="0"/>
          <w:numId w:val="11"/>
        </w:numPr>
        <w:tabs>
          <w:tab w:val="left" w:pos="1134"/>
        </w:tabs>
        <w:ind w:left="0" w:right="-363" w:firstLine="700"/>
        <w:rPr>
          <w:rStyle w:val="af4"/>
          <w:rFonts w:ascii="Times New Roman" w:hAnsi="Times New Roman"/>
          <w:bCs/>
          <w:color w:val="auto"/>
          <w:sz w:val="28"/>
          <w:szCs w:val="28"/>
          <w:u w:val="none"/>
        </w:rPr>
      </w:pPr>
      <w:hyperlink r:id="rId39" w:history="1">
        <w:r w:rsidR="0024737F" w:rsidRPr="004C05E6">
          <w:rPr>
            <w:rStyle w:val="af4"/>
            <w:rFonts w:ascii="Times New Roman" w:hAnsi="Times New Roman"/>
            <w:bCs/>
            <w:color w:val="auto"/>
            <w:sz w:val="28"/>
            <w:szCs w:val="28"/>
            <w:u w:val="none"/>
            <w:lang w:val="en-US"/>
          </w:rPr>
          <w:t>https://www.bis.org/</w:t>
        </w:r>
      </w:hyperlink>
    </w:p>
    <w:p w14:paraId="3449D400" w14:textId="1955CB8B" w:rsidR="0024737F" w:rsidRDefault="00CC5993" w:rsidP="0024737F">
      <w:pPr>
        <w:pStyle w:val="ab"/>
        <w:numPr>
          <w:ilvl w:val="0"/>
          <w:numId w:val="11"/>
        </w:numPr>
        <w:tabs>
          <w:tab w:val="left" w:pos="1134"/>
        </w:tabs>
        <w:ind w:left="0" w:right="-363" w:firstLine="700"/>
        <w:rPr>
          <w:rStyle w:val="af4"/>
          <w:rFonts w:ascii="Times New Roman" w:hAnsi="Times New Roman"/>
          <w:bCs/>
          <w:color w:val="auto"/>
          <w:sz w:val="28"/>
          <w:szCs w:val="28"/>
          <w:u w:val="none"/>
        </w:rPr>
      </w:pPr>
      <w:hyperlink r:id="rId40" w:history="1">
        <w:r w:rsidR="0024737F" w:rsidRPr="004C05E6">
          <w:rPr>
            <w:rStyle w:val="af4"/>
            <w:rFonts w:ascii="Times New Roman" w:hAnsi="Times New Roman"/>
            <w:bCs/>
            <w:color w:val="auto"/>
            <w:sz w:val="28"/>
            <w:szCs w:val="28"/>
            <w:u w:val="none"/>
            <w:lang w:val="en-US"/>
          </w:rPr>
          <w:t>https</w:t>
        </w:r>
        <w:r w:rsidR="0024737F" w:rsidRPr="004C05E6">
          <w:rPr>
            <w:rStyle w:val="af4"/>
            <w:rFonts w:ascii="Times New Roman" w:hAnsi="Times New Roman"/>
            <w:bCs/>
            <w:color w:val="auto"/>
            <w:sz w:val="28"/>
            <w:szCs w:val="28"/>
            <w:u w:val="none"/>
          </w:rPr>
          <w:t>://</w:t>
        </w:r>
        <w:r w:rsidR="0024737F" w:rsidRPr="004C05E6">
          <w:rPr>
            <w:rStyle w:val="af4"/>
            <w:rFonts w:ascii="Times New Roman" w:hAnsi="Times New Roman"/>
            <w:bCs/>
            <w:color w:val="auto"/>
            <w:sz w:val="28"/>
            <w:szCs w:val="28"/>
            <w:u w:val="none"/>
            <w:lang w:val="en-US"/>
          </w:rPr>
          <w:t>www</w:t>
        </w:r>
        <w:r w:rsidR="0024737F" w:rsidRPr="004C05E6">
          <w:rPr>
            <w:rStyle w:val="af4"/>
            <w:rFonts w:ascii="Times New Roman" w:hAnsi="Times New Roman"/>
            <w:bCs/>
            <w:color w:val="auto"/>
            <w:sz w:val="28"/>
            <w:szCs w:val="28"/>
            <w:u w:val="none"/>
          </w:rPr>
          <w:t>.</w:t>
        </w:r>
        <w:proofErr w:type="spellStart"/>
        <w:r w:rsidR="0024737F" w:rsidRPr="004C05E6">
          <w:rPr>
            <w:rStyle w:val="af4"/>
            <w:rFonts w:ascii="Times New Roman" w:hAnsi="Times New Roman"/>
            <w:bCs/>
            <w:color w:val="auto"/>
            <w:sz w:val="28"/>
            <w:szCs w:val="28"/>
            <w:u w:val="none"/>
            <w:lang w:val="en-US"/>
          </w:rPr>
          <w:t>iia</w:t>
        </w:r>
        <w:proofErr w:type="spellEnd"/>
        <w:r w:rsidR="0024737F" w:rsidRPr="004C05E6">
          <w:rPr>
            <w:rStyle w:val="af4"/>
            <w:rFonts w:ascii="Times New Roman" w:hAnsi="Times New Roman"/>
            <w:bCs/>
            <w:color w:val="auto"/>
            <w:sz w:val="28"/>
            <w:szCs w:val="28"/>
            <w:u w:val="none"/>
          </w:rPr>
          <w:t>-</w:t>
        </w:r>
        <w:proofErr w:type="spellStart"/>
        <w:r w:rsidR="0024737F" w:rsidRPr="004C05E6">
          <w:rPr>
            <w:rStyle w:val="af4"/>
            <w:rFonts w:ascii="Times New Roman" w:hAnsi="Times New Roman"/>
            <w:bCs/>
            <w:color w:val="auto"/>
            <w:sz w:val="28"/>
            <w:szCs w:val="28"/>
            <w:u w:val="none"/>
            <w:lang w:val="en-US"/>
          </w:rPr>
          <w:t>ru</w:t>
        </w:r>
        <w:proofErr w:type="spellEnd"/>
        <w:r w:rsidR="0024737F" w:rsidRPr="004C05E6">
          <w:rPr>
            <w:rStyle w:val="af4"/>
            <w:rFonts w:ascii="Times New Roman" w:hAnsi="Times New Roman"/>
            <w:bCs/>
            <w:color w:val="auto"/>
            <w:sz w:val="28"/>
            <w:szCs w:val="28"/>
            <w:u w:val="none"/>
          </w:rPr>
          <w:t>.</w:t>
        </w:r>
        <w:proofErr w:type="spellStart"/>
        <w:r w:rsidR="0024737F" w:rsidRPr="004C05E6">
          <w:rPr>
            <w:rStyle w:val="af4"/>
            <w:rFonts w:ascii="Times New Roman" w:hAnsi="Times New Roman"/>
            <w:bCs/>
            <w:color w:val="auto"/>
            <w:sz w:val="28"/>
            <w:szCs w:val="28"/>
            <w:u w:val="none"/>
            <w:lang w:val="en-US"/>
          </w:rPr>
          <w:t>ru</w:t>
        </w:r>
        <w:proofErr w:type="spellEnd"/>
        <w:r w:rsidR="0024737F" w:rsidRPr="004C05E6">
          <w:rPr>
            <w:rStyle w:val="af4"/>
            <w:rFonts w:ascii="Times New Roman" w:hAnsi="Times New Roman"/>
            <w:bCs/>
            <w:color w:val="auto"/>
            <w:sz w:val="28"/>
            <w:szCs w:val="28"/>
            <w:u w:val="none"/>
          </w:rPr>
          <w:t>/</w:t>
        </w:r>
      </w:hyperlink>
    </w:p>
    <w:p w14:paraId="3BB8F9FB" w14:textId="77777777" w:rsidR="0024737F" w:rsidRPr="00AB2BC0" w:rsidRDefault="0024737F" w:rsidP="0024737F">
      <w:pPr>
        <w:pStyle w:val="ab"/>
        <w:numPr>
          <w:ilvl w:val="0"/>
          <w:numId w:val="11"/>
        </w:numPr>
        <w:tabs>
          <w:tab w:val="left" w:pos="1134"/>
        </w:tabs>
        <w:ind w:left="0" w:right="-363" w:firstLine="700"/>
        <w:rPr>
          <w:rFonts w:ascii="Times New Roman" w:hAnsi="Times New Roman"/>
          <w:bCs/>
          <w:sz w:val="28"/>
          <w:szCs w:val="28"/>
        </w:rPr>
      </w:pPr>
      <w:r w:rsidRPr="00AB2BC0">
        <w:rPr>
          <w:rFonts w:ascii="Times New Roman" w:hAnsi="Times New Roman"/>
          <w:bCs/>
          <w:sz w:val="28"/>
          <w:szCs w:val="28"/>
        </w:rPr>
        <w:t>https://www.standards.org.au/</w:t>
      </w:r>
    </w:p>
    <w:p w14:paraId="0F56D1E4" w14:textId="77777777" w:rsidR="0024737F" w:rsidRPr="00AB2BC0" w:rsidRDefault="0024737F" w:rsidP="0024737F">
      <w:pPr>
        <w:pStyle w:val="ab"/>
        <w:numPr>
          <w:ilvl w:val="0"/>
          <w:numId w:val="11"/>
        </w:numPr>
        <w:tabs>
          <w:tab w:val="left" w:pos="1134"/>
        </w:tabs>
        <w:ind w:left="0" w:right="-363" w:firstLine="700"/>
        <w:rPr>
          <w:rFonts w:ascii="Times New Roman" w:hAnsi="Times New Roman"/>
          <w:bCs/>
          <w:sz w:val="28"/>
          <w:szCs w:val="28"/>
        </w:rPr>
      </w:pPr>
      <w:r w:rsidRPr="00AB2BC0">
        <w:rPr>
          <w:rFonts w:ascii="Times New Roman" w:hAnsi="Times New Roman"/>
          <w:bCs/>
          <w:sz w:val="28"/>
          <w:szCs w:val="28"/>
        </w:rPr>
        <w:t>https://cbr.ru/</w:t>
      </w:r>
    </w:p>
    <w:p w14:paraId="7490F127" w14:textId="252E8705" w:rsidR="00C97142" w:rsidRPr="0024737F" w:rsidRDefault="004C05E6" w:rsidP="00C97142">
      <w:pPr>
        <w:pStyle w:val="ab"/>
        <w:numPr>
          <w:ilvl w:val="0"/>
          <w:numId w:val="11"/>
        </w:numPr>
        <w:tabs>
          <w:tab w:val="left" w:pos="1134"/>
        </w:tabs>
        <w:spacing w:after="0" w:line="240" w:lineRule="auto"/>
        <w:ind w:right="-363" w:hanging="351"/>
        <w:rPr>
          <w:rStyle w:val="af4"/>
          <w:rFonts w:ascii="Times New Roman" w:hAnsi="Times New Roman"/>
          <w:bCs/>
          <w:color w:val="auto"/>
          <w:sz w:val="28"/>
          <w:szCs w:val="28"/>
          <w:u w:val="none"/>
        </w:rPr>
      </w:pPr>
      <w:r w:rsidRPr="0024737F">
        <w:rPr>
          <w:rStyle w:val="af4"/>
          <w:rFonts w:ascii="Times New Roman" w:hAnsi="Times New Roman"/>
          <w:bCs/>
          <w:color w:val="auto"/>
          <w:sz w:val="28"/>
          <w:szCs w:val="28"/>
          <w:u w:val="none"/>
        </w:rPr>
        <w:t xml:space="preserve"> </w:t>
      </w:r>
      <w:hyperlink r:id="rId41" w:history="1">
        <w:r w:rsidR="00C97142" w:rsidRPr="00C97142">
          <w:rPr>
            <w:rStyle w:val="af4"/>
            <w:rFonts w:ascii="Times New Roman" w:hAnsi="Times New Roman"/>
            <w:bCs/>
            <w:color w:val="auto"/>
            <w:sz w:val="28"/>
            <w:szCs w:val="28"/>
            <w:u w:val="none"/>
            <w:lang w:val="en-US"/>
          </w:rPr>
          <w:t>https</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www</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sap</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com</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products</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financial</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management</w:t>
        </w:r>
        <w:r w:rsidR="00C97142" w:rsidRPr="0024737F">
          <w:rPr>
            <w:rStyle w:val="af4"/>
            <w:rFonts w:ascii="Times New Roman" w:hAnsi="Times New Roman"/>
            <w:bCs/>
            <w:color w:val="auto"/>
            <w:sz w:val="28"/>
            <w:szCs w:val="28"/>
            <w:u w:val="none"/>
          </w:rPr>
          <w:t>/</w:t>
        </w:r>
        <w:r w:rsidR="00C97142" w:rsidRPr="00C97142">
          <w:rPr>
            <w:rStyle w:val="af4"/>
            <w:rFonts w:ascii="Times New Roman" w:hAnsi="Times New Roman"/>
            <w:bCs/>
            <w:color w:val="auto"/>
            <w:sz w:val="28"/>
            <w:szCs w:val="28"/>
            <w:u w:val="none"/>
            <w:lang w:val="en-US"/>
          </w:rPr>
          <w:t>risk</w:t>
        </w:r>
        <w:r w:rsidR="00C97142" w:rsidRPr="0024737F">
          <w:rPr>
            <w:rStyle w:val="af4"/>
            <w:rFonts w:ascii="Times New Roman" w:hAnsi="Times New Roman"/>
            <w:bCs/>
            <w:color w:val="auto"/>
            <w:sz w:val="28"/>
            <w:szCs w:val="28"/>
            <w:u w:val="none"/>
          </w:rPr>
          <w:t>-</w:t>
        </w:r>
      </w:hyperlink>
    </w:p>
    <w:p w14:paraId="5CF92350" w14:textId="5AF178BC" w:rsidR="004C05E6" w:rsidRPr="00C97142" w:rsidRDefault="00C97142" w:rsidP="00C97142">
      <w:pPr>
        <w:tabs>
          <w:tab w:val="left" w:pos="1134"/>
        </w:tabs>
        <w:ind w:right="-363" w:firstLine="0"/>
        <w:rPr>
          <w:rStyle w:val="af4"/>
          <w:rFonts w:ascii="Times New Roman" w:hAnsi="Times New Roman"/>
          <w:bCs/>
          <w:color w:val="auto"/>
          <w:sz w:val="28"/>
          <w:szCs w:val="28"/>
          <w:u w:val="none"/>
          <w:lang w:val="en-US"/>
        </w:rPr>
      </w:pPr>
      <w:r w:rsidRPr="00C97142">
        <w:rPr>
          <w:rStyle w:val="af4"/>
          <w:rFonts w:ascii="Times New Roman" w:hAnsi="Times New Roman"/>
          <w:bCs/>
          <w:color w:val="auto"/>
          <w:sz w:val="28"/>
          <w:szCs w:val="28"/>
          <w:u w:val="none"/>
          <w:lang w:val="en-US"/>
        </w:rPr>
        <w:t>management.html</w:t>
      </w:r>
    </w:p>
    <w:p w14:paraId="378F8D5C" w14:textId="77777777" w:rsidR="00B20566" w:rsidRPr="004C05E6" w:rsidRDefault="00CC5993" w:rsidP="004C05E6">
      <w:pPr>
        <w:pStyle w:val="ab"/>
        <w:numPr>
          <w:ilvl w:val="0"/>
          <w:numId w:val="11"/>
        </w:numPr>
        <w:tabs>
          <w:tab w:val="left" w:pos="1134"/>
        </w:tabs>
        <w:ind w:left="0" w:right="-363" w:firstLine="700"/>
        <w:rPr>
          <w:rFonts w:ascii="Times New Roman" w:hAnsi="Times New Roman"/>
          <w:bCs/>
          <w:sz w:val="28"/>
          <w:szCs w:val="28"/>
          <w:lang w:val="en-US"/>
        </w:rPr>
      </w:pPr>
      <w:hyperlink r:id="rId42" w:history="1">
        <w:r w:rsidR="00B20566" w:rsidRPr="004C05E6">
          <w:rPr>
            <w:rStyle w:val="af4"/>
            <w:rFonts w:ascii="Times New Roman" w:hAnsi="Times New Roman"/>
            <w:bCs/>
            <w:color w:val="auto"/>
            <w:sz w:val="28"/>
            <w:szCs w:val="28"/>
            <w:u w:val="none"/>
            <w:lang w:val="en-US"/>
          </w:rPr>
          <w:t>https://www.sas.com/en_sg/solutions/risk-management.html</w:t>
        </w:r>
      </w:hyperlink>
    </w:p>
    <w:p w14:paraId="3582AAFD" w14:textId="77777777" w:rsidR="00B20566" w:rsidRPr="00B0163C" w:rsidRDefault="00B20566" w:rsidP="004C05E6">
      <w:pPr>
        <w:pStyle w:val="ab"/>
        <w:numPr>
          <w:ilvl w:val="0"/>
          <w:numId w:val="11"/>
        </w:numPr>
        <w:tabs>
          <w:tab w:val="left" w:pos="1134"/>
        </w:tabs>
        <w:ind w:left="0" w:right="-363" w:firstLine="700"/>
        <w:rPr>
          <w:rFonts w:ascii="Times New Roman" w:hAnsi="Times New Roman"/>
          <w:bCs/>
          <w:sz w:val="28"/>
          <w:szCs w:val="28"/>
          <w:lang w:val="en-US"/>
        </w:rPr>
      </w:pPr>
      <w:r w:rsidRPr="00096A49">
        <w:rPr>
          <w:rFonts w:ascii="Times New Roman" w:hAnsi="Times New Roman"/>
          <w:bCs/>
          <w:sz w:val="28"/>
          <w:szCs w:val="28"/>
          <w:lang w:val="en-US"/>
        </w:rPr>
        <w:t>https</w:t>
      </w:r>
      <w:r w:rsidRPr="00B0163C">
        <w:rPr>
          <w:rFonts w:ascii="Times New Roman" w:hAnsi="Times New Roman"/>
          <w:bCs/>
          <w:sz w:val="28"/>
          <w:szCs w:val="28"/>
          <w:lang w:val="en-US"/>
        </w:rPr>
        <w:t>://</w:t>
      </w:r>
      <w:r w:rsidRPr="00096A49">
        <w:rPr>
          <w:rFonts w:ascii="Times New Roman" w:hAnsi="Times New Roman"/>
          <w:bCs/>
          <w:sz w:val="28"/>
          <w:szCs w:val="28"/>
          <w:lang w:val="en-US"/>
        </w:rPr>
        <w:t>www</w:t>
      </w:r>
      <w:r w:rsidRPr="00B0163C">
        <w:rPr>
          <w:rFonts w:ascii="Times New Roman" w:hAnsi="Times New Roman"/>
          <w:bCs/>
          <w:sz w:val="28"/>
          <w:szCs w:val="28"/>
          <w:lang w:val="en-US"/>
        </w:rPr>
        <w:t>.</w:t>
      </w:r>
      <w:r w:rsidRPr="00096A49">
        <w:rPr>
          <w:rFonts w:ascii="Times New Roman" w:hAnsi="Times New Roman"/>
          <w:bCs/>
          <w:sz w:val="28"/>
          <w:szCs w:val="28"/>
          <w:lang w:val="en-US"/>
        </w:rPr>
        <w:t>protechtgroup</w:t>
      </w:r>
      <w:r w:rsidRPr="00B0163C">
        <w:rPr>
          <w:rFonts w:ascii="Times New Roman" w:hAnsi="Times New Roman"/>
          <w:bCs/>
          <w:sz w:val="28"/>
          <w:szCs w:val="28"/>
          <w:lang w:val="en-US"/>
        </w:rPr>
        <w:t>.</w:t>
      </w:r>
      <w:r w:rsidRPr="00096A49">
        <w:rPr>
          <w:rFonts w:ascii="Times New Roman" w:hAnsi="Times New Roman"/>
          <w:bCs/>
          <w:sz w:val="28"/>
          <w:szCs w:val="28"/>
          <w:lang w:val="en-US"/>
        </w:rPr>
        <w:t>com</w:t>
      </w:r>
      <w:r w:rsidRPr="00B0163C">
        <w:rPr>
          <w:rFonts w:ascii="Times New Roman" w:hAnsi="Times New Roman"/>
          <w:bCs/>
          <w:sz w:val="28"/>
          <w:szCs w:val="28"/>
          <w:lang w:val="en-US"/>
        </w:rPr>
        <w:t>/</w:t>
      </w:r>
      <w:r w:rsidRPr="00096A49">
        <w:rPr>
          <w:rFonts w:ascii="Times New Roman" w:hAnsi="Times New Roman"/>
          <w:bCs/>
          <w:sz w:val="28"/>
          <w:szCs w:val="28"/>
          <w:lang w:val="en-US"/>
        </w:rPr>
        <w:t>en</w:t>
      </w:r>
      <w:r w:rsidRPr="00B0163C">
        <w:rPr>
          <w:rFonts w:ascii="Times New Roman" w:hAnsi="Times New Roman"/>
          <w:bCs/>
          <w:sz w:val="28"/>
          <w:szCs w:val="28"/>
          <w:lang w:val="en-US"/>
        </w:rPr>
        <w:t>-</w:t>
      </w:r>
      <w:r w:rsidRPr="00096A49">
        <w:rPr>
          <w:rFonts w:ascii="Times New Roman" w:hAnsi="Times New Roman"/>
          <w:bCs/>
          <w:sz w:val="28"/>
          <w:szCs w:val="28"/>
          <w:lang w:val="en-US"/>
        </w:rPr>
        <w:t>au</w:t>
      </w:r>
      <w:r w:rsidRPr="00B0163C">
        <w:rPr>
          <w:rFonts w:ascii="Times New Roman" w:hAnsi="Times New Roman"/>
          <w:bCs/>
          <w:sz w:val="28"/>
          <w:szCs w:val="28"/>
          <w:lang w:val="en-US"/>
        </w:rPr>
        <w:t>/</w:t>
      </w:r>
      <w:r w:rsidRPr="00096A49">
        <w:rPr>
          <w:rFonts w:ascii="Times New Roman" w:hAnsi="Times New Roman"/>
          <w:bCs/>
          <w:sz w:val="28"/>
          <w:szCs w:val="28"/>
          <w:lang w:val="en-US"/>
        </w:rPr>
        <w:t>enterprise</w:t>
      </w:r>
      <w:r w:rsidRPr="00B0163C">
        <w:rPr>
          <w:rFonts w:ascii="Times New Roman" w:hAnsi="Times New Roman"/>
          <w:bCs/>
          <w:sz w:val="28"/>
          <w:szCs w:val="28"/>
          <w:lang w:val="en-US"/>
        </w:rPr>
        <w:t>-</w:t>
      </w:r>
      <w:r w:rsidRPr="00096A49">
        <w:rPr>
          <w:rFonts w:ascii="Times New Roman" w:hAnsi="Times New Roman"/>
          <w:bCs/>
          <w:sz w:val="28"/>
          <w:szCs w:val="28"/>
          <w:lang w:val="en-US"/>
        </w:rPr>
        <w:t>risk</w:t>
      </w:r>
      <w:r w:rsidRPr="00B0163C">
        <w:rPr>
          <w:rFonts w:ascii="Times New Roman" w:hAnsi="Times New Roman"/>
          <w:bCs/>
          <w:sz w:val="28"/>
          <w:szCs w:val="28"/>
          <w:lang w:val="en-US"/>
        </w:rPr>
        <w:t>-</w:t>
      </w:r>
      <w:r w:rsidRPr="00096A49">
        <w:rPr>
          <w:rFonts w:ascii="Times New Roman" w:hAnsi="Times New Roman"/>
          <w:bCs/>
          <w:sz w:val="28"/>
          <w:szCs w:val="28"/>
          <w:lang w:val="en-US"/>
        </w:rPr>
        <w:t>management</w:t>
      </w:r>
      <w:r w:rsidRPr="00B0163C">
        <w:rPr>
          <w:rFonts w:ascii="Times New Roman" w:hAnsi="Times New Roman"/>
          <w:bCs/>
          <w:sz w:val="28"/>
          <w:szCs w:val="28"/>
          <w:lang w:val="en-US"/>
        </w:rPr>
        <w:t>-</w:t>
      </w:r>
      <w:r w:rsidRPr="00096A49">
        <w:rPr>
          <w:rFonts w:ascii="Times New Roman" w:hAnsi="Times New Roman"/>
          <w:bCs/>
          <w:sz w:val="28"/>
          <w:szCs w:val="28"/>
          <w:lang w:val="en-US"/>
        </w:rPr>
        <w:t>software</w:t>
      </w:r>
    </w:p>
    <w:p w14:paraId="70E670FE" w14:textId="384F39E7" w:rsidR="00B20566" w:rsidRPr="004C05E6" w:rsidRDefault="00CC5993" w:rsidP="004C05E6">
      <w:pPr>
        <w:pStyle w:val="ab"/>
        <w:numPr>
          <w:ilvl w:val="0"/>
          <w:numId w:val="11"/>
        </w:numPr>
        <w:tabs>
          <w:tab w:val="left" w:pos="1134"/>
        </w:tabs>
        <w:ind w:left="0" w:right="-363" w:firstLine="700"/>
        <w:rPr>
          <w:rFonts w:ascii="Times New Roman" w:hAnsi="Times New Roman"/>
          <w:bCs/>
          <w:sz w:val="28"/>
          <w:szCs w:val="28"/>
        </w:rPr>
      </w:pPr>
      <w:hyperlink r:id="rId43" w:history="1">
        <w:r w:rsidR="00096A49" w:rsidRPr="004C05E6">
          <w:rPr>
            <w:rStyle w:val="af4"/>
            <w:rFonts w:ascii="Times New Roman" w:hAnsi="Times New Roman"/>
            <w:bCs/>
            <w:color w:val="auto"/>
            <w:sz w:val="28"/>
            <w:szCs w:val="28"/>
            <w:u w:val="none"/>
            <w:lang w:val="en-US"/>
          </w:rPr>
          <w:t>https://group.interfax.ru/</w:t>
        </w:r>
      </w:hyperlink>
    </w:p>
    <w:p w14:paraId="12185C6E" w14:textId="5ED4F29A" w:rsidR="00096A49" w:rsidRDefault="00CC5993" w:rsidP="004C05E6">
      <w:pPr>
        <w:pStyle w:val="ab"/>
        <w:numPr>
          <w:ilvl w:val="0"/>
          <w:numId w:val="11"/>
        </w:numPr>
        <w:tabs>
          <w:tab w:val="left" w:pos="1134"/>
        </w:tabs>
        <w:ind w:left="0" w:right="-363" w:firstLine="700"/>
        <w:rPr>
          <w:rStyle w:val="af4"/>
          <w:rFonts w:ascii="Times New Roman" w:hAnsi="Times New Roman"/>
          <w:bCs/>
          <w:color w:val="auto"/>
          <w:sz w:val="28"/>
          <w:szCs w:val="28"/>
          <w:u w:val="none"/>
        </w:rPr>
      </w:pPr>
      <w:hyperlink r:id="rId44" w:history="1">
        <w:r w:rsidR="002C30CC" w:rsidRPr="004C05E6">
          <w:rPr>
            <w:rStyle w:val="af4"/>
            <w:rFonts w:ascii="Times New Roman" w:hAnsi="Times New Roman"/>
            <w:bCs/>
            <w:color w:val="auto"/>
            <w:sz w:val="28"/>
            <w:szCs w:val="28"/>
            <w:u w:val="none"/>
          </w:rPr>
          <w:t>https://event.interfax.ru/courses</w:t>
        </w:r>
      </w:hyperlink>
    </w:p>
    <w:p w14:paraId="4EDBF00E" w14:textId="3ACE26BF" w:rsidR="00B20566" w:rsidRDefault="00CC5993" w:rsidP="004C05E6">
      <w:pPr>
        <w:pStyle w:val="ab"/>
        <w:numPr>
          <w:ilvl w:val="0"/>
          <w:numId w:val="11"/>
        </w:numPr>
        <w:tabs>
          <w:tab w:val="left" w:pos="1134"/>
        </w:tabs>
        <w:ind w:left="0" w:right="-363" w:firstLine="700"/>
        <w:rPr>
          <w:rStyle w:val="af4"/>
          <w:rFonts w:ascii="Times New Roman" w:hAnsi="Times New Roman"/>
          <w:bCs/>
          <w:color w:val="auto"/>
          <w:sz w:val="28"/>
          <w:szCs w:val="28"/>
          <w:u w:val="none"/>
        </w:rPr>
      </w:pPr>
      <w:hyperlink r:id="rId45" w:history="1">
        <w:r w:rsidR="00B20566" w:rsidRPr="004C05E6">
          <w:rPr>
            <w:rStyle w:val="af4"/>
            <w:rFonts w:ascii="Times New Roman" w:hAnsi="Times New Roman"/>
            <w:bCs/>
            <w:color w:val="auto"/>
            <w:sz w:val="28"/>
            <w:szCs w:val="28"/>
            <w:u w:val="none"/>
            <w:lang w:val="en-US"/>
          </w:rPr>
          <w:t>https</w:t>
        </w:r>
        <w:r w:rsidR="00B20566" w:rsidRPr="004C05E6">
          <w:rPr>
            <w:rStyle w:val="af4"/>
            <w:rFonts w:ascii="Times New Roman" w:hAnsi="Times New Roman"/>
            <w:bCs/>
            <w:color w:val="auto"/>
            <w:sz w:val="28"/>
            <w:szCs w:val="28"/>
            <w:u w:val="none"/>
          </w:rPr>
          <w:t>://</w:t>
        </w:r>
        <w:r w:rsidR="00B20566" w:rsidRPr="004C05E6">
          <w:rPr>
            <w:rStyle w:val="af4"/>
            <w:rFonts w:ascii="Times New Roman" w:hAnsi="Times New Roman"/>
            <w:bCs/>
            <w:color w:val="auto"/>
            <w:sz w:val="28"/>
            <w:szCs w:val="28"/>
            <w:u w:val="none"/>
            <w:lang w:val="en-US"/>
          </w:rPr>
          <w:t>v</w:t>
        </w:r>
        <w:r w:rsidR="00B20566" w:rsidRPr="004C05E6">
          <w:rPr>
            <w:rStyle w:val="af4"/>
            <w:rFonts w:ascii="Times New Roman" w:hAnsi="Times New Roman"/>
            <w:bCs/>
            <w:color w:val="auto"/>
            <w:sz w:val="28"/>
            <w:szCs w:val="28"/>
            <w:u w:val="none"/>
          </w:rPr>
          <w:t>8.1</w:t>
        </w:r>
        <w:r w:rsidR="00B20566" w:rsidRPr="004C05E6">
          <w:rPr>
            <w:rStyle w:val="af4"/>
            <w:rFonts w:ascii="Times New Roman" w:hAnsi="Times New Roman"/>
            <w:bCs/>
            <w:color w:val="auto"/>
            <w:sz w:val="28"/>
            <w:szCs w:val="28"/>
            <w:u w:val="none"/>
            <w:lang w:val="en-US"/>
          </w:rPr>
          <w:t>c</w:t>
        </w:r>
        <w:r w:rsidR="00B20566" w:rsidRPr="004C05E6">
          <w:rPr>
            <w:rStyle w:val="af4"/>
            <w:rFonts w:ascii="Times New Roman" w:hAnsi="Times New Roman"/>
            <w:bCs/>
            <w:color w:val="auto"/>
            <w:sz w:val="28"/>
            <w:szCs w:val="28"/>
            <w:u w:val="none"/>
          </w:rPr>
          <w:t>.</w:t>
        </w:r>
        <w:proofErr w:type="spellStart"/>
        <w:r w:rsidR="00B20566" w:rsidRPr="004C05E6">
          <w:rPr>
            <w:rStyle w:val="af4"/>
            <w:rFonts w:ascii="Times New Roman" w:hAnsi="Times New Roman"/>
            <w:bCs/>
            <w:color w:val="auto"/>
            <w:sz w:val="28"/>
            <w:szCs w:val="28"/>
            <w:u w:val="none"/>
            <w:lang w:val="en-US"/>
          </w:rPr>
          <w:t>ru</w:t>
        </w:r>
        <w:proofErr w:type="spellEnd"/>
        <w:r w:rsidR="00B20566" w:rsidRPr="004C05E6">
          <w:rPr>
            <w:rStyle w:val="af4"/>
            <w:rFonts w:ascii="Times New Roman" w:hAnsi="Times New Roman"/>
            <w:bCs/>
            <w:color w:val="auto"/>
            <w:sz w:val="28"/>
            <w:szCs w:val="28"/>
            <w:u w:val="none"/>
          </w:rPr>
          <w:t>/</w:t>
        </w:r>
        <w:proofErr w:type="spellStart"/>
        <w:r w:rsidR="00B20566" w:rsidRPr="004C05E6">
          <w:rPr>
            <w:rStyle w:val="af4"/>
            <w:rFonts w:ascii="Times New Roman" w:hAnsi="Times New Roman"/>
            <w:bCs/>
            <w:color w:val="auto"/>
            <w:sz w:val="28"/>
            <w:szCs w:val="28"/>
            <w:u w:val="none"/>
            <w:lang w:val="en-US"/>
          </w:rPr>
          <w:t>cpm</w:t>
        </w:r>
        <w:proofErr w:type="spellEnd"/>
      </w:hyperlink>
      <w:hyperlink r:id="rId46" w:history="1">
        <w:r w:rsidR="00B20566" w:rsidRPr="004C05E6">
          <w:rPr>
            <w:rStyle w:val="af4"/>
            <w:rFonts w:ascii="Times New Roman" w:hAnsi="Times New Roman"/>
            <w:bCs/>
            <w:color w:val="auto"/>
            <w:sz w:val="28"/>
            <w:szCs w:val="28"/>
            <w:u w:val="none"/>
          </w:rPr>
          <w:t>/</w:t>
        </w:r>
      </w:hyperlink>
    </w:p>
    <w:p w14:paraId="11B14668" w14:textId="6D62B7CF" w:rsidR="0024737F" w:rsidRDefault="0024737F" w:rsidP="0024737F">
      <w:pPr>
        <w:pStyle w:val="ab"/>
        <w:numPr>
          <w:ilvl w:val="0"/>
          <w:numId w:val="11"/>
        </w:numPr>
        <w:tabs>
          <w:tab w:val="left" w:pos="1134"/>
        </w:tabs>
        <w:ind w:right="-363"/>
        <w:rPr>
          <w:rStyle w:val="af4"/>
          <w:rFonts w:ascii="Times New Roman" w:hAnsi="Times New Roman"/>
          <w:bCs/>
          <w:color w:val="auto"/>
          <w:sz w:val="28"/>
          <w:szCs w:val="28"/>
          <w:u w:val="none"/>
        </w:rPr>
      </w:pPr>
      <w:r w:rsidRPr="0024737F">
        <w:rPr>
          <w:rStyle w:val="af4"/>
          <w:rFonts w:ascii="Times New Roman" w:hAnsi="Times New Roman"/>
          <w:bCs/>
          <w:color w:val="auto"/>
          <w:sz w:val="28"/>
          <w:szCs w:val="28"/>
          <w:u w:val="none"/>
        </w:rPr>
        <w:t>https://www.diasoft.ru/platform/q-risk-compliance/</w:t>
      </w:r>
    </w:p>
    <w:p w14:paraId="2529E295" w14:textId="5D500B1E" w:rsidR="0024737F" w:rsidRPr="00B45D8E" w:rsidRDefault="00CC5993" w:rsidP="0024737F">
      <w:pPr>
        <w:pStyle w:val="ab"/>
        <w:numPr>
          <w:ilvl w:val="0"/>
          <w:numId w:val="11"/>
        </w:numPr>
        <w:tabs>
          <w:tab w:val="left" w:pos="1134"/>
        </w:tabs>
        <w:ind w:right="-363"/>
        <w:rPr>
          <w:rStyle w:val="af4"/>
          <w:rFonts w:ascii="Times New Roman" w:hAnsi="Times New Roman"/>
          <w:bCs/>
          <w:color w:val="auto"/>
          <w:sz w:val="28"/>
          <w:szCs w:val="28"/>
          <w:u w:val="none"/>
        </w:rPr>
      </w:pPr>
      <w:hyperlink r:id="rId47" w:history="1">
        <w:r w:rsidR="0024737F" w:rsidRPr="00B45D8E">
          <w:rPr>
            <w:rStyle w:val="af4"/>
            <w:rFonts w:ascii="Times New Roman" w:hAnsi="Times New Roman"/>
            <w:bCs/>
            <w:color w:val="auto"/>
            <w:sz w:val="28"/>
            <w:szCs w:val="28"/>
            <w:u w:val="none"/>
          </w:rPr>
          <w:t>https://tech.vk.com/product/vk-grc</w:t>
        </w:r>
      </w:hyperlink>
    </w:p>
    <w:p w14:paraId="722B497E" w14:textId="54A02898" w:rsidR="0024737F" w:rsidRPr="00B45D8E" w:rsidRDefault="0024737F" w:rsidP="0024737F">
      <w:pPr>
        <w:pStyle w:val="ab"/>
        <w:numPr>
          <w:ilvl w:val="0"/>
          <w:numId w:val="11"/>
        </w:numPr>
        <w:tabs>
          <w:tab w:val="left" w:pos="1134"/>
        </w:tabs>
        <w:ind w:right="-363"/>
        <w:rPr>
          <w:rFonts w:ascii="Times New Roman" w:hAnsi="Times New Roman"/>
          <w:bCs/>
          <w:sz w:val="28"/>
          <w:szCs w:val="28"/>
        </w:rPr>
      </w:pPr>
      <w:r w:rsidRPr="00B45D8E">
        <w:rPr>
          <w:rFonts w:ascii="Times New Roman" w:hAnsi="Times New Roman"/>
          <w:bCs/>
          <w:sz w:val="28"/>
          <w:szCs w:val="28"/>
        </w:rPr>
        <w:t>https://www.neoflex.ru/solutions/banking-risk-management</w:t>
      </w:r>
    </w:p>
    <w:p w14:paraId="66952120" w14:textId="2A92885E" w:rsidR="00B20566" w:rsidRPr="00B45D8E" w:rsidRDefault="00CC5993" w:rsidP="004C05E6">
      <w:pPr>
        <w:pStyle w:val="ab"/>
        <w:numPr>
          <w:ilvl w:val="0"/>
          <w:numId w:val="11"/>
        </w:numPr>
        <w:tabs>
          <w:tab w:val="left" w:pos="1134"/>
        </w:tabs>
        <w:ind w:left="0" w:right="-363" w:firstLine="700"/>
        <w:rPr>
          <w:rFonts w:ascii="Times New Roman" w:hAnsi="Times New Roman"/>
          <w:bCs/>
          <w:sz w:val="28"/>
          <w:szCs w:val="28"/>
        </w:rPr>
      </w:pPr>
      <w:hyperlink r:id="rId48" w:history="1">
        <w:r w:rsidR="00B20566" w:rsidRPr="00B45D8E">
          <w:rPr>
            <w:rStyle w:val="af4"/>
            <w:rFonts w:ascii="Times New Roman" w:hAnsi="Times New Roman"/>
            <w:bCs/>
            <w:color w:val="auto"/>
            <w:sz w:val="28"/>
            <w:szCs w:val="28"/>
            <w:u w:val="none"/>
            <w:lang w:val="en-US"/>
          </w:rPr>
          <w:t>https</w:t>
        </w:r>
        <w:r w:rsidR="00B20566" w:rsidRPr="00B45D8E">
          <w:rPr>
            <w:rStyle w:val="af4"/>
            <w:rFonts w:ascii="Times New Roman" w:hAnsi="Times New Roman"/>
            <w:bCs/>
            <w:color w:val="auto"/>
            <w:sz w:val="28"/>
            <w:szCs w:val="28"/>
            <w:u w:val="none"/>
          </w:rPr>
          <w:t>://</w:t>
        </w:r>
        <w:r w:rsidR="00B20566" w:rsidRPr="00B45D8E">
          <w:rPr>
            <w:rStyle w:val="af4"/>
            <w:rFonts w:ascii="Times New Roman" w:hAnsi="Times New Roman"/>
            <w:bCs/>
            <w:color w:val="auto"/>
            <w:sz w:val="28"/>
            <w:szCs w:val="28"/>
            <w:u w:val="none"/>
            <w:lang w:val="en-US"/>
          </w:rPr>
          <w:t>www</w:t>
        </w:r>
        <w:r w:rsidR="00B20566" w:rsidRPr="00B45D8E">
          <w:rPr>
            <w:rStyle w:val="af4"/>
            <w:rFonts w:ascii="Times New Roman" w:hAnsi="Times New Roman"/>
            <w:bCs/>
            <w:color w:val="auto"/>
            <w:sz w:val="28"/>
            <w:szCs w:val="28"/>
            <w:u w:val="none"/>
          </w:rPr>
          <w:t>.</w:t>
        </w:r>
        <w:proofErr w:type="spellStart"/>
        <w:r w:rsidR="00B20566" w:rsidRPr="00B45D8E">
          <w:rPr>
            <w:rStyle w:val="af4"/>
            <w:rFonts w:ascii="Times New Roman" w:hAnsi="Times New Roman"/>
            <w:bCs/>
            <w:color w:val="auto"/>
            <w:sz w:val="28"/>
            <w:szCs w:val="28"/>
            <w:u w:val="none"/>
            <w:lang w:val="en-US"/>
          </w:rPr>
          <w:t>riskstrategy</w:t>
        </w:r>
        <w:proofErr w:type="spellEnd"/>
        <w:r w:rsidR="00B20566" w:rsidRPr="00B45D8E">
          <w:rPr>
            <w:rStyle w:val="af4"/>
            <w:rFonts w:ascii="Times New Roman" w:hAnsi="Times New Roman"/>
            <w:bCs/>
            <w:color w:val="auto"/>
            <w:sz w:val="28"/>
            <w:szCs w:val="28"/>
            <w:u w:val="none"/>
          </w:rPr>
          <w:t>.</w:t>
        </w:r>
        <w:proofErr w:type="spellStart"/>
        <w:r w:rsidR="00B20566" w:rsidRPr="00B45D8E">
          <w:rPr>
            <w:rStyle w:val="af4"/>
            <w:rFonts w:ascii="Times New Roman" w:hAnsi="Times New Roman"/>
            <w:bCs/>
            <w:color w:val="auto"/>
            <w:sz w:val="28"/>
            <w:szCs w:val="28"/>
            <w:u w:val="none"/>
            <w:lang w:val="en-US"/>
          </w:rPr>
          <w:t>ru</w:t>
        </w:r>
        <w:proofErr w:type="spellEnd"/>
      </w:hyperlink>
      <w:hyperlink r:id="rId49" w:history="1">
        <w:r w:rsidR="00B20566" w:rsidRPr="00B45D8E">
          <w:rPr>
            <w:rStyle w:val="af4"/>
            <w:rFonts w:ascii="Times New Roman" w:hAnsi="Times New Roman"/>
            <w:bCs/>
            <w:color w:val="auto"/>
            <w:sz w:val="28"/>
            <w:szCs w:val="28"/>
            <w:u w:val="none"/>
          </w:rPr>
          <w:t>/</w:t>
        </w:r>
      </w:hyperlink>
      <w:r w:rsidR="00B20566" w:rsidRPr="00B45D8E">
        <w:rPr>
          <w:rFonts w:ascii="Times New Roman" w:hAnsi="Times New Roman"/>
          <w:bCs/>
          <w:sz w:val="28"/>
          <w:szCs w:val="28"/>
        </w:rPr>
        <w:t xml:space="preserve"> </w:t>
      </w:r>
    </w:p>
    <w:p w14:paraId="54A653C1" w14:textId="592A9EBD" w:rsidR="0024737F" w:rsidRPr="00B45D8E" w:rsidRDefault="00CC5993" w:rsidP="0024737F">
      <w:pPr>
        <w:pStyle w:val="ab"/>
        <w:numPr>
          <w:ilvl w:val="0"/>
          <w:numId w:val="11"/>
        </w:numPr>
        <w:tabs>
          <w:tab w:val="left" w:pos="1134"/>
        </w:tabs>
        <w:ind w:left="0" w:right="-363" w:firstLine="700"/>
        <w:rPr>
          <w:rStyle w:val="af4"/>
          <w:rFonts w:ascii="Times New Roman" w:hAnsi="Times New Roman"/>
          <w:bCs/>
          <w:color w:val="auto"/>
          <w:sz w:val="28"/>
          <w:szCs w:val="28"/>
          <w:u w:val="none"/>
        </w:rPr>
      </w:pPr>
      <w:hyperlink r:id="rId50" w:history="1">
        <w:r w:rsidR="0024737F" w:rsidRPr="00B45D8E">
          <w:rPr>
            <w:rStyle w:val="af4"/>
            <w:rFonts w:ascii="Times New Roman" w:hAnsi="Times New Roman"/>
            <w:bCs/>
            <w:color w:val="auto"/>
            <w:sz w:val="28"/>
            <w:szCs w:val="28"/>
            <w:u w:val="none"/>
            <w:lang w:val="en-US"/>
          </w:rPr>
          <w:t>https://riskexpert.pro/</w:t>
        </w:r>
      </w:hyperlink>
    </w:p>
    <w:p w14:paraId="53188E27" w14:textId="4B08B2E9" w:rsidR="00D17AAD" w:rsidRPr="00B45D8E" w:rsidRDefault="00D17AAD" w:rsidP="00D17AAD">
      <w:pPr>
        <w:pStyle w:val="ab"/>
        <w:numPr>
          <w:ilvl w:val="0"/>
          <w:numId w:val="11"/>
        </w:numPr>
        <w:tabs>
          <w:tab w:val="left" w:pos="1134"/>
        </w:tabs>
        <w:ind w:right="-363"/>
        <w:rPr>
          <w:rStyle w:val="af4"/>
          <w:rFonts w:ascii="Times New Roman" w:hAnsi="Times New Roman"/>
          <w:bCs/>
          <w:color w:val="auto"/>
          <w:sz w:val="28"/>
          <w:szCs w:val="28"/>
          <w:u w:val="none"/>
        </w:rPr>
      </w:pPr>
      <w:r w:rsidRPr="00B45D8E">
        <w:rPr>
          <w:rStyle w:val="af4"/>
          <w:rFonts w:ascii="Times New Roman" w:hAnsi="Times New Roman"/>
          <w:bCs/>
          <w:color w:val="auto"/>
          <w:sz w:val="28"/>
          <w:szCs w:val="28"/>
          <w:u w:val="none"/>
        </w:rPr>
        <w:lastRenderedPageBreak/>
        <w:t>https://inno.tech/ru/product/</w:t>
      </w:r>
    </w:p>
    <w:p w14:paraId="1BCA6864" w14:textId="670DE9AC" w:rsidR="0024737F" w:rsidRPr="00B45D8E" w:rsidRDefault="00CC5993" w:rsidP="0024737F">
      <w:pPr>
        <w:pStyle w:val="ab"/>
        <w:numPr>
          <w:ilvl w:val="0"/>
          <w:numId w:val="11"/>
        </w:numPr>
        <w:tabs>
          <w:tab w:val="left" w:pos="1134"/>
        </w:tabs>
        <w:ind w:right="-363"/>
        <w:rPr>
          <w:rFonts w:ascii="Times New Roman" w:hAnsi="Times New Roman"/>
          <w:bCs/>
          <w:sz w:val="28"/>
          <w:szCs w:val="28"/>
        </w:rPr>
      </w:pPr>
      <w:hyperlink r:id="rId51" w:history="1">
        <w:r w:rsidR="0024737F" w:rsidRPr="00B45D8E">
          <w:rPr>
            <w:rStyle w:val="af4"/>
            <w:rFonts w:ascii="Times New Roman" w:hAnsi="Times New Roman"/>
            <w:bCs/>
            <w:color w:val="auto"/>
            <w:sz w:val="28"/>
            <w:szCs w:val="28"/>
            <w:u w:val="none"/>
          </w:rPr>
          <w:t>https://www.finist-soft.ru/</w:t>
        </w:r>
      </w:hyperlink>
    </w:p>
    <w:p w14:paraId="3B3EFC1A" w14:textId="600CA8AE" w:rsidR="0024737F" w:rsidRPr="00B45D8E" w:rsidRDefault="00CC5993" w:rsidP="0024737F">
      <w:pPr>
        <w:pStyle w:val="ab"/>
        <w:numPr>
          <w:ilvl w:val="0"/>
          <w:numId w:val="11"/>
        </w:numPr>
        <w:tabs>
          <w:tab w:val="left" w:pos="1134"/>
        </w:tabs>
        <w:ind w:right="-363"/>
        <w:rPr>
          <w:rFonts w:ascii="Times New Roman" w:hAnsi="Times New Roman"/>
          <w:bCs/>
          <w:sz w:val="28"/>
          <w:szCs w:val="28"/>
        </w:rPr>
      </w:pPr>
      <w:hyperlink r:id="rId52" w:history="1">
        <w:r w:rsidR="0024737F" w:rsidRPr="00B45D8E">
          <w:rPr>
            <w:rStyle w:val="af4"/>
            <w:rFonts w:ascii="Times New Roman" w:hAnsi="Times New Roman"/>
            <w:bCs/>
            <w:color w:val="auto"/>
            <w:sz w:val="28"/>
            <w:szCs w:val="28"/>
            <w:u w:val="none"/>
          </w:rPr>
          <w:t>https://products.businesstech.store/pao_urs/</w:t>
        </w:r>
      </w:hyperlink>
    </w:p>
    <w:p w14:paraId="75C7E8F9" w14:textId="33564A02" w:rsidR="00D17AAD" w:rsidRPr="00B45D8E" w:rsidRDefault="00D17AAD" w:rsidP="00D17AAD">
      <w:pPr>
        <w:pStyle w:val="ab"/>
        <w:numPr>
          <w:ilvl w:val="0"/>
          <w:numId w:val="11"/>
        </w:numPr>
        <w:tabs>
          <w:tab w:val="left" w:pos="1134"/>
        </w:tabs>
        <w:ind w:right="-363"/>
        <w:rPr>
          <w:rFonts w:ascii="Times New Roman" w:hAnsi="Times New Roman"/>
          <w:bCs/>
          <w:sz w:val="28"/>
          <w:szCs w:val="28"/>
        </w:rPr>
      </w:pPr>
      <w:r w:rsidRPr="00B45D8E">
        <w:rPr>
          <w:rFonts w:ascii="Times New Roman" w:hAnsi="Times New Roman"/>
          <w:bCs/>
          <w:sz w:val="28"/>
          <w:szCs w:val="28"/>
        </w:rPr>
        <w:t>https://www.riskfin.ru/</w:t>
      </w:r>
    </w:p>
    <w:bookmarkEnd w:id="4"/>
    <w:bookmarkEnd w:id="5"/>
    <w:bookmarkEnd w:id="40"/>
    <w:bookmarkEnd w:id="41"/>
    <w:p w14:paraId="35640F64" w14:textId="77777777" w:rsidR="0024737F" w:rsidRPr="00B45D8E" w:rsidRDefault="0024737F" w:rsidP="0024737F">
      <w:pPr>
        <w:pStyle w:val="ab"/>
        <w:numPr>
          <w:ilvl w:val="0"/>
          <w:numId w:val="11"/>
        </w:numPr>
        <w:tabs>
          <w:tab w:val="left" w:pos="1134"/>
        </w:tabs>
        <w:ind w:left="0" w:right="-363" w:firstLine="700"/>
        <w:rPr>
          <w:rFonts w:ascii="Times New Roman" w:hAnsi="Times New Roman"/>
          <w:bCs/>
          <w:sz w:val="28"/>
          <w:szCs w:val="28"/>
        </w:rPr>
      </w:pPr>
      <w:r w:rsidRPr="00B45D8E">
        <w:rPr>
          <w:rFonts w:ascii="Times New Roman" w:hAnsi="Times New Roman"/>
          <w:bCs/>
          <w:sz w:val="28"/>
          <w:szCs w:val="28"/>
        </w:rPr>
        <w:fldChar w:fldCharType="begin"/>
      </w:r>
      <w:r w:rsidRPr="00B45D8E">
        <w:rPr>
          <w:rFonts w:ascii="Times New Roman" w:hAnsi="Times New Roman"/>
          <w:bCs/>
          <w:sz w:val="28"/>
          <w:szCs w:val="28"/>
        </w:rPr>
        <w:instrText xml:space="preserve"> HYPERLINK "http://rrms.ru/" </w:instrText>
      </w:r>
      <w:r w:rsidRPr="00B45D8E">
        <w:rPr>
          <w:rFonts w:ascii="Times New Roman" w:hAnsi="Times New Roman"/>
          <w:bCs/>
          <w:sz w:val="28"/>
          <w:szCs w:val="28"/>
        </w:rPr>
        <w:fldChar w:fldCharType="separate"/>
      </w:r>
      <w:r w:rsidRPr="00B45D8E">
        <w:rPr>
          <w:rStyle w:val="af4"/>
          <w:rFonts w:ascii="Times New Roman" w:hAnsi="Times New Roman"/>
          <w:bCs/>
          <w:color w:val="auto"/>
          <w:sz w:val="28"/>
          <w:szCs w:val="28"/>
          <w:u w:val="none"/>
        </w:rPr>
        <w:t>http://rrms.ru/</w:t>
      </w:r>
      <w:r w:rsidRPr="00B45D8E">
        <w:rPr>
          <w:rFonts w:ascii="Times New Roman" w:hAnsi="Times New Roman"/>
          <w:bCs/>
          <w:sz w:val="28"/>
          <w:szCs w:val="28"/>
        </w:rPr>
        <w:fldChar w:fldCharType="end"/>
      </w:r>
    </w:p>
    <w:p w14:paraId="5AAF3323" w14:textId="47284A43" w:rsidR="0024737F" w:rsidRDefault="00CC5993" w:rsidP="0024737F">
      <w:pPr>
        <w:pStyle w:val="ab"/>
        <w:numPr>
          <w:ilvl w:val="0"/>
          <w:numId w:val="11"/>
        </w:numPr>
        <w:tabs>
          <w:tab w:val="left" w:pos="1134"/>
        </w:tabs>
        <w:ind w:right="-363"/>
        <w:rPr>
          <w:rStyle w:val="af4"/>
          <w:rFonts w:ascii="Times New Roman" w:hAnsi="Times New Roman"/>
          <w:bCs/>
          <w:color w:val="auto"/>
          <w:sz w:val="28"/>
          <w:szCs w:val="28"/>
          <w:u w:val="none"/>
        </w:rPr>
      </w:pPr>
      <w:hyperlink r:id="rId53" w:history="1">
        <w:r w:rsidR="00D17AAD" w:rsidRPr="00B45D8E">
          <w:rPr>
            <w:rStyle w:val="af4"/>
            <w:rFonts w:ascii="Times New Roman" w:hAnsi="Times New Roman"/>
            <w:bCs/>
            <w:color w:val="auto"/>
            <w:sz w:val="28"/>
            <w:szCs w:val="28"/>
            <w:u w:val="none"/>
          </w:rPr>
          <w:t>https://nuiac.ru/index</w:t>
        </w:r>
      </w:hyperlink>
    </w:p>
    <w:p w14:paraId="6CD05A6E" w14:textId="1928E91A" w:rsidR="00DE72D5" w:rsidRPr="00DE72D5" w:rsidRDefault="00DE72D5" w:rsidP="00DE72D5">
      <w:pPr>
        <w:pStyle w:val="ab"/>
        <w:numPr>
          <w:ilvl w:val="0"/>
          <w:numId w:val="11"/>
        </w:numPr>
        <w:tabs>
          <w:tab w:val="left" w:pos="1134"/>
        </w:tabs>
        <w:ind w:right="-363"/>
        <w:rPr>
          <w:rFonts w:ascii="Times New Roman" w:hAnsi="Times New Roman"/>
          <w:bCs/>
          <w:sz w:val="28"/>
          <w:szCs w:val="28"/>
        </w:rPr>
      </w:pPr>
      <w:r w:rsidRPr="001818E4">
        <w:rPr>
          <w:rFonts w:ascii="Times New Roman" w:hAnsi="Times New Roman"/>
          <w:bCs/>
          <w:sz w:val="28"/>
          <w:szCs w:val="28"/>
          <w:lang w:val="en-US"/>
        </w:rPr>
        <w:t>https</w:t>
      </w:r>
      <w:r w:rsidRPr="001818E4">
        <w:rPr>
          <w:rFonts w:ascii="Times New Roman" w:hAnsi="Times New Roman"/>
          <w:bCs/>
          <w:sz w:val="28"/>
          <w:szCs w:val="28"/>
        </w:rPr>
        <w:t>://</w:t>
      </w:r>
      <w:r w:rsidRPr="001818E4">
        <w:rPr>
          <w:rFonts w:ascii="Times New Roman" w:hAnsi="Times New Roman"/>
          <w:bCs/>
          <w:sz w:val="28"/>
          <w:szCs w:val="28"/>
          <w:lang w:val="en-US"/>
        </w:rPr>
        <w:t>www</w:t>
      </w:r>
      <w:r w:rsidRPr="001818E4">
        <w:rPr>
          <w:rFonts w:ascii="Times New Roman" w:hAnsi="Times New Roman"/>
          <w:bCs/>
          <w:sz w:val="28"/>
          <w:szCs w:val="28"/>
        </w:rPr>
        <w:t>.</w:t>
      </w:r>
      <w:proofErr w:type="spellStart"/>
      <w:r w:rsidRPr="001818E4">
        <w:rPr>
          <w:rFonts w:ascii="Times New Roman" w:hAnsi="Times New Roman"/>
          <w:bCs/>
          <w:sz w:val="28"/>
          <w:szCs w:val="28"/>
          <w:lang w:val="en-US"/>
        </w:rPr>
        <w:t>pmi</w:t>
      </w:r>
      <w:proofErr w:type="spellEnd"/>
      <w:r w:rsidRPr="001818E4">
        <w:rPr>
          <w:rFonts w:ascii="Times New Roman" w:hAnsi="Times New Roman"/>
          <w:bCs/>
          <w:sz w:val="28"/>
          <w:szCs w:val="28"/>
        </w:rPr>
        <w:t>.</w:t>
      </w:r>
      <w:r w:rsidRPr="001818E4">
        <w:rPr>
          <w:rFonts w:ascii="Times New Roman" w:hAnsi="Times New Roman"/>
          <w:bCs/>
          <w:sz w:val="28"/>
          <w:szCs w:val="28"/>
          <w:lang w:val="en-US"/>
        </w:rPr>
        <w:t>org</w:t>
      </w:r>
      <w:r w:rsidRPr="001818E4">
        <w:rPr>
          <w:rFonts w:ascii="Times New Roman" w:hAnsi="Times New Roman"/>
          <w:bCs/>
          <w:sz w:val="28"/>
          <w:szCs w:val="28"/>
        </w:rPr>
        <w:t>/</w:t>
      </w:r>
      <w:proofErr w:type="spellStart"/>
      <w:r w:rsidRPr="001818E4">
        <w:rPr>
          <w:rFonts w:ascii="Times New Roman" w:hAnsi="Times New Roman"/>
          <w:bCs/>
          <w:sz w:val="28"/>
          <w:szCs w:val="28"/>
          <w:lang w:val="en-US"/>
        </w:rPr>
        <w:t>pmbok</w:t>
      </w:r>
      <w:proofErr w:type="spellEnd"/>
      <w:r w:rsidRPr="001818E4">
        <w:rPr>
          <w:rFonts w:ascii="Times New Roman" w:hAnsi="Times New Roman"/>
          <w:bCs/>
          <w:sz w:val="28"/>
          <w:szCs w:val="28"/>
        </w:rPr>
        <w:t>-</w:t>
      </w:r>
      <w:r w:rsidRPr="001818E4">
        <w:rPr>
          <w:rFonts w:ascii="Times New Roman" w:hAnsi="Times New Roman"/>
          <w:bCs/>
          <w:sz w:val="28"/>
          <w:szCs w:val="28"/>
          <w:lang w:val="en-US"/>
        </w:rPr>
        <w:t>guide</w:t>
      </w:r>
      <w:r w:rsidRPr="001818E4">
        <w:rPr>
          <w:rFonts w:ascii="Times New Roman" w:hAnsi="Times New Roman"/>
          <w:bCs/>
          <w:sz w:val="28"/>
          <w:szCs w:val="28"/>
        </w:rPr>
        <w:t>-</w:t>
      </w:r>
      <w:r w:rsidRPr="001818E4">
        <w:rPr>
          <w:rFonts w:ascii="Times New Roman" w:hAnsi="Times New Roman"/>
          <w:bCs/>
          <w:sz w:val="28"/>
          <w:szCs w:val="28"/>
          <w:lang w:val="en-US"/>
        </w:rPr>
        <w:t>standards</w:t>
      </w:r>
      <w:r w:rsidRPr="001818E4">
        <w:rPr>
          <w:rFonts w:ascii="Times New Roman" w:hAnsi="Times New Roman"/>
          <w:bCs/>
          <w:sz w:val="28"/>
          <w:szCs w:val="28"/>
        </w:rPr>
        <w:t>/</w:t>
      </w:r>
      <w:r w:rsidRPr="001818E4">
        <w:rPr>
          <w:rFonts w:ascii="Times New Roman" w:hAnsi="Times New Roman"/>
          <w:bCs/>
          <w:sz w:val="28"/>
          <w:szCs w:val="28"/>
          <w:lang w:val="en-US"/>
        </w:rPr>
        <w:t>foundational</w:t>
      </w:r>
      <w:r w:rsidRPr="001818E4">
        <w:rPr>
          <w:rFonts w:ascii="Times New Roman" w:hAnsi="Times New Roman"/>
          <w:bCs/>
          <w:sz w:val="28"/>
          <w:szCs w:val="28"/>
        </w:rPr>
        <w:t>/</w:t>
      </w:r>
      <w:proofErr w:type="spellStart"/>
      <w:r w:rsidRPr="001818E4">
        <w:rPr>
          <w:rFonts w:ascii="Times New Roman" w:hAnsi="Times New Roman"/>
          <w:bCs/>
          <w:sz w:val="28"/>
          <w:szCs w:val="28"/>
          <w:lang w:val="en-US"/>
        </w:rPr>
        <w:t>pmbok</w:t>
      </w:r>
      <w:proofErr w:type="spellEnd"/>
    </w:p>
    <w:p w14:paraId="61397418" w14:textId="77777777" w:rsidR="006C4042" w:rsidRPr="00DE72D5" w:rsidRDefault="006C4042" w:rsidP="00DE72D5">
      <w:pPr>
        <w:pStyle w:val="ab"/>
        <w:numPr>
          <w:ilvl w:val="0"/>
          <w:numId w:val="11"/>
        </w:numPr>
        <w:tabs>
          <w:tab w:val="left" w:pos="1134"/>
        </w:tabs>
        <w:ind w:right="-363"/>
        <w:rPr>
          <w:rFonts w:ascii="Times New Roman" w:hAnsi="Times New Roman"/>
          <w:bCs/>
          <w:sz w:val="28"/>
          <w:szCs w:val="28"/>
        </w:rPr>
      </w:pPr>
      <w:r w:rsidRPr="00DE72D5">
        <w:rPr>
          <w:rFonts w:ascii="Times New Roman" w:hAnsi="Times New Roman"/>
          <w:bCs/>
          <w:sz w:val="28"/>
          <w:szCs w:val="28"/>
          <w:lang w:val="en-US"/>
        </w:rPr>
        <w:t>https://www.prince2.com/eur</w:t>
      </w:r>
    </w:p>
    <w:p w14:paraId="54548836" w14:textId="77777777" w:rsidR="006C4042" w:rsidRPr="00DE72D5" w:rsidRDefault="006C4042" w:rsidP="00DE72D5">
      <w:pPr>
        <w:pStyle w:val="ab"/>
        <w:numPr>
          <w:ilvl w:val="0"/>
          <w:numId w:val="11"/>
        </w:numPr>
        <w:tabs>
          <w:tab w:val="left" w:pos="1134"/>
        </w:tabs>
        <w:ind w:right="-363"/>
        <w:rPr>
          <w:rFonts w:ascii="Times New Roman" w:hAnsi="Times New Roman"/>
          <w:bCs/>
          <w:sz w:val="28"/>
          <w:szCs w:val="28"/>
        </w:rPr>
      </w:pPr>
      <w:r w:rsidRPr="00DE72D5">
        <w:rPr>
          <w:rFonts w:ascii="Times New Roman" w:hAnsi="Times New Roman"/>
          <w:bCs/>
          <w:sz w:val="28"/>
          <w:szCs w:val="28"/>
          <w:lang w:val="en-US"/>
        </w:rPr>
        <w:t>https://www.pmsoft.ru/</w:t>
      </w:r>
    </w:p>
    <w:p w14:paraId="0F4A8615" w14:textId="0CC21C59" w:rsidR="006C4042" w:rsidRPr="00DE72D5" w:rsidRDefault="006C4042" w:rsidP="00DE72D5">
      <w:pPr>
        <w:pStyle w:val="ab"/>
        <w:numPr>
          <w:ilvl w:val="0"/>
          <w:numId w:val="11"/>
        </w:numPr>
        <w:tabs>
          <w:tab w:val="left" w:pos="1134"/>
        </w:tabs>
        <w:ind w:right="-363"/>
        <w:rPr>
          <w:rFonts w:ascii="Times New Roman" w:hAnsi="Times New Roman"/>
          <w:bCs/>
          <w:sz w:val="28"/>
          <w:szCs w:val="28"/>
        </w:rPr>
      </w:pPr>
      <w:r w:rsidRPr="001818E4">
        <w:rPr>
          <w:rFonts w:ascii="Times New Roman" w:hAnsi="Times New Roman"/>
          <w:bCs/>
          <w:sz w:val="28"/>
          <w:szCs w:val="28"/>
          <w:lang w:val="en-US"/>
        </w:rPr>
        <w:t>https</w:t>
      </w:r>
      <w:r w:rsidRPr="001818E4">
        <w:rPr>
          <w:rFonts w:ascii="Times New Roman" w:hAnsi="Times New Roman"/>
          <w:bCs/>
          <w:sz w:val="28"/>
          <w:szCs w:val="28"/>
        </w:rPr>
        <w:t>://</w:t>
      </w:r>
      <w:r w:rsidRPr="001818E4">
        <w:rPr>
          <w:rFonts w:ascii="Times New Roman" w:hAnsi="Times New Roman"/>
          <w:bCs/>
          <w:sz w:val="28"/>
          <w:szCs w:val="28"/>
          <w:lang w:val="en-US"/>
        </w:rPr>
        <w:t>help</w:t>
      </w:r>
      <w:r w:rsidRPr="001818E4">
        <w:rPr>
          <w:rFonts w:ascii="Times New Roman" w:hAnsi="Times New Roman"/>
          <w:bCs/>
          <w:sz w:val="28"/>
          <w:szCs w:val="28"/>
        </w:rPr>
        <w:t>.</w:t>
      </w:r>
      <w:r w:rsidRPr="001818E4">
        <w:rPr>
          <w:rFonts w:ascii="Times New Roman" w:hAnsi="Times New Roman"/>
          <w:bCs/>
          <w:sz w:val="28"/>
          <w:szCs w:val="28"/>
          <w:lang w:val="en-US"/>
        </w:rPr>
        <w:t>sap</w:t>
      </w:r>
      <w:r w:rsidRPr="001818E4">
        <w:rPr>
          <w:rFonts w:ascii="Times New Roman" w:hAnsi="Times New Roman"/>
          <w:bCs/>
          <w:sz w:val="28"/>
          <w:szCs w:val="28"/>
        </w:rPr>
        <w:t>.</w:t>
      </w:r>
      <w:r w:rsidRPr="001818E4">
        <w:rPr>
          <w:rFonts w:ascii="Times New Roman" w:hAnsi="Times New Roman"/>
          <w:bCs/>
          <w:sz w:val="28"/>
          <w:szCs w:val="28"/>
          <w:lang w:val="en-US"/>
        </w:rPr>
        <w:t>com</w:t>
      </w:r>
      <w:r w:rsidRPr="001818E4">
        <w:rPr>
          <w:rFonts w:ascii="Times New Roman" w:hAnsi="Times New Roman"/>
          <w:bCs/>
          <w:sz w:val="28"/>
          <w:szCs w:val="28"/>
        </w:rPr>
        <w:t>/</w:t>
      </w:r>
      <w:r w:rsidRPr="001818E4">
        <w:rPr>
          <w:rFonts w:ascii="Times New Roman" w:hAnsi="Times New Roman"/>
          <w:bCs/>
          <w:sz w:val="28"/>
          <w:szCs w:val="28"/>
          <w:lang w:val="en-US"/>
        </w:rPr>
        <w:t>doc</w:t>
      </w:r>
      <w:r w:rsidRPr="001818E4">
        <w:rPr>
          <w:rFonts w:ascii="Times New Roman" w:hAnsi="Times New Roman"/>
          <w:bCs/>
          <w:sz w:val="28"/>
          <w:szCs w:val="28"/>
        </w:rPr>
        <w:t>/132</w:t>
      </w:r>
      <w:r w:rsidRPr="001818E4">
        <w:rPr>
          <w:rFonts w:ascii="Times New Roman" w:hAnsi="Times New Roman"/>
          <w:bCs/>
          <w:sz w:val="28"/>
          <w:szCs w:val="28"/>
          <w:lang w:val="en-US"/>
        </w:rPr>
        <w:t>b</w:t>
      </w:r>
      <w:r w:rsidRPr="001818E4">
        <w:rPr>
          <w:rFonts w:ascii="Times New Roman" w:hAnsi="Times New Roman"/>
          <w:bCs/>
          <w:sz w:val="28"/>
          <w:szCs w:val="28"/>
        </w:rPr>
        <w:t>1</w:t>
      </w:r>
      <w:proofErr w:type="spellStart"/>
      <w:r w:rsidRPr="001818E4">
        <w:rPr>
          <w:rFonts w:ascii="Times New Roman" w:hAnsi="Times New Roman"/>
          <w:bCs/>
          <w:sz w:val="28"/>
          <w:szCs w:val="28"/>
          <w:lang w:val="en-US"/>
        </w:rPr>
        <w:t>ea</w:t>
      </w:r>
      <w:proofErr w:type="spellEnd"/>
      <w:r w:rsidRPr="001818E4">
        <w:rPr>
          <w:rFonts w:ascii="Times New Roman" w:hAnsi="Times New Roman"/>
          <w:bCs/>
          <w:sz w:val="28"/>
          <w:szCs w:val="28"/>
        </w:rPr>
        <w:t>8</w:t>
      </w:r>
      <w:r w:rsidRPr="001818E4">
        <w:rPr>
          <w:rFonts w:ascii="Times New Roman" w:hAnsi="Times New Roman"/>
          <w:bCs/>
          <w:sz w:val="28"/>
          <w:szCs w:val="28"/>
          <w:lang w:val="en-US"/>
        </w:rPr>
        <w:t>da</w:t>
      </w:r>
      <w:r w:rsidRPr="001818E4">
        <w:rPr>
          <w:rFonts w:ascii="Times New Roman" w:hAnsi="Times New Roman"/>
          <w:bCs/>
          <w:sz w:val="28"/>
          <w:szCs w:val="28"/>
        </w:rPr>
        <w:t>1</w:t>
      </w:r>
      <w:r w:rsidRPr="001818E4">
        <w:rPr>
          <w:rFonts w:ascii="Times New Roman" w:hAnsi="Times New Roman"/>
          <w:bCs/>
          <w:sz w:val="28"/>
          <w:szCs w:val="28"/>
          <w:lang w:val="en-US"/>
        </w:rPr>
        <w:t>d</w:t>
      </w:r>
      <w:r w:rsidRPr="001818E4">
        <w:rPr>
          <w:rFonts w:ascii="Times New Roman" w:hAnsi="Times New Roman"/>
          <w:bCs/>
          <w:sz w:val="28"/>
          <w:szCs w:val="28"/>
        </w:rPr>
        <w:t>4281</w:t>
      </w:r>
      <w:r w:rsidRPr="001818E4">
        <w:rPr>
          <w:rFonts w:ascii="Times New Roman" w:hAnsi="Times New Roman"/>
          <w:bCs/>
          <w:sz w:val="28"/>
          <w:szCs w:val="28"/>
          <w:lang w:val="en-US"/>
        </w:rPr>
        <w:t>a</w:t>
      </w:r>
      <w:r w:rsidRPr="001818E4">
        <w:rPr>
          <w:rFonts w:ascii="Times New Roman" w:hAnsi="Times New Roman"/>
          <w:bCs/>
          <w:sz w:val="28"/>
          <w:szCs w:val="28"/>
        </w:rPr>
        <w:t>2</w:t>
      </w:r>
      <w:r w:rsidRPr="001818E4">
        <w:rPr>
          <w:rFonts w:ascii="Times New Roman" w:hAnsi="Times New Roman"/>
          <w:bCs/>
          <w:sz w:val="28"/>
          <w:szCs w:val="28"/>
          <w:lang w:val="en-US"/>
        </w:rPr>
        <w:t>da</w:t>
      </w:r>
      <w:r w:rsidRPr="001818E4">
        <w:rPr>
          <w:rFonts w:ascii="Times New Roman" w:hAnsi="Times New Roman"/>
          <w:bCs/>
          <w:sz w:val="28"/>
          <w:szCs w:val="28"/>
        </w:rPr>
        <w:t>23</w:t>
      </w:r>
      <w:r w:rsidRPr="001818E4">
        <w:rPr>
          <w:rFonts w:ascii="Times New Roman" w:hAnsi="Times New Roman"/>
          <w:bCs/>
          <w:sz w:val="28"/>
          <w:szCs w:val="28"/>
          <w:lang w:val="en-US"/>
        </w:rPr>
        <w:t>f</w:t>
      </w:r>
      <w:r w:rsidRPr="001818E4">
        <w:rPr>
          <w:rFonts w:ascii="Times New Roman" w:hAnsi="Times New Roman"/>
          <w:bCs/>
          <w:sz w:val="28"/>
          <w:szCs w:val="28"/>
        </w:rPr>
        <w:t>3</w:t>
      </w:r>
      <w:proofErr w:type="spellStart"/>
      <w:r w:rsidRPr="001818E4">
        <w:rPr>
          <w:rFonts w:ascii="Times New Roman" w:hAnsi="Times New Roman"/>
          <w:bCs/>
          <w:sz w:val="28"/>
          <w:szCs w:val="28"/>
          <w:lang w:val="en-US"/>
        </w:rPr>
        <w:t>cf</w:t>
      </w:r>
      <w:proofErr w:type="spellEnd"/>
      <w:r w:rsidRPr="001818E4">
        <w:rPr>
          <w:rFonts w:ascii="Times New Roman" w:hAnsi="Times New Roman"/>
          <w:bCs/>
          <w:sz w:val="28"/>
          <w:szCs w:val="28"/>
        </w:rPr>
        <w:t>506809/2.0.06/</w:t>
      </w:r>
      <w:proofErr w:type="spellStart"/>
      <w:r w:rsidRPr="001818E4">
        <w:rPr>
          <w:rFonts w:ascii="Times New Roman" w:hAnsi="Times New Roman"/>
          <w:bCs/>
          <w:sz w:val="28"/>
          <w:szCs w:val="28"/>
          <w:lang w:val="en-US"/>
        </w:rPr>
        <w:t>en</w:t>
      </w:r>
      <w:proofErr w:type="spellEnd"/>
      <w:r w:rsidRPr="001818E4">
        <w:rPr>
          <w:rFonts w:ascii="Times New Roman" w:hAnsi="Times New Roman"/>
          <w:bCs/>
          <w:sz w:val="28"/>
          <w:szCs w:val="28"/>
        </w:rPr>
        <w:t>-</w:t>
      </w:r>
      <w:r w:rsidRPr="001818E4">
        <w:rPr>
          <w:rFonts w:ascii="Times New Roman" w:hAnsi="Times New Roman"/>
          <w:bCs/>
          <w:sz w:val="28"/>
          <w:szCs w:val="28"/>
          <w:lang w:val="en-US"/>
        </w:rPr>
        <w:t>US</w:t>
      </w:r>
      <w:r w:rsidRPr="001818E4">
        <w:rPr>
          <w:rFonts w:ascii="Times New Roman" w:hAnsi="Times New Roman"/>
          <w:bCs/>
          <w:sz w:val="28"/>
          <w:szCs w:val="28"/>
        </w:rPr>
        <w:t>/</w:t>
      </w:r>
      <w:r w:rsidRPr="001818E4">
        <w:rPr>
          <w:rFonts w:ascii="Times New Roman" w:hAnsi="Times New Roman"/>
          <w:bCs/>
          <w:sz w:val="28"/>
          <w:szCs w:val="28"/>
          <w:lang w:val="en-US"/>
        </w:rPr>
        <w:t>frameset</w:t>
      </w:r>
      <w:r w:rsidRPr="001818E4">
        <w:rPr>
          <w:rFonts w:ascii="Times New Roman" w:hAnsi="Times New Roman"/>
          <w:bCs/>
          <w:sz w:val="28"/>
          <w:szCs w:val="28"/>
        </w:rPr>
        <w:t>.</w:t>
      </w:r>
      <w:proofErr w:type="spellStart"/>
      <w:r w:rsidRPr="001818E4">
        <w:rPr>
          <w:rFonts w:ascii="Times New Roman" w:hAnsi="Times New Roman"/>
          <w:bCs/>
          <w:sz w:val="28"/>
          <w:szCs w:val="28"/>
          <w:lang w:val="en-US"/>
        </w:rPr>
        <w:t>htm</w:t>
      </w:r>
      <w:proofErr w:type="spellEnd"/>
    </w:p>
    <w:p w14:paraId="390699C3" w14:textId="7D4FB56F" w:rsidR="006C4042" w:rsidRPr="00DE72D5" w:rsidRDefault="006C4042" w:rsidP="00DE72D5">
      <w:pPr>
        <w:pStyle w:val="ab"/>
        <w:numPr>
          <w:ilvl w:val="0"/>
          <w:numId w:val="11"/>
        </w:numPr>
        <w:tabs>
          <w:tab w:val="left" w:pos="1134"/>
        </w:tabs>
        <w:ind w:right="-363"/>
        <w:rPr>
          <w:rFonts w:ascii="Times New Roman" w:hAnsi="Times New Roman"/>
          <w:bCs/>
          <w:sz w:val="28"/>
          <w:szCs w:val="28"/>
        </w:rPr>
      </w:pPr>
      <w:r w:rsidRPr="001818E4">
        <w:rPr>
          <w:rFonts w:ascii="Times New Roman" w:hAnsi="Times New Roman"/>
          <w:bCs/>
          <w:sz w:val="28"/>
          <w:szCs w:val="28"/>
          <w:lang w:val="en-US"/>
        </w:rPr>
        <w:t>https</w:t>
      </w:r>
      <w:r w:rsidRPr="001818E4">
        <w:rPr>
          <w:rFonts w:ascii="Times New Roman" w:hAnsi="Times New Roman"/>
          <w:bCs/>
          <w:sz w:val="28"/>
          <w:szCs w:val="28"/>
        </w:rPr>
        <w:t>://</w:t>
      </w:r>
      <w:r w:rsidRPr="001818E4">
        <w:rPr>
          <w:rFonts w:ascii="Times New Roman" w:hAnsi="Times New Roman"/>
          <w:bCs/>
          <w:sz w:val="28"/>
          <w:szCs w:val="28"/>
          <w:lang w:val="en-US"/>
        </w:rPr>
        <w:t>www</w:t>
      </w:r>
      <w:r w:rsidRPr="001818E4">
        <w:rPr>
          <w:rFonts w:ascii="Times New Roman" w:hAnsi="Times New Roman"/>
          <w:bCs/>
          <w:sz w:val="28"/>
          <w:szCs w:val="28"/>
        </w:rPr>
        <w:t>.</w:t>
      </w:r>
      <w:proofErr w:type="spellStart"/>
      <w:r w:rsidRPr="001818E4">
        <w:rPr>
          <w:rFonts w:ascii="Times New Roman" w:hAnsi="Times New Roman"/>
          <w:bCs/>
          <w:sz w:val="28"/>
          <w:szCs w:val="28"/>
          <w:lang w:val="en-US"/>
        </w:rPr>
        <w:t>atlassian</w:t>
      </w:r>
      <w:proofErr w:type="spellEnd"/>
      <w:r w:rsidRPr="001818E4">
        <w:rPr>
          <w:rFonts w:ascii="Times New Roman" w:hAnsi="Times New Roman"/>
          <w:bCs/>
          <w:sz w:val="28"/>
          <w:szCs w:val="28"/>
        </w:rPr>
        <w:t>.</w:t>
      </w:r>
      <w:r w:rsidRPr="001818E4">
        <w:rPr>
          <w:rFonts w:ascii="Times New Roman" w:hAnsi="Times New Roman"/>
          <w:bCs/>
          <w:sz w:val="28"/>
          <w:szCs w:val="28"/>
          <w:lang w:val="en-US"/>
        </w:rPr>
        <w:t>com</w:t>
      </w:r>
      <w:r w:rsidRPr="001818E4">
        <w:rPr>
          <w:rFonts w:ascii="Times New Roman" w:hAnsi="Times New Roman"/>
          <w:bCs/>
          <w:sz w:val="28"/>
          <w:szCs w:val="28"/>
        </w:rPr>
        <w:t>/</w:t>
      </w:r>
      <w:proofErr w:type="spellStart"/>
      <w:r w:rsidRPr="001818E4">
        <w:rPr>
          <w:rFonts w:ascii="Times New Roman" w:hAnsi="Times New Roman"/>
          <w:bCs/>
          <w:sz w:val="28"/>
          <w:szCs w:val="28"/>
          <w:lang w:val="en-US"/>
        </w:rPr>
        <w:t>ru</w:t>
      </w:r>
      <w:proofErr w:type="spellEnd"/>
    </w:p>
    <w:p w14:paraId="1529F2CE" w14:textId="77777777" w:rsidR="00C97142" w:rsidRPr="00256618" w:rsidRDefault="00C97142" w:rsidP="00C92BF5">
      <w:pPr>
        <w:pStyle w:val="1"/>
        <w:spacing w:before="0"/>
        <w:ind w:right="-425" w:firstLine="0"/>
        <w:rPr>
          <w:rFonts w:ascii="Times New Roman" w:hAnsi="Times New Roman"/>
          <w:bCs w:val="0"/>
          <w:color w:val="000000"/>
        </w:rPr>
      </w:pPr>
      <w:r w:rsidRPr="00256618">
        <w:rPr>
          <w:rFonts w:ascii="Times New Roman" w:hAnsi="Times New Roman"/>
          <w:bCs w:val="0"/>
          <w:color w:val="000000"/>
        </w:rPr>
        <w:t xml:space="preserve">10. </w:t>
      </w:r>
      <w:bookmarkStart w:id="43" w:name="_Toc417973965"/>
      <w:bookmarkStart w:id="44" w:name="_Toc462962415"/>
      <w:bookmarkStart w:id="45" w:name="_Toc525680799"/>
      <w:r w:rsidRPr="00256618">
        <w:rPr>
          <w:rFonts w:ascii="Times New Roman" w:hAnsi="Times New Roman"/>
          <w:bCs w:val="0"/>
          <w:color w:val="000000"/>
        </w:rPr>
        <w:t>Методические указания для обучающихся по освоению дисциплины</w:t>
      </w:r>
      <w:bookmarkEnd w:id="43"/>
      <w:bookmarkEnd w:id="44"/>
      <w:bookmarkEnd w:id="45"/>
    </w:p>
    <w:p w14:paraId="055487C8" w14:textId="77777777" w:rsidR="00C97142" w:rsidRPr="00256618" w:rsidRDefault="00C97142" w:rsidP="00C97142">
      <w:pPr>
        <w:ind w:right="-426" w:firstLine="709"/>
        <w:rPr>
          <w:rFonts w:ascii="Times New Roman" w:hAnsi="Times New Roman"/>
          <w:color w:val="000000"/>
          <w:sz w:val="28"/>
          <w:szCs w:val="28"/>
        </w:rPr>
      </w:pPr>
      <w:bookmarkStart w:id="46" w:name="page63"/>
      <w:bookmarkStart w:id="47" w:name="_Toc515397813"/>
      <w:bookmarkStart w:id="48" w:name="_Toc518469978"/>
      <w:bookmarkStart w:id="49" w:name="_Toc3994483"/>
      <w:bookmarkEnd w:id="46"/>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16E9A6F3" w14:textId="77777777" w:rsidR="00C97142" w:rsidRPr="00256618" w:rsidRDefault="00C97142" w:rsidP="00C97142">
      <w:pPr>
        <w:ind w:firstLine="0"/>
        <w:rPr>
          <w:rFonts w:ascii="Times New Roman" w:hAnsi="Times New Roman"/>
          <w:color w:val="000000"/>
          <w:sz w:val="28"/>
          <w:szCs w:val="28"/>
        </w:rPr>
      </w:pPr>
    </w:p>
    <w:p w14:paraId="1CB680F6" w14:textId="71B86CA3" w:rsidR="00C97142" w:rsidRPr="00256618" w:rsidRDefault="00C97142" w:rsidP="00C97142">
      <w:pPr>
        <w:pStyle w:val="1"/>
        <w:spacing w:before="0"/>
        <w:ind w:right="-426" w:firstLine="0"/>
        <w:rPr>
          <w:rFonts w:ascii="Times New Roman" w:hAnsi="Times New Roman"/>
          <w:color w:val="000000"/>
        </w:rPr>
      </w:pPr>
      <w:bookmarkStart w:id="50" w:name="_Toc85402991"/>
      <w:bookmarkStart w:id="51" w:name="_Toc86842806"/>
      <w:r w:rsidRPr="00256618">
        <w:rPr>
          <w:rFonts w:ascii="Times New Roman" w:hAnsi="Times New Roman"/>
          <w:color w:val="000000"/>
        </w:rPr>
        <w:t>11.</w:t>
      </w:r>
      <w:r>
        <w:rPr>
          <w:rFonts w:ascii="Times New Roman" w:hAnsi="Times New Roman"/>
          <w:color w:val="000000"/>
        </w:rPr>
        <w:tab/>
      </w:r>
      <w:r>
        <w:rPr>
          <w:rFonts w:ascii="Times New Roman" w:hAnsi="Times New Roman"/>
          <w:color w:val="000000"/>
        </w:rPr>
        <w:tab/>
        <w:t xml:space="preserve"> </w:t>
      </w:r>
      <w:r w:rsidRPr="00256618">
        <w:rPr>
          <w:rFonts w:ascii="Times New Roman" w:hAnsi="Times New Roman"/>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p>
    <w:p w14:paraId="207E1830" w14:textId="4A98CFAC" w:rsidR="00C97142" w:rsidRPr="00564487" w:rsidRDefault="00C97142" w:rsidP="00C97142">
      <w:pPr>
        <w:ind w:firstLine="709"/>
        <w:rPr>
          <w:rFonts w:ascii="Times New Roman" w:hAnsi="Times New Roman"/>
          <w:color w:val="000000"/>
          <w:sz w:val="28"/>
          <w:szCs w:val="28"/>
        </w:rPr>
      </w:pPr>
      <w:r w:rsidRPr="00564487">
        <w:rPr>
          <w:rFonts w:ascii="Times New Roman" w:hAnsi="Times New Roman"/>
          <w:color w:val="000000"/>
          <w:sz w:val="28"/>
          <w:szCs w:val="28"/>
        </w:rPr>
        <w:t>11.1.</w:t>
      </w:r>
      <w:r>
        <w:rPr>
          <w:rFonts w:ascii="Times New Roman" w:hAnsi="Times New Roman"/>
          <w:color w:val="000000"/>
          <w:sz w:val="28"/>
          <w:szCs w:val="28"/>
        </w:rPr>
        <w:tab/>
      </w:r>
      <w:r>
        <w:rPr>
          <w:rFonts w:ascii="Times New Roman" w:hAnsi="Times New Roman"/>
          <w:color w:val="000000"/>
          <w:sz w:val="28"/>
          <w:szCs w:val="28"/>
        </w:rPr>
        <w:tab/>
        <w:t xml:space="preserve"> </w:t>
      </w:r>
      <w:r>
        <w:rPr>
          <w:rFonts w:ascii="Times New Roman" w:hAnsi="Times New Roman"/>
          <w:color w:val="000000"/>
          <w:sz w:val="28"/>
          <w:szCs w:val="28"/>
        </w:rPr>
        <w:tab/>
      </w:r>
      <w:r>
        <w:rPr>
          <w:rFonts w:ascii="Times New Roman" w:hAnsi="Times New Roman"/>
          <w:color w:val="000000"/>
          <w:sz w:val="28"/>
          <w:szCs w:val="28"/>
        </w:rPr>
        <w:tab/>
      </w:r>
      <w:r w:rsidRPr="00564487">
        <w:rPr>
          <w:rFonts w:ascii="Times New Roman" w:hAnsi="Times New Roman"/>
          <w:color w:val="000000"/>
          <w:sz w:val="28"/>
          <w:szCs w:val="28"/>
        </w:rPr>
        <w:t>Комплект лицензионного программного обеспечения:</w:t>
      </w:r>
    </w:p>
    <w:p w14:paraId="2072B378" w14:textId="03FB474E" w:rsidR="00C97142" w:rsidRPr="00C97142" w:rsidRDefault="00C97142" w:rsidP="00C97142">
      <w:pPr>
        <w:widowControl w:val="0"/>
        <w:ind w:firstLine="1276"/>
        <w:rPr>
          <w:rFonts w:ascii="Times New Roman" w:hAnsi="Times New Roman"/>
          <w:color w:val="000000"/>
          <w:sz w:val="28"/>
          <w:szCs w:val="28"/>
        </w:rPr>
      </w:pPr>
      <w:r w:rsidRPr="00C97142">
        <w:rPr>
          <w:rFonts w:ascii="Times New Roman" w:hAnsi="Times New Roman"/>
          <w:color w:val="000000"/>
          <w:sz w:val="28"/>
          <w:szCs w:val="28"/>
        </w:rPr>
        <w:t>1.</w:t>
      </w:r>
      <w:r w:rsidRPr="00C97142">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C97142">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C97142">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p>
    <w:p w14:paraId="6B5BC7C0" w14:textId="77777777" w:rsidR="00C97142" w:rsidRPr="00C97142" w:rsidRDefault="00C97142" w:rsidP="00C97142">
      <w:pPr>
        <w:widowControl w:val="0"/>
        <w:ind w:firstLine="1276"/>
        <w:rPr>
          <w:rFonts w:ascii="Times New Roman" w:hAnsi="Times New Roman"/>
          <w:color w:val="000000"/>
          <w:sz w:val="28"/>
          <w:szCs w:val="28"/>
        </w:rPr>
      </w:pPr>
      <w:r w:rsidRPr="00C97142">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3B0B03B1" w14:textId="77777777" w:rsidR="00C97142" w:rsidRPr="00C97142" w:rsidRDefault="00C97142" w:rsidP="00C97142">
      <w:pPr>
        <w:widowControl w:val="0"/>
        <w:ind w:firstLine="1276"/>
        <w:rPr>
          <w:rFonts w:ascii="Times New Roman" w:hAnsi="Times New Roman"/>
          <w:color w:val="000000"/>
          <w:sz w:val="28"/>
          <w:szCs w:val="28"/>
        </w:rPr>
      </w:pPr>
      <w:r w:rsidRPr="00C97142">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C97142">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3099695B" w14:textId="422E5C8C" w:rsidR="00C97142" w:rsidRPr="00564487" w:rsidRDefault="00C97142" w:rsidP="00C97142">
      <w:pPr>
        <w:tabs>
          <w:tab w:val="left" w:pos="1418"/>
        </w:tabs>
        <w:ind w:firstLine="709"/>
        <w:rPr>
          <w:rFonts w:ascii="Times New Roman" w:eastAsia="Calibri" w:hAnsi="Times New Roman"/>
          <w:color w:val="000000"/>
          <w:sz w:val="28"/>
          <w:szCs w:val="28"/>
        </w:rPr>
      </w:pPr>
      <w:r w:rsidRPr="00564487">
        <w:rPr>
          <w:rFonts w:ascii="Times New Roman" w:hAnsi="Times New Roman"/>
          <w:color w:val="000000"/>
          <w:sz w:val="28"/>
          <w:szCs w:val="28"/>
        </w:rPr>
        <w:t>11.2</w:t>
      </w:r>
      <w:r>
        <w:rPr>
          <w:rFonts w:ascii="Times New Roman" w:hAnsi="Times New Roman"/>
          <w:color w:val="000000"/>
          <w:sz w:val="28"/>
          <w:szCs w:val="28"/>
        </w:rPr>
        <w:t>.</w:t>
      </w:r>
      <w:r>
        <w:rPr>
          <w:rFonts w:ascii="Times New Roman" w:hAnsi="Times New Roman"/>
          <w:color w:val="000000"/>
          <w:sz w:val="28"/>
          <w:szCs w:val="28"/>
        </w:rPr>
        <w:tab/>
      </w:r>
      <w:r w:rsidRPr="00564487">
        <w:rPr>
          <w:rFonts w:ascii="Times New Roman" w:hAnsi="Times New Roman"/>
          <w:color w:val="000000"/>
          <w:sz w:val="28"/>
          <w:szCs w:val="28"/>
        </w:rPr>
        <w:t xml:space="preserve">Современные профессиональные демонстрационные и информационные справочные системы: </w:t>
      </w:r>
    </w:p>
    <w:p w14:paraId="086B898D" w14:textId="30945AA1" w:rsidR="00C97142" w:rsidRPr="00564487" w:rsidRDefault="00C97142" w:rsidP="00C97142">
      <w:pPr>
        <w:numPr>
          <w:ilvl w:val="0"/>
          <w:numId w:val="24"/>
        </w:numPr>
        <w:ind w:firstLine="556"/>
        <w:rPr>
          <w:rFonts w:ascii="Times New Roman" w:hAnsi="Times New Roman"/>
          <w:color w:val="000000"/>
          <w:sz w:val="28"/>
          <w:szCs w:val="28"/>
        </w:rPr>
      </w:pPr>
      <w:r>
        <w:rPr>
          <w:rFonts w:ascii="Times New Roman" w:hAnsi="Times New Roman"/>
          <w:color w:val="000000"/>
          <w:sz w:val="28"/>
          <w:szCs w:val="28"/>
        </w:rPr>
        <w:t xml:space="preserve"> </w:t>
      </w:r>
      <w:r w:rsidRPr="00564487">
        <w:rPr>
          <w:rFonts w:ascii="Times New Roman" w:hAnsi="Times New Roman"/>
          <w:color w:val="000000"/>
          <w:sz w:val="28"/>
          <w:szCs w:val="28"/>
        </w:rPr>
        <w:t>Консультант Плюс.</w:t>
      </w:r>
    </w:p>
    <w:p w14:paraId="20889042" w14:textId="023C2CFC" w:rsidR="00C97142" w:rsidRPr="00564487" w:rsidRDefault="00C97142" w:rsidP="00C97142">
      <w:pPr>
        <w:ind w:firstLine="709"/>
        <w:rPr>
          <w:rFonts w:ascii="Times New Roman" w:eastAsia="Calibri" w:hAnsi="Times New Roman"/>
          <w:color w:val="000000"/>
          <w:sz w:val="28"/>
          <w:szCs w:val="28"/>
        </w:rPr>
      </w:pPr>
      <w:r w:rsidRPr="00564487">
        <w:rPr>
          <w:rFonts w:ascii="Times New Roman" w:hAnsi="Times New Roman"/>
          <w:color w:val="000000"/>
          <w:sz w:val="28"/>
          <w:szCs w:val="28"/>
        </w:rPr>
        <w:t>11.3</w:t>
      </w:r>
      <w:r>
        <w:rPr>
          <w:rFonts w:ascii="Times New Roman" w:hAnsi="Times New Roman"/>
          <w:color w:val="000000"/>
          <w:sz w:val="28"/>
          <w:szCs w:val="28"/>
        </w:rPr>
        <w:t>.</w:t>
      </w:r>
      <w:r>
        <w:rPr>
          <w:rFonts w:ascii="Times New Roman" w:hAnsi="Times New Roman"/>
          <w:color w:val="000000"/>
          <w:sz w:val="28"/>
          <w:szCs w:val="28"/>
        </w:rPr>
        <w:tab/>
      </w:r>
      <w:r>
        <w:rPr>
          <w:rFonts w:ascii="Times New Roman" w:hAnsi="Times New Roman"/>
          <w:color w:val="000000"/>
          <w:sz w:val="28"/>
          <w:szCs w:val="28"/>
        </w:rPr>
        <w:tab/>
        <w:t xml:space="preserve"> </w:t>
      </w:r>
      <w:r w:rsidRPr="00564487">
        <w:rPr>
          <w:rFonts w:ascii="Times New Roman" w:hAnsi="Times New Roman"/>
          <w:color w:val="000000"/>
          <w:sz w:val="28"/>
          <w:szCs w:val="28"/>
        </w:rPr>
        <w:t>Сертифицированные программные и аппаратные средства защиты информации: </w:t>
      </w:r>
    </w:p>
    <w:p w14:paraId="321309FF" w14:textId="4D8723DE" w:rsidR="00C97142" w:rsidRPr="00564487" w:rsidRDefault="00C97142" w:rsidP="00C97142">
      <w:pPr>
        <w:ind w:firstLine="1276"/>
        <w:rPr>
          <w:rFonts w:ascii="Times New Roman" w:hAnsi="Times New Roman"/>
          <w:color w:val="000000"/>
          <w:sz w:val="28"/>
          <w:szCs w:val="28"/>
        </w:rPr>
      </w:pPr>
      <w:r>
        <w:rPr>
          <w:rFonts w:ascii="Times New Roman" w:hAnsi="Times New Roman"/>
          <w:color w:val="000000"/>
          <w:sz w:val="28"/>
          <w:szCs w:val="28"/>
        </w:rPr>
        <w:t>н</w:t>
      </w:r>
      <w:r w:rsidRPr="00564487">
        <w:rPr>
          <w:rFonts w:ascii="Times New Roman" w:hAnsi="Times New Roman"/>
          <w:color w:val="000000"/>
          <w:sz w:val="28"/>
          <w:szCs w:val="28"/>
        </w:rPr>
        <w:t>е предусмотрены.</w:t>
      </w:r>
    </w:p>
    <w:p w14:paraId="1F734332" w14:textId="77777777" w:rsidR="00C97142" w:rsidRPr="00564487" w:rsidRDefault="00C97142" w:rsidP="00C97142">
      <w:pPr>
        <w:ind w:firstLine="0"/>
        <w:rPr>
          <w:rFonts w:ascii="Times New Roman" w:hAnsi="Times New Roman"/>
          <w:color w:val="000000"/>
          <w:sz w:val="28"/>
          <w:szCs w:val="28"/>
        </w:rPr>
      </w:pPr>
    </w:p>
    <w:bookmarkEnd w:id="47"/>
    <w:bookmarkEnd w:id="48"/>
    <w:bookmarkEnd w:id="49"/>
    <w:p w14:paraId="23E59A8D" w14:textId="0BF25681" w:rsidR="00C97142" w:rsidRPr="00963386" w:rsidRDefault="00C97142" w:rsidP="00C92BF5">
      <w:pPr>
        <w:pStyle w:val="116"/>
        <w:tabs>
          <w:tab w:val="clear" w:pos="1512"/>
          <w:tab w:val="left" w:pos="567"/>
        </w:tabs>
        <w:spacing w:before="0" w:after="0" w:line="240" w:lineRule="auto"/>
        <w:ind w:left="0" w:right="-425" w:firstLine="0"/>
        <w:jc w:val="both"/>
        <w:rPr>
          <w:rFonts w:cs="Times New Roman"/>
          <w:color w:val="000000"/>
          <w:sz w:val="28"/>
          <w:szCs w:val="28"/>
        </w:rPr>
      </w:pPr>
      <w:r w:rsidRPr="00963386">
        <w:rPr>
          <w:rFonts w:cs="Times New Roman"/>
          <w:color w:val="000000"/>
          <w:sz w:val="28"/>
          <w:szCs w:val="28"/>
        </w:rPr>
        <w:lastRenderedPageBreak/>
        <w:t>12.</w:t>
      </w:r>
      <w:r>
        <w:rPr>
          <w:rFonts w:cs="Times New Roman"/>
          <w:color w:val="000000"/>
          <w:sz w:val="28"/>
          <w:szCs w:val="28"/>
        </w:rPr>
        <w:tab/>
      </w:r>
      <w:r w:rsidRPr="00963386">
        <w:rPr>
          <w:rFonts w:cs="Times New Roman"/>
          <w:color w:val="000000"/>
          <w:sz w:val="28"/>
          <w:szCs w:val="28"/>
        </w:rPr>
        <w:t xml:space="preserve">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3A66CE57" w14:textId="77777777" w:rsidR="00C97142" w:rsidRPr="00963386" w:rsidRDefault="00C97142" w:rsidP="00C97142">
      <w:pPr>
        <w:pStyle w:val="116"/>
        <w:tabs>
          <w:tab w:val="left" w:pos="708"/>
        </w:tabs>
        <w:spacing w:before="0" w:after="0" w:line="240" w:lineRule="auto"/>
        <w:ind w:left="0" w:right="-426" w:firstLine="709"/>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C9BE721" w14:textId="77777777" w:rsidR="0042775B" w:rsidRPr="007503DD" w:rsidRDefault="0042775B" w:rsidP="0042775B">
      <w:pPr>
        <w:ind w:right="-610"/>
        <w:rPr>
          <w:sz w:val="28"/>
          <w:szCs w:val="28"/>
        </w:rPr>
      </w:pPr>
    </w:p>
    <w:sectPr w:rsidR="0042775B" w:rsidRPr="007503DD" w:rsidSect="00D95BC8">
      <w:headerReference w:type="even" r:id="rId54"/>
      <w:headerReference w:type="default" r:id="rId55"/>
      <w:footerReference w:type="even" r:id="rId56"/>
      <w:footerReference w:type="default" r:id="rId57"/>
      <w:footerReference w:type="first" r:id="rId58"/>
      <w:pgSz w:w="11906" w:h="16838"/>
      <w:pgMar w:top="1418" w:right="99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1FB0" w14:textId="77777777" w:rsidR="00CC5993" w:rsidRDefault="00CC5993">
      <w:r>
        <w:separator/>
      </w:r>
    </w:p>
  </w:endnote>
  <w:endnote w:type="continuationSeparator" w:id="0">
    <w:p w14:paraId="2047F786" w14:textId="77777777" w:rsidR="00CC5993" w:rsidRDefault="00CC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0837DA" w:rsidRDefault="000837DA"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0837DA" w:rsidRDefault="000837DA">
    <w:pPr>
      <w:pStyle w:val="a7"/>
    </w:pPr>
  </w:p>
  <w:p w14:paraId="33EEBE85" w14:textId="77777777" w:rsidR="000837DA" w:rsidRDefault="000837DA"/>
  <w:p w14:paraId="4DC904CC" w14:textId="77777777" w:rsidR="000837DA" w:rsidRDefault="000837D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3777A6B5" w:rsidR="000837DA" w:rsidRDefault="000837DA">
        <w:pPr>
          <w:pStyle w:val="a7"/>
          <w:jc w:val="center"/>
        </w:pPr>
        <w:r>
          <w:fldChar w:fldCharType="begin"/>
        </w:r>
        <w:r>
          <w:instrText>PAGE   \* MERGEFORMAT</w:instrText>
        </w:r>
        <w:r>
          <w:fldChar w:fldCharType="separate"/>
        </w:r>
        <w:r w:rsidR="000D6D5C">
          <w:rPr>
            <w:noProof/>
          </w:rPr>
          <w:t>4</w:t>
        </w:r>
        <w:r>
          <w:fldChar w:fldCharType="end"/>
        </w:r>
      </w:p>
    </w:sdtContent>
  </w:sdt>
  <w:p w14:paraId="64DEF812" w14:textId="77777777" w:rsidR="000837DA" w:rsidRDefault="000837DA">
    <w:pPr>
      <w:pStyle w:val="a7"/>
    </w:pPr>
  </w:p>
  <w:p w14:paraId="6E710C72" w14:textId="77777777" w:rsidR="000837DA" w:rsidRDefault="000837DA"/>
  <w:p w14:paraId="50BEA3CF" w14:textId="77777777" w:rsidR="000837DA" w:rsidRDefault="000837D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0837DA" w:rsidRDefault="000837DA" w:rsidP="00BF6EEF">
    <w:pPr>
      <w:pStyle w:val="a7"/>
    </w:pPr>
  </w:p>
  <w:p w14:paraId="040784B6" w14:textId="77777777" w:rsidR="000837DA" w:rsidRDefault="000837D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C79BC" w14:textId="77777777" w:rsidR="00CC5993" w:rsidRDefault="00CC5993">
      <w:r>
        <w:separator/>
      </w:r>
    </w:p>
  </w:footnote>
  <w:footnote w:type="continuationSeparator" w:id="0">
    <w:p w14:paraId="0F933B32" w14:textId="77777777" w:rsidR="00CC5993" w:rsidRDefault="00CC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0837DA" w:rsidRDefault="000837DA"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0837DA" w:rsidRDefault="000837DA" w:rsidP="00D34584">
    <w:pPr>
      <w:pStyle w:val="aa"/>
      <w:ind w:right="360"/>
    </w:pPr>
  </w:p>
  <w:p w14:paraId="54B7A443" w14:textId="77777777" w:rsidR="000837DA" w:rsidRDefault="000837DA"/>
  <w:p w14:paraId="72202DAD" w14:textId="77777777" w:rsidR="000837DA" w:rsidRDefault="000837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0837DA" w:rsidRDefault="000837DA" w:rsidP="00AC0344">
    <w:pPr>
      <w:pStyle w:val="aa"/>
      <w:framePr w:wrap="none" w:vAnchor="text" w:hAnchor="margin" w:xAlign="center" w:y="1"/>
      <w:ind w:firstLine="0"/>
      <w:rPr>
        <w:rStyle w:val="a9"/>
      </w:rPr>
    </w:pPr>
  </w:p>
  <w:p w14:paraId="729582F4" w14:textId="77777777" w:rsidR="000837DA" w:rsidRDefault="000837DA" w:rsidP="006C52F4">
    <w:pPr>
      <w:pStyle w:val="aa"/>
      <w:framePr w:wrap="around" w:vAnchor="text" w:hAnchor="margin" w:xAlign="right" w:y="1"/>
      <w:jc w:val="center"/>
      <w:rPr>
        <w:rStyle w:val="a9"/>
      </w:rPr>
    </w:pPr>
  </w:p>
  <w:p w14:paraId="6CCDC110" w14:textId="77777777" w:rsidR="000837DA" w:rsidRDefault="000837DA" w:rsidP="006C52F4">
    <w:pPr>
      <w:pStyle w:val="aa"/>
      <w:ind w:right="360"/>
      <w:jc w:val="center"/>
    </w:pPr>
  </w:p>
  <w:p w14:paraId="3E67F1F6" w14:textId="77777777" w:rsidR="000837DA" w:rsidRDefault="000837DA"/>
  <w:p w14:paraId="6A4304F1" w14:textId="77777777" w:rsidR="000837DA" w:rsidRDefault="000837D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522B"/>
    <w:multiLevelType w:val="hybridMultilevel"/>
    <w:tmpl w:val="917CCAB2"/>
    <w:lvl w:ilvl="0" w:tplc="4B4E67FC">
      <w:start w:val="9"/>
      <w:numFmt w:val="decimal"/>
      <w:lvlText w:val="%1."/>
      <w:lvlJc w:val="left"/>
      <w:pPr>
        <w:ind w:left="1422" w:hanging="360"/>
      </w:pPr>
      <w:rPr>
        <w:rFonts w:hint="default"/>
        <w:sz w:val="22"/>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 w15:restartNumberingAfterBreak="0">
    <w:nsid w:val="08C110E4"/>
    <w:multiLevelType w:val="hybridMultilevel"/>
    <w:tmpl w:val="6988E028"/>
    <w:lvl w:ilvl="0" w:tplc="10C6FD18">
      <w:start w:val="1"/>
      <w:numFmt w:val="decimal"/>
      <w:lvlText w:val="%1."/>
      <w:lvlJc w:val="left"/>
      <w:pPr>
        <w:ind w:left="826" w:hanging="361"/>
      </w:pPr>
      <w:rPr>
        <w:rFonts w:ascii="Times New Roman" w:eastAsia="Times New Roman" w:hAnsi="Times New Roman" w:cs="Times New Roman" w:hint="default"/>
        <w:w w:val="100"/>
        <w:sz w:val="24"/>
        <w:szCs w:val="24"/>
        <w:lang w:val="ru-RU" w:eastAsia="en-US" w:bidi="ar-SA"/>
      </w:rPr>
    </w:lvl>
    <w:lvl w:ilvl="1" w:tplc="466E49A0">
      <w:numFmt w:val="bullet"/>
      <w:lvlText w:val="•"/>
      <w:lvlJc w:val="left"/>
      <w:pPr>
        <w:ind w:left="1220" w:hanging="361"/>
      </w:pPr>
      <w:rPr>
        <w:rFonts w:hint="default"/>
        <w:lang w:val="ru-RU" w:eastAsia="en-US" w:bidi="ar-SA"/>
      </w:rPr>
    </w:lvl>
    <w:lvl w:ilvl="2" w:tplc="DA6C08F4">
      <w:numFmt w:val="bullet"/>
      <w:lvlText w:val="•"/>
      <w:lvlJc w:val="left"/>
      <w:pPr>
        <w:ind w:left="1621" w:hanging="361"/>
      </w:pPr>
      <w:rPr>
        <w:rFonts w:hint="default"/>
        <w:lang w:val="ru-RU" w:eastAsia="en-US" w:bidi="ar-SA"/>
      </w:rPr>
    </w:lvl>
    <w:lvl w:ilvl="3" w:tplc="BF7C6E54">
      <w:numFmt w:val="bullet"/>
      <w:lvlText w:val="•"/>
      <w:lvlJc w:val="left"/>
      <w:pPr>
        <w:ind w:left="2022" w:hanging="361"/>
      </w:pPr>
      <w:rPr>
        <w:rFonts w:hint="default"/>
        <w:lang w:val="ru-RU" w:eastAsia="en-US" w:bidi="ar-SA"/>
      </w:rPr>
    </w:lvl>
    <w:lvl w:ilvl="4" w:tplc="F17E0EE2">
      <w:numFmt w:val="bullet"/>
      <w:lvlText w:val="•"/>
      <w:lvlJc w:val="left"/>
      <w:pPr>
        <w:ind w:left="2423" w:hanging="361"/>
      </w:pPr>
      <w:rPr>
        <w:rFonts w:hint="default"/>
        <w:lang w:val="ru-RU" w:eastAsia="en-US" w:bidi="ar-SA"/>
      </w:rPr>
    </w:lvl>
    <w:lvl w:ilvl="5" w:tplc="3DDC91C4">
      <w:numFmt w:val="bullet"/>
      <w:lvlText w:val="•"/>
      <w:lvlJc w:val="left"/>
      <w:pPr>
        <w:ind w:left="2824" w:hanging="361"/>
      </w:pPr>
      <w:rPr>
        <w:rFonts w:hint="default"/>
        <w:lang w:val="ru-RU" w:eastAsia="en-US" w:bidi="ar-SA"/>
      </w:rPr>
    </w:lvl>
    <w:lvl w:ilvl="6" w:tplc="9D60E958">
      <w:numFmt w:val="bullet"/>
      <w:lvlText w:val="•"/>
      <w:lvlJc w:val="left"/>
      <w:pPr>
        <w:ind w:left="3224" w:hanging="361"/>
      </w:pPr>
      <w:rPr>
        <w:rFonts w:hint="default"/>
        <w:lang w:val="ru-RU" w:eastAsia="en-US" w:bidi="ar-SA"/>
      </w:rPr>
    </w:lvl>
    <w:lvl w:ilvl="7" w:tplc="711839D6">
      <w:numFmt w:val="bullet"/>
      <w:lvlText w:val="•"/>
      <w:lvlJc w:val="left"/>
      <w:pPr>
        <w:ind w:left="3625" w:hanging="361"/>
      </w:pPr>
      <w:rPr>
        <w:rFonts w:hint="default"/>
        <w:lang w:val="ru-RU" w:eastAsia="en-US" w:bidi="ar-SA"/>
      </w:rPr>
    </w:lvl>
    <w:lvl w:ilvl="8" w:tplc="347E0DC8">
      <w:numFmt w:val="bullet"/>
      <w:lvlText w:val="•"/>
      <w:lvlJc w:val="left"/>
      <w:pPr>
        <w:ind w:left="4026" w:hanging="361"/>
      </w:pPr>
      <w:rPr>
        <w:rFonts w:hint="default"/>
        <w:lang w:val="ru-RU" w:eastAsia="en-US" w:bidi="ar-SA"/>
      </w:rPr>
    </w:lvl>
  </w:abstractNum>
  <w:abstractNum w:abstractNumId="2" w15:restartNumberingAfterBreak="0">
    <w:nsid w:val="0D715146"/>
    <w:multiLevelType w:val="hybridMultilevel"/>
    <w:tmpl w:val="DB90E2E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EC00E1C"/>
    <w:multiLevelType w:val="hybridMultilevel"/>
    <w:tmpl w:val="CB562A4A"/>
    <w:lvl w:ilvl="0" w:tplc="0419000F">
      <w:start w:val="1"/>
      <w:numFmt w:val="decimal"/>
      <w:lvlText w:val="%1."/>
      <w:lvlJc w:val="left"/>
      <w:pPr>
        <w:ind w:left="1778"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 w15:restartNumberingAfterBreak="0">
    <w:nsid w:val="0F93210A"/>
    <w:multiLevelType w:val="hybridMultilevel"/>
    <w:tmpl w:val="7E9CB53A"/>
    <w:lvl w:ilvl="0" w:tplc="231C45E2">
      <w:start w:val="1"/>
      <w:numFmt w:val="bullet"/>
      <w:lvlText w:val="•"/>
      <w:lvlJc w:val="left"/>
      <w:pPr>
        <w:tabs>
          <w:tab w:val="num" w:pos="720"/>
        </w:tabs>
        <w:ind w:left="720" w:hanging="360"/>
      </w:pPr>
      <w:rPr>
        <w:rFonts w:ascii="Times New Roman" w:hAnsi="Times New Roman" w:hint="default"/>
      </w:rPr>
    </w:lvl>
    <w:lvl w:ilvl="1" w:tplc="7088A19A" w:tentative="1">
      <w:start w:val="1"/>
      <w:numFmt w:val="bullet"/>
      <w:lvlText w:val="•"/>
      <w:lvlJc w:val="left"/>
      <w:pPr>
        <w:tabs>
          <w:tab w:val="num" w:pos="1440"/>
        </w:tabs>
        <w:ind w:left="1440" w:hanging="360"/>
      </w:pPr>
      <w:rPr>
        <w:rFonts w:ascii="Times New Roman" w:hAnsi="Times New Roman" w:hint="default"/>
      </w:rPr>
    </w:lvl>
    <w:lvl w:ilvl="2" w:tplc="03985D08" w:tentative="1">
      <w:start w:val="1"/>
      <w:numFmt w:val="bullet"/>
      <w:lvlText w:val="•"/>
      <w:lvlJc w:val="left"/>
      <w:pPr>
        <w:tabs>
          <w:tab w:val="num" w:pos="2160"/>
        </w:tabs>
        <w:ind w:left="2160" w:hanging="360"/>
      </w:pPr>
      <w:rPr>
        <w:rFonts w:ascii="Times New Roman" w:hAnsi="Times New Roman" w:hint="default"/>
      </w:rPr>
    </w:lvl>
    <w:lvl w:ilvl="3" w:tplc="5966FB88" w:tentative="1">
      <w:start w:val="1"/>
      <w:numFmt w:val="bullet"/>
      <w:lvlText w:val="•"/>
      <w:lvlJc w:val="left"/>
      <w:pPr>
        <w:tabs>
          <w:tab w:val="num" w:pos="2880"/>
        </w:tabs>
        <w:ind w:left="2880" w:hanging="360"/>
      </w:pPr>
      <w:rPr>
        <w:rFonts w:ascii="Times New Roman" w:hAnsi="Times New Roman" w:hint="default"/>
      </w:rPr>
    </w:lvl>
    <w:lvl w:ilvl="4" w:tplc="1AC8D680" w:tentative="1">
      <w:start w:val="1"/>
      <w:numFmt w:val="bullet"/>
      <w:lvlText w:val="•"/>
      <w:lvlJc w:val="left"/>
      <w:pPr>
        <w:tabs>
          <w:tab w:val="num" w:pos="3600"/>
        </w:tabs>
        <w:ind w:left="3600" w:hanging="360"/>
      </w:pPr>
      <w:rPr>
        <w:rFonts w:ascii="Times New Roman" w:hAnsi="Times New Roman" w:hint="default"/>
      </w:rPr>
    </w:lvl>
    <w:lvl w:ilvl="5" w:tplc="A664CF2A" w:tentative="1">
      <w:start w:val="1"/>
      <w:numFmt w:val="bullet"/>
      <w:lvlText w:val="•"/>
      <w:lvlJc w:val="left"/>
      <w:pPr>
        <w:tabs>
          <w:tab w:val="num" w:pos="4320"/>
        </w:tabs>
        <w:ind w:left="4320" w:hanging="360"/>
      </w:pPr>
      <w:rPr>
        <w:rFonts w:ascii="Times New Roman" w:hAnsi="Times New Roman" w:hint="default"/>
      </w:rPr>
    </w:lvl>
    <w:lvl w:ilvl="6" w:tplc="0CC0A7E8" w:tentative="1">
      <w:start w:val="1"/>
      <w:numFmt w:val="bullet"/>
      <w:lvlText w:val="•"/>
      <w:lvlJc w:val="left"/>
      <w:pPr>
        <w:tabs>
          <w:tab w:val="num" w:pos="5040"/>
        </w:tabs>
        <w:ind w:left="5040" w:hanging="360"/>
      </w:pPr>
      <w:rPr>
        <w:rFonts w:ascii="Times New Roman" w:hAnsi="Times New Roman" w:hint="default"/>
      </w:rPr>
    </w:lvl>
    <w:lvl w:ilvl="7" w:tplc="1A72E074" w:tentative="1">
      <w:start w:val="1"/>
      <w:numFmt w:val="bullet"/>
      <w:lvlText w:val="•"/>
      <w:lvlJc w:val="left"/>
      <w:pPr>
        <w:tabs>
          <w:tab w:val="num" w:pos="5760"/>
        </w:tabs>
        <w:ind w:left="5760" w:hanging="360"/>
      </w:pPr>
      <w:rPr>
        <w:rFonts w:ascii="Times New Roman" w:hAnsi="Times New Roman" w:hint="default"/>
      </w:rPr>
    </w:lvl>
    <w:lvl w:ilvl="8" w:tplc="3C5E5F8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AA2B78"/>
    <w:multiLevelType w:val="hybridMultilevel"/>
    <w:tmpl w:val="32A41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FB3456"/>
    <w:multiLevelType w:val="hybridMultilevel"/>
    <w:tmpl w:val="DB90E2EA"/>
    <w:lvl w:ilvl="0" w:tplc="0274777C">
      <w:start w:val="2"/>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17F427E5"/>
    <w:multiLevelType w:val="hybridMultilevel"/>
    <w:tmpl w:val="5628902E"/>
    <w:lvl w:ilvl="0" w:tplc="0419000F">
      <w:start w:val="1"/>
      <w:numFmt w:val="decimal"/>
      <w:lvlText w:val="%1."/>
      <w:lvlJc w:val="left"/>
      <w:pPr>
        <w:ind w:left="1641" w:hanging="360"/>
      </w:pPr>
    </w:lvl>
    <w:lvl w:ilvl="1" w:tplc="04190019" w:tentative="1">
      <w:start w:val="1"/>
      <w:numFmt w:val="lowerLetter"/>
      <w:lvlText w:val="%2."/>
      <w:lvlJc w:val="left"/>
      <w:pPr>
        <w:ind w:left="2361" w:hanging="360"/>
      </w:pPr>
    </w:lvl>
    <w:lvl w:ilvl="2" w:tplc="0419001B" w:tentative="1">
      <w:start w:val="1"/>
      <w:numFmt w:val="lowerRoman"/>
      <w:lvlText w:val="%3."/>
      <w:lvlJc w:val="right"/>
      <w:pPr>
        <w:ind w:left="3081" w:hanging="180"/>
      </w:pPr>
    </w:lvl>
    <w:lvl w:ilvl="3" w:tplc="0419000F" w:tentative="1">
      <w:start w:val="1"/>
      <w:numFmt w:val="decimal"/>
      <w:lvlText w:val="%4."/>
      <w:lvlJc w:val="left"/>
      <w:pPr>
        <w:ind w:left="3801" w:hanging="360"/>
      </w:pPr>
    </w:lvl>
    <w:lvl w:ilvl="4" w:tplc="04190019" w:tentative="1">
      <w:start w:val="1"/>
      <w:numFmt w:val="lowerLetter"/>
      <w:lvlText w:val="%5."/>
      <w:lvlJc w:val="left"/>
      <w:pPr>
        <w:ind w:left="4521" w:hanging="360"/>
      </w:pPr>
    </w:lvl>
    <w:lvl w:ilvl="5" w:tplc="0419001B" w:tentative="1">
      <w:start w:val="1"/>
      <w:numFmt w:val="lowerRoman"/>
      <w:lvlText w:val="%6."/>
      <w:lvlJc w:val="right"/>
      <w:pPr>
        <w:ind w:left="5241" w:hanging="180"/>
      </w:pPr>
    </w:lvl>
    <w:lvl w:ilvl="6" w:tplc="0419000F" w:tentative="1">
      <w:start w:val="1"/>
      <w:numFmt w:val="decimal"/>
      <w:lvlText w:val="%7."/>
      <w:lvlJc w:val="left"/>
      <w:pPr>
        <w:ind w:left="5961" w:hanging="360"/>
      </w:pPr>
    </w:lvl>
    <w:lvl w:ilvl="7" w:tplc="04190019" w:tentative="1">
      <w:start w:val="1"/>
      <w:numFmt w:val="lowerLetter"/>
      <w:lvlText w:val="%8."/>
      <w:lvlJc w:val="left"/>
      <w:pPr>
        <w:ind w:left="6681" w:hanging="360"/>
      </w:pPr>
    </w:lvl>
    <w:lvl w:ilvl="8" w:tplc="0419001B" w:tentative="1">
      <w:start w:val="1"/>
      <w:numFmt w:val="lowerRoman"/>
      <w:lvlText w:val="%9."/>
      <w:lvlJc w:val="right"/>
      <w:pPr>
        <w:ind w:left="7401" w:hanging="180"/>
      </w:pPr>
    </w:lvl>
  </w:abstractNum>
  <w:abstractNum w:abstractNumId="8" w15:restartNumberingAfterBreak="0">
    <w:nsid w:val="255B50FA"/>
    <w:multiLevelType w:val="hybridMultilevel"/>
    <w:tmpl w:val="2CDE9A7C"/>
    <w:lvl w:ilvl="0" w:tplc="0419000F">
      <w:start w:val="9"/>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9" w15:restartNumberingAfterBreak="0">
    <w:nsid w:val="272913F1"/>
    <w:multiLevelType w:val="hybridMultilevel"/>
    <w:tmpl w:val="6988E028"/>
    <w:lvl w:ilvl="0" w:tplc="10C6FD18">
      <w:start w:val="1"/>
      <w:numFmt w:val="decimal"/>
      <w:lvlText w:val="%1."/>
      <w:lvlJc w:val="left"/>
      <w:pPr>
        <w:ind w:left="826" w:hanging="361"/>
      </w:pPr>
      <w:rPr>
        <w:rFonts w:ascii="Times New Roman" w:eastAsia="Times New Roman" w:hAnsi="Times New Roman" w:cs="Times New Roman" w:hint="default"/>
        <w:w w:val="100"/>
        <w:sz w:val="24"/>
        <w:szCs w:val="24"/>
        <w:lang w:val="ru-RU" w:eastAsia="en-US" w:bidi="ar-SA"/>
      </w:rPr>
    </w:lvl>
    <w:lvl w:ilvl="1" w:tplc="466E49A0">
      <w:numFmt w:val="bullet"/>
      <w:lvlText w:val="•"/>
      <w:lvlJc w:val="left"/>
      <w:pPr>
        <w:ind w:left="1220" w:hanging="361"/>
      </w:pPr>
      <w:rPr>
        <w:rFonts w:hint="default"/>
        <w:lang w:val="ru-RU" w:eastAsia="en-US" w:bidi="ar-SA"/>
      </w:rPr>
    </w:lvl>
    <w:lvl w:ilvl="2" w:tplc="DA6C08F4">
      <w:numFmt w:val="bullet"/>
      <w:lvlText w:val="•"/>
      <w:lvlJc w:val="left"/>
      <w:pPr>
        <w:ind w:left="1621" w:hanging="361"/>
      </w:pPr>
      <w:rPr>
        <w:rFonts w:hint="default"/>
        <w:lang w:val="ru-RU" w:eastAsia="en-US" w:bidi="ar-SA"/>
      </w:rPr>
    </w:lvl>
    <w:lvl w:ilvl="3" w:tplc="BF7C6E54">
      <w:numFmt w:val="bullet"/>
      <w:lvlText w:val="•"/>
      <w:lvlJc w:val="left"/>
      <w:pPr>
        <w:ind w:left="2022" w:hanging="361"/>
      </w:pPr>
      <w:rPr>
        <w:rFonts w:hint="default"/>
        <w:lang w:val="ru-RU" w:eastAsia="en-US" w:bidi="ar-SA"/>
      </w:rPr>
    </w:lvl>
    <w:lvl w:ilvl="4" w:tplc="F17E0EE2">
      <w:numFmt w:val="bullet"/>
      <w:lvlText w:val="•"/>
      <w:lvlJc w:val="left"/>
      <w:pPr>
        <w:ind w:left="2423" w:hanging="361"/>
      </w:pPr>
      <w:rPr>
        <w:rFonts w:hint="default"/>
        <w:lang w:val="ru-RU" w:eastAsia="en-US" w:bidi="ar-SA"/>
      </w:rPr>
    </w:lvl>
    <w:lvl w:ilvl="5" w:tplc="3DDC91C4">
      <w:numFmt w:val="bullet"/>
      <w:lvlText w:val="•"/>
      <w:lvlJc w:val="left"/>
      <w:pPr>
        <w:ind w:left="2824" w:hanging="361"/>
      </w:pPr>
      <w:rPr>
        <w:rFonts w:hint="default"/>
        <w:lang w:val="ru-RU" w:eastAsia="en-US" w:bidi="ar-SA"/>
      </w:rPr>
    </w:lvl>
    <w:lvl w:ilvl="6" w:tplc="9D60E958">
      <w:numFmt w:val="bullet"/>
      <w:lvlText w:val="•"/>
      <w:lvlJc w:val="left"/>
      <w:pPr>
        <w:ind w:left="3224" w:hanging="361"/>
      </w:pPr>
      <w:rPr>
        <w:rFonts w:hint="default"/>
        <w:lang w:val="ru-RU" w:eastAsia="en-US" w:bidi="ar-SA"/>
      </w:rPr>
    </w:lvl>
    <w:lvl w:ilvl="7" w:tplc="711839D6">
      <w:numFmt w:val="bullet"/>
      <w:lvlText w:val="•"/>
      <w:lvlJc w:val="left"/>
      <w:pPr>
        <w:ind w:left="3625" w:hanging="361"/>
      </w:pPr>
      <w:rPr>
        <w:rFonts w:hint="default"/>
        <w:lang w:val="ru-RU" w:eastAsia="en-US" w:bidi="ar-SA"/>
      </w:rPr>
    </w:lvl>
    <w:lvl w:ilvl="8" w:tplc="347E0DC8">
      <w:numFmt w:val="bullet"/>
      <w:lvlText w:val="•"/>
      <w:lvlJc w:val="left"/>
      <w:pPr>
        <w:ind w:left="4026" w:hanging="361"/>
      </w:pPr>
      <w:rPr>
        <w:rFonts w:hint="default"/>
        <w:lang w:val="ru-RU" w:eastAsia="en-US" w:bidi="ar-SA"/>
      </w:rPr>
    </w:lvl>
  </w:abstractNum>
  <w:abstractNum w:abstractNumId="10"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6F786D"/>
    <w:multiLevelType w:val="hybridMultilevel"/>
    <w:tmpl w:val="65503896"/>
    <w:lvl w:ilvl="0" w:tplc="40FC7254">
      <w:start w:val="1"/>
      <w:numFmt w:val="decimal"/>
      <w:lvlText w:val="%1."/>
      <w:lvlJc w:val="left"/>
      <w:pPr>
        <w:ind w:left="823" w:hanging="361"/>
      </w:pPr>
      <w:rPr>
        <w:rFonts w:ascii="Times New Roman" w:eastAsia="Times New Roman" w:hAnsi="Times New Roman" w:cs="Times New Roman" w:hint="default"/>
        <w:w w:val="100"/>
        <w:sz w:val="24"/>
        <w:szCs w:val="24"/>
        <w:lang w:val="ru-RU" w:eastAsia="en-US" w:bidi="ar-SA"/>
      </w:rPr>
    </w:lvl>
    <w:lvl w:ilvl="1" w:tplc="94DE705A">
      <w:numFmt w:val="bullet"/>
      <w:lvlText w:val="•"/>
      <w:lvlJc w:val="left"/>
      <w:pPr>
        <w:ind w:left="1220" w:hanging="361"/>
      </w:pPr>
      <w:rPr>
        <w:rFonts w:hint="default"/>
        <w:lang w:val="ru-RU" w:eastAsia="en-US" w:bidi="ar-SA"/>
      </w:rPr>
    </w:lvl>
    <w:lvl w:ilvl="2" w:tplc="ACC825D4">
      <w:numFmt w:val="bullet"/>
      <w:lvlText w:val="•"/>
      <w:lvlJc w:val="left"/>
      <w:pPr>
        <w:ind w:left="1621" w:hanging="361"/>
      </w:pPr>
      <w:rPr>
        <w:rFonts w:hint="default"/>
        <w:lang w:val="ru-RU" w:eastAsia="en-US" w:bidi="ar-SA"/>
      </w:rPr>
    </w:lvl>
    <w:lvl w:ilvl="3" w:tplc="82A463B8">
      <w:numFmt w:val="bullet"/>
      <w:lvlText w:val="•"/>
      <w:lvlJc w:val="left"/>
      <w:pPr>
        <w:ind w:left="2021" w:hanging="361"/>
      </w:pPr>
      <w:rPr>
        <w:rFonts w:hint="default"/>
        <w:lang w:val="ru-RU" w:eastAsia="en-US" w:bidi="ar-SA"/>
      </w:rPr>
    </w:lvl>
    <w:lvl w:ilvl="4" w:tplc="FC00169A">
      <w:numFmt w:val="bullet"/>
      <w:lvlText w:val="•"/>
      <w:lvlJc w:val="left"/>
      <w:pPr>
        <w:ind w:left="2422" w:hanging="361"/>
      </w:pPr>
      <w:rPr>
        <w:rFonts w:hint="default"/>
        <w:lang w:val="ru-RU" w:eastAsia="en-US" w:bidi="ar-SA"/>
      </w:rPr>
    </w:lvl>
    <w:lvl w:ilvl="5" w:tplc="508EF1E6">
      <w:numFmt w:val="bullet"/>
      <w:lvlText w:val="•"/>
      <w:lvlJc w:val="left"/>
      <w:pPr>
        <w:ind w:left="2822" w:hanging="361"/>
      </w:pPr>
      <w:rPr>
        <w:rFonts w:hint="default"/>
        <w:lang w:val="ru-RU" w:eastAsia="en-US" w:bidi="ar-SA"/>
      </w:rPr>
    </w:lvl>
    <w:lvl w:ilvl="6" w:tplc="ADB20CEE">
      <w:numFmt w:val="bullet"/>
      <w:lvlText w:val="•"/>
      <w:lvlJc w:val="left"/>
      <w:pPr>
        <w:ind w:left="3223" w:hanging="361"/>
      </w:pPr>
      <w:rPr>
        <w:rFonts w:hint="default"/>
        <w:lang w:val="ru-RU" w:eastAsia="en-US" w:bidi="ar-SA"/>
      </w:rPr>
    </w:lvl>
    <w:lvl w:ilvl="7" w:tplc="89C034C6">
      <w:numFmt w:val="bullet"/>
      <w:lvlText w:val="•"/>
      <w:lvlJc w:val="left"/>
      <w:pPr>
        <w:ind w:left="3623" w:hanging="361"/>
      </w:pPr>
      <w:rPr>
        <w:rFonts w:hint="default"/>
        <w:lang w:val="ru-RU" w:eastAsia="en-US" w:bidi="ar-SA"/>
      </w:rPr>
    </w:lvl>
    <w:lvl w:ilvl="8" w:tplc="03204C20">
      <w:numFmt w:val="bullet"/>
      <w:lvlText w:val="•"/>
      <w:lvlJc w:val="left"/>
      <w:pPr>
        <w:ind w:left="4024" w:hanging="361"/>
      </w:pPr>
      <w:rPr>
        <w:rFonts w:hint="default"/>
        <w:lang w:val="ru-RU" w:eastAsia="en-US" w:bidi="ar-SA"/>
      </w:rPr>
    </w:lvl>
  </w:abstractNum>
  <w:abstractNum w:abstractNumId="12" w15:restartNumberingAfterBreak="0">
    <w:nsid w:val="2BB150E7"/>
    <w:multiLevelType w:val="hybridMultilevel"/>
    <w:tmpl w:val="E37807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8A0742"/>
    <w:multiLevelType w:val="hybridMultilevel"/>
    <w:tmpl w:val="B604325C"/>
    <w:lvl w:ilvl="0" w:tplc="9D881276">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15:restartNumberingAfterBreak="0">
    <w:nsid w:val="314433B1"/>
    <w:multiLevelType w:val="hybridMultilevel"/>
    <w:tmpl w:val="9934D0EC"/>
    <w:lvl w:ilvl="0" w:tplc="6AD85674">
      <w:start w:val="1"/>
      <w:numFmt w:val="decimal"/>
      <w:lvlText w:val="%1."/>
      <w:lvlJc w:val="left"/>
      <w:pPr>
        <w:ind w:left="826" w:hanging="361"/>
      </w:pPr>
      <w:rPr>
        <w:rFonts w:ascii="Times New Roman" w:eastAsia="Times New Roman" w:hAnsi="Times New Roman" w:cs="Times New Roman" w:hint="default"/>
        <w:w w:val="100"/>
        <w:sz w:val="24"/>
        <w:szCs w:val="24"/>
        <w:lang w:val="ru-RU" w:eastAsia="en-US" w:bidi="ar-SA"/>
      </w:rPr>
    </w:lvl>
    <w:lvl w:ilvl="1" w:tplc="348C509E">
      <w:numFmt w:val="bullet"/>
      <w:lvlText w:val="•"/>
      <w:lvlJc w:val="left"/>
      <w:pPr>
        <w:ind w:left="1220" w:hanging="361"/>
      </w:pPr>
      <w:rPr>
        <w:rFonts w:hint="default"/>
        <w:lang w:val="ru-RU" w:eastAsia="en-US" w:bidi="ar-SA"/>
      </w:rPr>
    </w:lvl>
    <w:lvl w:ilvl="2" w:tplc="4C3609B6">
      <w:numFmt w:val="bullet"/>
      <w:lvlText w:val="•"/>
      <w:lvlJc w:val="left"/>
      <w:pPr>
        <w:ind w:left="1621" w:hanging="361"/>
      </w:pPr>
      <w:rPr>
        <w:rFonts w:hint="default"/>
        <w:lang w:val="ru-RU" w:eastAsia="en-US" w:bidi="ar-SA"/>
      </w:rPr>
    </w:lvl>
    <w:lvl w:ilvl="3" w:tplc="DB6673A6">
      <w:numFmt w:val="bullet"/>
      <w:lvlText w:val="•"/>
      <w:lvlJc w:val="left"/>
      <w:pPr>
        <w:ind w:left="2022" w:hanging="361"/>
      </w:pPr>
      <w:rPr>
        <w:rFonts w:hint="default"/>
        <w:lang w:val="ru-RU" w:eastAsia="en-US" w:bidi="ar-SA"/>
      </w:rPr>
    </w:lvl>
    <w:lvl w:ilvl="4" w:tplc="4860FE78">
      <w:numFmt w:val="bullet"/>
      <w:lvlText w:val="•"/>
      <w:lvlJc w:val="left"/>
      <w:pPr>
        <w:ind w:left="2423" w:hanging="361"/>
      </w:pPr>
      <w:rPr>
        <w:rFonts w:hint="default"/>
        <w:lang w:val="ru-RU" w:eastAsia="en-US" w:bidi="ar-SA"/>
      </w:rPr>
    </w:lvl>
    <w:lvl w:ilvl="5" w:tplc="E3385EEA">
      <w:numFmt w:val="bullet"/>
      <w:lvlText w:val="•"/>
      <w:lvlJc w:val="left"/>
      <w:pPr>
        <w:ind w:left="2824" w:hanging="361"/>
      </w:pPr>
      <w:rPr>
        <w:rFonts w:hint="default"/>
        <w:lang w:val="ru-RU" w:eastAsia="en-US" w:bidi="ar-SA"/>
      </w:rPr>
    </w:lvl>
    <w:lvl w:ilvl="6" w:tplc="CCC2C3D8">
      <w:numFmt w:val="bullet"/>
      <w:lvlText w:val="•"/>
      <w:lvlJc w:val="left"/>
      <w:pPr>
        <w:ind w:left="3224" w:hanging="361"/>
      </w:pPr>
      <w:rPr>
        <w:rFonts w:hint="default"/>
        <w:lang w:val="ru-RU" w:eastAsia="en-US" w:bidi="ar-SA"/>
      </w:rPr>
    </w:lvl>
    <w:lvl w:ilvl="7" w:tplc="D3D40A1C">
      <w:numFmt w:val="bullet"/>
      <w:lvlText w:val="•"/>
      <w:lvlJc w:val="left"/>
      <w:pPr>
        <w:ind w:left="3625" w:hanging="361"/>
      </w:pPr>
      <w:rPr>
        <w:rFonts w:hint="default"/>
        <w:lang w:val="ru-RU" w:eastAsia="en-US" w:bidi="ar-SA"/>
      </w:rPr>
    </w:lvl>
    <w:lvl w:ilvl="8" w:tplc="4CB419BA">
      <w:numFmt w:val="bullet"/>
      <w:lvlText w:val="•"/>
      <w:lvlJc w:val="left"/>
      <w:pPr>
        <w:ind w:left="4026" w:hanging="361"/>
      </w:pPr>
      <w:rPr>
        <w:rFonts w:hint="default"/>
        <w:lang w:val="ru-RU" w:eastAsia="en-US" w:bidi="ar-SA"/>
      </w:rPr>
    </w:lvl>
  </w:abstractNum>
  <w:abstractNum w:abstractNumId="15" w15:restartNumberingAfterBreak="0">
    <w:nsid w:val="32CB4570"/>
    <w:multiLevelType w:val="hybridMultilevel"/>
    <w:tmpl w:val="5C2A4D26"/>
    <w:lvl w:ilvl="0" w:tplc="10C6FD18">
      <w:start w:val="1"/>
      <w:numFmt w:val="decimal"/>
      <w:lvlText w:val="%1."/>
      <w:lvlJc w:val="left"/>
      <w:pPr>
        <w:ind w:left="1308" w:hanging="361"/>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922" w:hanging="360"/>
      </w:pPr>
    </w:lvl>
    <w:lvl w:ilvl="2" w:tplc="0419001B" w:tentative="1">
      <w:start w:val="1"/>
      <w:numFmt w:val="lowerRoman"/>
      <w:lvlText w:val="%3."/>
      <w:lvlJc w:val="right"/>
      <w:pPr>
        <w:ind w:left="2642" w:hanging="180"/>
      </w:pPr>
    </w:lvl>
    <w:lvl w:ilvl="3" w:tplc="0419000F" w:tentative="1">
      <w:start w:val="1"/>
      <w:numFmt w:val="decimal"/>
      <w:lvlText w:val="%4."/>
      <w:lvlJc w:val="left"/>
      <w:pPr>
        <w:ind w:left="3362" w:hanging="360"/>
      </w:pPr>
    </w:lvl>
    <w:lvl w:ilvl="4" w:tplc="04190019" w:tentative="1">
      <w:start w:val="1"/>
      <w:numFmt w:val="lowerLetter"/>
      <w:lvlText w:val="%5."/>
      <w:lvlJc w:val="left"/>
      <w:pPr>
        <w:ind w:left="4082" w:hanging="360"/>
      </w:pPr>
    </w:lvl>
    <w:lvl w:ilvl="5" w:tplc="0419001B" w:tentative="1">
      <w:start w:val="1"/>
      <w:numFmt w:val="lowerRoman"/>
      <w:lvlText w:val="%6."/>
      <w:lvlJc w:val="right"/>
      <w:pPr>
        <w:ind w:left="4802" w:hanging="180"/>
      </w:pPr>
    </w:lvl>
    <w:lvl w:ilvl="6" w:tplc="0419000F" w:tentative="1">
      <w:start w:val="1"/>
      <w:numFmt w:val="decimal"/>
      <w:lvlText w:val="%7."/>
      <w:lvlJc w:val="left"/>
      <w:pPr>
        <w:ind w:left="5522" w:hanging="360"/>
      </w:pPr>
    </w:lvl>
    <w:lvl w:ilvl="7" w:tplc="04190019" w:tentative="1">
      <w:start w:val="1"/>
      <w:numFmt w:val="lowerLetter"/>
      <w:lvlText w:val="%8."/>
      <w:lvlJc w:val="left"/>
      <w:pPr>
        <w:ind w:left="6242" w:hanging="360"/>
      </w:pPr>
    </w:lvl>
    <w:lvl w:ilvl="8" w:tplc="0419001B" w:tentative="1">
      <w:start w:val="1"/>
      <w:numFmt w:val="lowerRoman"/>
      <w:lvlText w:val="%9."/>
      <w:lvlJc w:val="right"/>
      <w:pPr>
        <w:ind w:left="6962" w:hanging="180"/>
      </w:pPr>
    </w:lvl>
  </w:abstractNum>
  <w:abstractNum w:abstractNumId="16" w15:restartNumberingAfterBreak="0">
    <w:nsid w:val="3801315C"/>
    <w:multiLevelType w:val="hybridMultilevel"/>
    <w:tmpl w:val="BEBA9440"/>
    <w:lvl w:ilvl="0" w:tplc="FD507FB2">
      <w:start w:val="1"/>
      <w:numFmt w:val="bullet"/>
      <w:lvlText w:val="•"/>
      <w:lvlJc w:val="left"/>
      <w:pPr>
        <w:tabs>
          <w:tab w:val="num" w:pos="720"/>
        </w:tabs>
        <w:ind w:left="720" w:hanging="360"/>
      </w:pPr>
      <w:rPr>
        <w:rFonts w:ascii="Times New Roman" w:hAnsi="Times New Roman" w:hint="default"/>
      </w:rPr>
    </w:lvl>
    <w:lvl w:ilvl="1" w:tplc="59BCD782" w:tentative="1">
      <w:start w:val="1"/>
      <w:numFmt w:val="bullet"/>
      <w:lvlText w:val="•"/>
      <w:lvlJc w:val="left"/>
      <w:pPr>
        <w:tabs>
          <w:tab w:val="num" w:pos="1440"/>
        </w:tabs>
        <w:ind w:left="1440" w:hanging="360"/>
      </w:pPr>
      <w:rPr>
        <w:rFonts w:ascii="Times New Roman" w:hAnsi="Times New Roman" w:hint="default"/>
      </w:rPr>
    </w:lvl>
    <w:lvl w:ilvl="2" w:tplc="10D2C014" w:tentative="1">
      <w:start w:val="1"/>
      <w:numFmt w:val="bullet"/>
      <w:lvlText w:val="•"/>
      <w:lvlJc w:val="left"/>
      <w:pPr>
        <w:tabs>
          <w:tab w:val="num" w:pos="2160"/>
        </w:tabs>
        <w:ind w:left="2160" w:hanging="360"/>
      </w:pPr>
      <w:rPr>
        <w:rFonts w:ascii="Times New Roman" w:hAnsi="Times New Roman" w:hint="default"/>
      </w:rPr>
    </w:lvl>
    <w:lvl w:ilvl="3" w:tplc="48903186" w:tentative="1">
      <w:start w:val="1"/>
      <w:numFmt w:val="bullet"/>
      <w:lvlText w:val="•"/>
      <w:lvlJc w:val="left"/>
      <w:pPr>
        <w:tabs>
          <w:tab w:val="num" w:pos="2880"/>
        </w:tabs>
        <w:ind w:left="2880" w:hanging="360"/>
      </w:pPr>
      <w:rPr>
        <w:rFonts w:ascii="Times New Roman" w:hAnsi="Times New Roman" w:hint="default"/>
      </w:rPr>
    </w:lvl>
    <w:lvl w:ilvl="4" w:tplc="6034FF2C" w:tentative="1">
      <w:start w:val="1"/>
      <w:numFmt w:val="bullet"/>
      <w:lvlText w:val="•"/>
      <w:lvlJc w:val="left"/>
      <w:pPr>
        <w:tabs>
          <w:tab w:val="num" w:pos="3600"/>
        </w:tabs>
        <w:ind w:left="3600" w:hanging="360"/>
      </w:pPr>
      <w:rPr>
        <w:rFonts w:ascii="Times New Roman" w:hAnsi="Times New Roman" w:hint="default"/>
      </w:rPr>
    </w:lvl>
    <w:lvl w:ilvl="5" w:tplc="EA788906" w:tentative="1">
      <w:start w:val="1"/>
      <w:numFmt w:val="bullet"/>
      <w:lvlText w:val="•"/>
      <w:lvlJc w:val="left"/>
      <w:pPr>
        <w:tabs>
          <w:tab w:val="num" w:pos="4320"/>
        </w:tabs>
        <w:ind w:left="4320" w:hanging="360"/>
      </w:pPr>
      <w:rPr>
        <w:rFonts w:ascii="Times New Roman" w:hAnsi="Times New Roman" w:hint="default"/>
      </w:rPr>
    </w:lvl>
    <w:lvl w:ilvl="6" w:tplc="43684FC0" w:tentative="1">
      <w:start w:val="1"/>
      <w:numFmt w:val="bullet"/>
      <w:lvlText w:val="•"/>
      <w:lvlJc w:val="left"/>
      <w:pPr>
        <w:tabs>
          <w:tab w:val="num" w:pos="5040"/>
        </w:tabs>
        <w:ind w:left="5040" w:hanging="360"/>
      </w:pPr>
      <w:rPr>
        <w:rFonts w:ascii="Times New Roman" w:hAnsi="Times New Roman" w:hint="default"/>
      </w:rPr>
    </w:lvl>
    <w:lvl w:ilvl="7" w:tplc="036A7810" w:tentative="1">
      <w:start w:val="1"/>
      <w:numFmt w:val="bullet"/>
      <w:lvlText w:val="•"/>
      <w:lvlJc w:val="left"/>
      <w:pPr>
        <w:tabs>
          <w:tab w:val="num" w:pos="5760"/>
        </w:tabs>
        <w:ind w:left="5760" w:hanging="360"/>
      </w:pPr>
      <w:rPr>
        <w:rFonts w:ascii="Times New Roman" w:hAnsi="Times New Roman" w:hint="default"/>
      </w:rPr>
    </w:lvl>
    <w:lvl w:ilvl="8" w:tplc="5ED8122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97C0F8B"/>
    <w:multiLevelType w:val="hybridMultilevel"/>
    <w:tmpl w:val="D024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5F7341"/>
    <w:multiLevelType w:val="hybridMultilevel"/>
    <w:tmpl w:val="AC64F356"/>
    <w:lvl w:ilvl="0" w:tplc="D6F65AD8">
      <w:start w:val="1"/>
      <w:numFmt w:val="decimal"/>
      <w:lvlText w:val="%1."/>
      <w:lvlJc w:val="left"/>
      <w:pPr>
        <w:ind w:left="823" w:hanging="361"/>
      </w:pPr>
      <w:rPr>
        <w:rFonts w:ascii="Times New Roman" w:eastAsia="Times New Roman" w:hAnsi="Times New Roman" w:cs="Times New Roman" w:hint="default"/>
        <w:w w:val="100"/>
        <w:sz w:val="24"/>
        <w:szCs w:val="24"/>
        <w:lang w:val="ru-RU" w:eastAsia="en-US" w:bidi="ar-SA"/>
      </w:rPr>
    </w:lvl>
    <w:lvl w:ilvl="1" w:tplc="9234454C">
      <w:numFmt w:val="bullet"/>
      <w:lvlText w:val="•"/>
      <w:lvlJc w:val="left"/>
      <w:pPr>
        <w:ind w:left="1220" w:hanging="361"/>
      </w:pPr>
      <w:rPr>
        <w:rFonts w:hint="default"/>
        <w:lang w:val="ru-RU" w:eastAsia="en-US" w:bidi="ar-SA"/>
      </w:rPr>
    </w:lvl>
    <w:lvl w:ilvl="2" w:tplc="060C49CA">
      <w:numFmt w:val="bullet"/>
      <w:lvlText w:val="•"/>
      <w:lvlJc w:val="left"/>
      <w:pPr>
        <w:ind w:left="1621" w:hanging="361"/>
      </w:pPr>
      <w:rPr>
        <w:rFonts w:hint="default"/>
        <w:lang w:val="ru-RU" w:eastAsia="en-US" w:bidi="ar-SA"/>
      </w:rPr>
    </w:lvl>
    <w:lvl w:ilvl="3" w:tplc="219CD25C">
      <w:numFmt w:val="bullet"/>
      <w:lvlText w:val="•"/>
      <w:lvlJc w:val="left"/>
      <w:pPr>
        <w:ind w:left="2021" w:hanging="361"/>
      </w:pPr>
      <w:rPr>
        <w:rFonts w:hint="default"/>
        <w:lang w:val="ru-RU" w:eastAsia="en-US" w:bidi="ar-SA"/>
      </w:rPr>
    </w:lvl>
    <w:lvl w:ilvl="4" w:tplc="88C8F5FA">
      <w:numFmt w:val="bullet"/>
      <w:lvlText w:val="•"/>
      <w:lvlJc w:val="left"/>
      <w:pPr>
        <w:ind w:left="2422" w:hanging="361"/>
      </w:pPr>
      <w:rPr>
        <w:rFonts w:hint="default"/>
        <w:lang w:val="ru-RU" w:eastAsia="en-US" w:bidi="ar-SA"/>
      </w:rPr>
    </w:lvl>
    <w:lvl w:ilvl="5" w:tplc="313C4BEC">
      <w:numFmt w:val="bullet"/>
      <w:lvlText w:val="•"/>
      <w:lvlJc w:val="left"/>
      <w:pPr>
        <w:ind w:left="2822" w:hanging="361"/>
      </w:pPr>
      <w:rPr>
        <w:rFonts w:hint="default"/>
        <w:lang w:val="ru-RU" w:eastAsia="en-US" w:bidi="ar-SA"/>
      </w:rPr>
    </w:lvl>
    <w:lvl w:ilvl="6" w:tplc="0DF869B6">
      <w:numFmt w:val="bullet"/>
      <w:lvlText w:val="•"/>
      <w:lvlJc w:val="left"/>
      <w:pPr>
        <w:ind w:left="3223" w:hanging="361"/>
      </w:pPr>
      <w:rPr>
        <w:rFonts w:hint="default"/>
        <w:lang w:val="ru-RU" w:eastAsia="en-US" w:bidi="ar-SA"/>
      </w:rPr>
    </w:lvl>
    <w:lvl w:ilvl="7" w:tplc="E3CEEC60">
      <w:numFmt w:val="bullet"/>
      <w:lvlText w:val="•"/>
      <w:lvlJc w:val="left"/>
      <w:pPr>
        <w:ind w:left="3623" w:hanging="361"/>
      </w:pPr>
      <w:rPr>
        <w:rFonts w:hint="default"/>
        <w:lang w:val="ru-RU" w:eastAsia="en-US" w:bidi="ar-SA"/>
      </w:rPr>
    </w:lvl>
    <w:lvl w:ilvl="8" w:tplc="D458BB84">
      <w:numFmt w:val="bullet"/>
      <w:lvlText w:val="•"/>
      <w:lvlJc w:val="left"/>
      <w:pPr>
        <w:ind w:left="4024" w:hanging="361"/>
      </w:pPr>
      <w:rPr>
        <w:rFonts w:hint="default"/>
        <w:lang w:val="ru-RU" w:eastAsia="en-US" w:bidi="ar-SA"/>
      </w:rPr>
    </w:lvl>
  </w:abstractNum>
  <w:abstractNum w:abstractNumId="19" w15:restartNumberingAfterBreak="0">
    <w:nsid w:val="41B7444F"/>
    <w:multiLevelType w:val="hybridMultilevel"/>
    <w:tmpl w:val="98C4F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351A5E"/>
    <w:multiLevelType w:val="hybridMultilevel"/>
    <w:tmpl w:val="9508EF98"/>
    <w:lvl w:ilvl="0" w:tplc="BB2ADF5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15:restartNumberingAfterBreak="0">
    <w:nsid w:val="44E24F23"/>
    <w:multiLevelType w:val="hybridMultilevel"/>
    <w:tmpl w:val="696AA982"/>
    <w:lvl w:ilvl="0" w:tplc="76DEB652">
      <w:start w:val="1"/>
      <w:numFmt w:val="decimal"/>
      <w:lvlText w:val="%1."/>
      <w:lvlJc w:val="left"/>
      <w:pPr>
        <w:ind w:left="756" w:hanging="360"/>
      </w:pPr>
      <w:rPr>
        <w:rFonts w:ascii="Times New Roman" w:eastAsia="Times New Roman" w:hAnsi="Times New Roman" w:cs="Times New Roman" w:hint="default"/>
        <w:w w:val="100"/>
        <w:sz w:val="24"/>
        <w:szCs w:val="24"/>
        <w:lang w:val="ru-RU" w:eastAsia="en-US" w:bidi="ar-SA"/>
      </w:rPr>
    </w:lvl>
    <w:lvl w:ilvl="1" w:tplc="11A2F7AE">
      <w:numFmt w:val="bullet"/>
      <w:lvlText w:val="•"/>
      <w:lvlJc w:val="left"/>
      <w:pPr>
        <w:ind w:left="1089" w:hanging="360"/>
      </w:pPr>
      <w:rPr>
        <w:rFonts w:hint="default"/>
        <w:lang w:val="ru-RU" w:eastAsia="en-US" w:bidi="ar-SA"/>
      </w:rPr>
    </w:lvl>
    <w:lvl w:ilvl="2" w:tplc="5A223A5C">
      <w:numFmt w:val="bullet"/>
      <w:lvlText w:val="•"/>
      <w:lvlJc w:val="left"/>
      <w:pPr>
        <w:ind w:left="1419" w:hanging="360"/>
      </w:pPr>
      <w:rPr>
        <w:rFonts w:hint="default"/>
        <w:lang w:val="ru-RU" w:eastAsia="en-US" w:bidi="ar-SA"/>
      </w:rPr>
    </w:lvl>
    <w:lvl w:ilvl="3" w:tplc="54D25A68">
      <w:numFmt w:val="bullet"/>
      <w:lvlText w:val="•"/>
      <w:lvlJc w:val="left"/>
      <w:pPr>
        <w:ind w:left="1749" w:hanging="360"/>
      </w:pPr>
      <w:rPr>
        <w:rFonts w:hint="default"/>
        <w:lang w:val="ru-RU" w:eastAsia="en-US" w:bidi="ar-SA"/>
      </w:rPr>
    </w:lvl>
    <w:lvl w:ilvl="4" w:tplc="D3562B2A">
      <w:numFmt w:val="bullet"/>
      <w:lvlText w:val="•"/>
      <w:lvlJc w:val="left"/>
      <w:pPr>
        <w:ind w:left="2079" w:hanging="360"/>
      </w:pPr>
      <w:rPr>
        <w:rFonts w:hint="default"/>
        <w:lang w:val="ru-RU" w:eastAsia="en-US" w:bidi="ar-SA"/>
      </w:rPr>
    </w:lvl>
    <w:lvl w:ilvl="5" w:tplc="786E9E44">
      <w:numFmt w:val="bullet"/>
      <w:lvlText w:val="•"/>
      <w:lvlJc w:val="left"/>
      <w:pPr>
        <w:ind w:left="2409" w:hanging="360"/>
      </w:pPr>
      <w:rPr>
        <w:rFonts w:hint="default"/>
        <w:lang w:val="ru-RU" w:eastAsia="en-US" w:bidi="ar-SA"/>
      </w:rPr>
    </w:lvl>
    <w:lvl w:ilvl="6" w:tplc="28BE5ECC">
      <w:numFmt w:val="bullet"/>
      <w:lvlText w:val="•"/>
      <w:lvlJc w:val="left"/>
      <w:pPr>
        <w:ind w:left="2738" w:hanging="360"/>
      </w:pPr>
      <w:rPr>
        <w:rFonts w:hint="default"/>
        <w:lang w:val="ru-RU" w:eastAsia="en-US" w:bidi="ar-SA"/>
      </w:rPr>
    </w:lvl>
    <w:lvl w:ilvl="7" w:tplc="1AE64644">
      <w:numFmt w:val="bullet"/>
      <w:lvlText w:val="•"/>
      <w:lvlJc w:val="left"/>
      <w:pPr>
        <w:ind w:left="3068" w:hanging="360"/>
      </w:pPr>
      <w:rPr>
        <w:rFonts w:hint="default"/>
        <w:lang w:val="ru-RU" w:eastAsia="en-US" w:bidi="ar-SA"/>
      </w:rPr>
    </w:lvl>
    <w:lvl w:ilvl="8" w:tplc="2F067944">
      <w:numFmt w:val="bullet"/>
      <w:lvlText w:val="•"/>
      <w:lvlJc w:val="left"/>
      <w:pPr>
        <w:ind w:left="3398" w:hanging="360"/>
      </w:pPr>
      <w:rPr>
        <w:rFonts w:hint="default"/>
        <w:lang w:val="ru-RU" w:eastAsia="en-US" w:bidi="ar-SA"/>
      </w:rPr>
    </w:lvl>
  </w:abstractNum>
  <w:abstractNum w:abstractNumId="22" w15:restartNumberingAfterBreak="0">
    <w:nsid w:val="45662D48"/>
    <w:multiLevelType w:val="hybridMultilevel"/>
    <w:tmpl w:val="7BB086C6"/>
    <w:lvl w:ilvl="0" w:tplc="D63A0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6D64DA7"/>
    <w:multiLevelType w:val="hybridMultilevel"/>
    <w:tmpl w:val="38E0398A"/>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5" w15:restartNumberingAfterBreak="0">
    <w:nsid w:val="49742FC4"/>
    <w:multiLevelType w:val="hybridMultilevel"/>
    <w:tmpl w:val="32A41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73442D"/>
    <w:multiLevelType w:val="hybridMultilevel"/>
    <w:tmpl w:val="4B3CA232"/>
    <w:lvl w:ilvl="0" w:tplc="E4C891E6">
      <w:start w:val="1"/>
      <w:numFmt w:val="bullet"/>
      <w:lvlText w:val="•"/>
      <w:lvlJc w:val="left"/>
      <w:pPr>
        <w:tabs>
          <w:tab w:val="num" w:pos="720"/>
        </w:tabs>
        <w:ind w:left="720" w:hanging="360"/>
      </w:pPr>
      <w:rPr>
        <w:rFonts w:ascii="Times New Roman" w:hAnsi="Times New Roman" w:hint="default"/>
      </w:rPr>
    </w:lvl>
    <w:lvl w:ilvl="1" w:tplc="B84CBA42" w:tentative="1">
      <w:start w:val="1"/>
      <w:numFmt w:val="bullet"/>
      <w:lvlText w:val="•"/>
      <w:lvlJc w:val="left"/>
      <w:pPr>
        <w:tabs>
          <w:tab w:val="num" w:pos="1440"/>
        </w:tabs>
        <w:ind w:left="1440" w:hanging="360"/>
      </w:pPr>
      <w:rPr>
        <w:rFonts w:ascii="Times New Roman" w:hAnsi="Times New Roman" w:hint="default"/>
      </w:rPr>
    </w:lvl>
    <w:lvl w:ilvl="2" w:tplc="083661A8" w:tentative="1">
      <w:start w:val="1"/>
      <w:numFmt w:val="bullet"/>
      <w:lvlText w:val="•"/>
      <w:lvlJc w:val="left"/>
      <w:pPr>
        <w:tabs>
          <w:tab w:val="num" w:pos="2160"/>
        </w:tabs>
        <w:ind w:left="2160" w:hanging="360"/>
      </w:pPr>
      <w:rPr>
        <w:rFonts w:ascii="Times New Roman" w:hAnsi="Times New Roman" w:hint="default"/>
      </w:rPr>
    </w:lvl>
    <w:lvl w:ilvl="3" w:tplc="D6B80E22" w:tentative="1">
      <w:start w:val="1"/>
      <w:numFmt w:val="bullet"/>
      <w:lvlText w:val="•"/>
      <w:lvlJc w:val="left"/>
      <w:pPr>
        <w:tabs>
          <w:tab w:val="num" w:pos="2880"/>
        </w:tabs>
        <w:ind w:left="2880" w:hanging="360"/>
      </w:pPr>
      <w:rPr>
        <w:rFonts w:ascii="Times New Roman" w:hAnsi="Times New Roman" w:hint="default"/>
      </w:rPr>
    </w:lvl>
    <w:lvl w:ilvl="4" w:tplc="8E108C64" w:tentative="1">
      <w:start w:val="1"/>
      <w:numFmt w:val="bullet"/>
      <w:lvlText w:val="•"/>
      <w:lvlJc w:val="left"/>
      <w:pPr>
        <w:tabs>
          <w:tab w:val="num" w:pos="3600"/>
        </w:tabs>
        <w:ind w:left="3600" w:hanging="360"/>
      </w:pPr>
      <w:rPr>
        <w:rFonts w:ascii="Times New Roman" w:hAnsi="Times New Roman" w:hint="default"/>
      </w:rPr>
    </w:lvl>
    <w:lvl w:ilvl="5" w:tplc="558089AA" w:tentative="1">
      <w:start w:val="1"/>
      <w:numFmt w:val="bullet"/>
      <w:lvlText w:val="•"/>
      <w:lvlJc w:val="left"/>
      <w:pPr>
        <w:tabs>
          <w:tab w:val="num" w:pos="4320"/>
        </w:tabs>
        <w:ind w:left="4320" w:hanging="360"/>
      </w:pPr>
      <w:rPr>
        <w:rFonts w:ascii="Times New Roman" w:hAnsi="Times New Roman" w:hint="default"/>
      </w:rPr>
    </w:lvl>
    <w:lvl w:ilvl="6" w:tplc="E444B658" w:tentative="1">
      <w:start w:val="1"/>
      <w:numFmt w:val="bullet"/>
      <w:lvlText w:val="•"/>
      <w:lvlJc w:val="left"/>
      <w:pPr>
        <w:tabs>
          <w:tab w:val="num" w:pos="5040"/>
        </w:tabs>
        <w:ind w:left="5040" w:hanging="360"/>
      </w:pPr>
      <w:rPr>
        <w:rFonts w:ascii="Times New Roman" w:hAnsi="Times New Roman" w:hint="default"/>
      </w:rPr>
    </w:lvl>
    <w:lvl w:ilvl="7" w:tplc="01EC29DE" w:tentative="1">
      <w:start w:val="1"/>
      <w:numFmt w:val="bullet"/>
      <w:lvlText w:val="•"/>
      <w:lvlJc w:val="left"/>
      <w:pPr>
        <w:tabs>
          <w:tab w:val="num" w:pos="5760"/>
        </w:tabs>
        <w:ind w:left="5760" w:hanging="360"/>
      </w:pPr>
      <w:rPr>
        <w:rFonts w:ascii="Times New Roman" w:hAnsi="Times New Roman" w:hint="default"/>
      </w:rPr>
    </w:lvl>
    <w:lvl w:ilvl="8" w:tplc="74903B6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2CD506B"/>
    <w:multiLevelType w:val="hybridMultilevel"/>
    <w:tmpl w:val="9A6CC906"/>
    <w:lvl w:ilvl="0" w:tplc="E440060C">
      <w:start w:val="1"/>
      <w:numFmt w:val="decimal"/>
      <w:lvlText w:val="%1."/>
      <w:lvlJc w:val="left"/>
      <w:pPr>
        <w:ind w:left="360" w:hanging="360"/>
      </w:pPr>
      <w:rPr>
        <w:strike w:val="0"/>
        <w:dstrike w:val="0"/>
        <w:color w:val="000000" w:themeColor="text1"/>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5643812"/>
    <w:multiLevelType w:val="hybridMultilevel"/>
    <w:tmpl w:val="ADCE2A96"/>
    <w:lvl w:ilvl="0" w:tplc="251E7870">
      <w:start w:val="1"/>
      <w:numFmt w:val="decimal"/>
      <w:lvlText w:val="%1."/>
      <w:lvlJc w:val="left"/>
      <w:pPr>
        <w:ind w:left="928" w:hanging="360"/>
      </w:pPr>
      <w:rPr>
        <w:rFonts w:ascii="Times New Roman" w:eastAsia="Times New Roman" w:hAnsi="Times New Roman" w:cs="Times New Roman" w:hint="default"/>
        <w:w w:val="100"/>
        <w:sz w:val="24"/>
        <w:szCs w:val="24"/>
        <w:lang w:val="ru-RU" w:eastAsia="en-US" w:bidi="ar-SA"/>
      </w:rPr>
    </w:lvl>
    <w:lvl w:ilvl="1" w:tplc="D9A66A76">
      <w:numFmt w:val="bullet"/>
      <w:lvlText w:val="•"/>
      <w:lvlJc w:val="left"/>
      <w:pPr>
        <w:ind w:left="1089" w:hanging="360"/>
      </w:pPr>
      <w:rPr>
        <w:rFonts w:hint="default"/>
        <w:lang w:val="ru-RU" w:eastAsia="en-US" w:bidi="ar-SA"/>
      </w:rPr>
    </w:lvl>
    <w:lvl w:ilvl="2" w:tplc="9210E1E4">
      <w:numFmt w:val="bullet"/>
      <w:lvlText w:val="•"/>
      <w:lvlJc w:val="left"/>
      <w:pPr>
        <w:ind w:left="1419" w:hanging="360"/>
      </w:pPr>
      <w:rPr>
        <w:rFonts w:hint="default"/>
        <w:lang w:val="ru-RU" w:eastAsia="en-US" w:bidi="ar-SA"/>
      </w:rPr>
    </w:lvl>
    <w:lvl w:ilvl="3" w:tplc="77F214AA">
      <w:numFmt w:val="bullet"/>
      <w:lvlText w:val="•"/>
      <w:lvlJc w:val="left"/>
      <w:pPr>
        <w:ind w:left="1749" w:hanging="360"/>
      </w:pPr>
      <w:rPr>
        <w:rFonts w:hint="default"/>
        <w:lang w:val="ru-RU" w:eastAsia="en-US" w:bidi="ar-SA"/>
      </w:rPr>
    </w:lvl>
    <w:lvl w:ilvl="4" w:tplc="30BAB638">
      <w:numFmt w:val="bullet"/>
      <w:lvlText w:val="•"/>
      <w:lvlJc w:val="left"/>
      <w:pPr>
        <w:ind w:left="2079" w:hanging="360"/>
      </w:pPr>
      <w:rPr>
        <w:rFonts w:hint="default"/>
        <w:lang w:val="ru-RU" w:eastAsia="en-US" w:bidi="ar-SA"/>
      </w:rPr>
    </w:lvl>
    <w:lvl w:ilvl="5" w:tplc="3844040C">
      <w:numFmt w:val="bullet"/>
      <w:lvlText w:val="•"/>
      <w:lvlJc w:val="left"/>
      <w:pPr>
        <w:ind w:left="2409" w:hanging="360"/>
      </w:pPr>
      <w:rPr>
        <w:rFonts w:hint="default"/>
        <w:lang w:val="ru-RU" w:eastAsia="en-US" w:bidi="ar-SA"/>
      </w:rPr>
    </w:lvl>
    <w:lvl w:ilvl="6" w:tplc="8390B39E">
      <w:numFmt w:val="bullet"/>
      <w:lvlText w:val="•"/>
      <w:lvlJc w:val="left"/>
      <w:pPr>
        <w:ind w:left="2738" w:hanging="360"/>
      </w:pPr>
      <w:rPr>
        <w:rFonts w:hint="default"/>
        <w:lang w:val="ru-RU" w:eastAsia="en-US" w:bidi="ar-SA"/>
      </w:rPr>
    </w:lvl>
    <w:lvl w:ilvl="7" w:tplc="424CD174">
      <w:numFmt w:val="bullet"/>
      <w:lvlText w:val="•"/>
      <w:lvlJc w:val="left"/>
      <w:pPr>
        <w:ind w:left="3068" w:hanging="360"/>
      </w:pPr>
      <w:rPr>
        <w:rFonts w:hint="default"/>
        <w:lang w:val="ru-RU" w:eastAsia="en-US" w:bidi="ar-SA"/>
      </w:rPr>
    </w:lvl>
    <w:lvl w:ilvl="8" w:tplc="0A9C8166">
      <w:numFmt w:val="bullet"/>
      <w:lvlText w:val="•"/>
      <w:lvlJc w:val="left"/>
      <w:pPr>
        <w:ind w:left="3398" w:hanging="360"/>
      </w:pPr>
      <w:rPr>
        <w:rFonts w:hint="default"/>
        <w:lang w:val="ru-RU" w:eastAsia="en-US" w:bidi="ar-SA"/>
      </w:rPr>
    </w:lvl>
  </w:abstractNum>
  <w:abstractNum w:abstractNumId="29" w15:restartNumberingAfterBreak="0">
    <w:nsid w:val="57F64D11"/>
    <w:multiLevelType w:val="hybridMultilevel"/>
    <w:tmpl w:val="32A41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FD4B2C"/>
    <w:multiLevelType w:val="hybridMultilevel"/>
    <w:tmpl w:val="219EF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92920"/>
    <w:multiLevelType w:val="multilevel"/>
    <w:tmpl w:val="C9E87186"/>
    <w:lvl w:ilvl="0">
      <w:start w:val="1"/>
      <w:numFmt w:val="decimal"/>
      <w:lvlText w:val="%1."/>
      <w:lvlJc w:val="left"/>
      <w:pPr>
        <w:tabs>
          <w:tab w:val="num" w:pos="722"/>
        </w:tabs>
        <w:ind w:left="722" w:hanging="360"/>
      </w:pPr>
    </w:lvl>
    <w:lvl w:ilvl="1">
      <w:start w:val="1"/>
      <w:numFmt w:val="decimal"/>
      <w:lvlText w:val="%2."/>
      <w:lvlJc w:val="left"/>
      <w:pPr>
        <w:tabs>
          <w:tab w:val="num" w:pos="1442"/>
        </w:tabs>
        <w:ind w:left="1442" w:hanging="360"/>
      </w:pPr>
    </w:lvl>
    <w:lvl w:ilvl="2">
      <w:start w:val="1"/>
      <w:numFmt w:val="decimal"/>
      <w:lvlText w:val="%3."/>
      <w:lvlJc w:val="left"/>
      <w:pPr>
        <w:tabs>
          <w:tab w:val="num" w:pos="2162"/>
        </w:tabs>
        <w:ind w:left="2162" w:hanging="360"/>
      </w:pPr>
    </w:lvl>
    <w:lvl w:ilvl="3">
      <w:start w:val="1"/>
      <w:numFmt w:val="decimal"/>
      <w:lvlText w:val="%4."/>
      <w:lvlJc w:val="left"/>
      <w:pPr>
        <w:tabs>
          <w:tab w:val="num" w:pos="2882"/>
        </w:tabs>
        <w:ind w:left="2882" w:hanging="360"/>
      </w:pPr>
    </w:lvl>
    <w:lvl w:ilvl="4">
      <w:start w:val="1"/>
      <w:numFmt w:val="decimal"/>
      <w:lvlText w:val="%5."/>
      <w:lvlJc w:val="left"/>
      <w:pPr>
        <w:tabs>
          <w:tab w:val="num" w:pos="3602"/>
        </w:tabs>
        <w:ind w:left="3602" w:hanging="360"/>
      </w:pPr>
    </w:lvl>
    <w:lvl w:ilvl="5">
      <w:start w:val="1"/>
      <w:numFmt w:val="decimal"/>
      <w:lvlText w:val="%6."/>
      <w:lvlJc w:val="left"/>
      <w:pPr>
        <w:tabs>
          <w:tab w:val="num" w:pos="4322"/>
        </w:tabs>
        <w:ind w:left="4322" w:hanging="360"/>
      </w:pPr>
    </w:lvl>
    <w:lvl w:ilvl="6">
      <w:start w:val="1"/>
      <w:numFmt w:val="decimal"/>
      <w:lvlText w:val="%7."/>
      <w:lvlJc w:val="left"/>
      <w:pPr>
        <w:tabs>
          <w:tab w:val="num" w:pos="5042"/>
        </w:tabs>
        <w:ind w:left="5042" w:hanging="360"/>
      </w:pPr>
    </w:lvl>
    <w:lvl w:ilvl="7">
      <w:start w:val="1"/>
      <w:numFmt w:val="decimal"/>
      <w:lvlText w:val="%8."/>
      <w:lvlJc w:val="left"/>
      <w:pPr>
        <w:tabs>
          <w:tab w:val="num" w:pos="5762"/>
        </w:tabs>
        <w:ind w:left="5762" w:hanging="360"/>
      </w:pPr>
    </w:lvl>
    <w:lvl w:ilvl="8">
      <w:start w:val="1"/>
      <w:numFmt w:val="decimal"/>
      <w:lvlText w:val="%9."/>
      <w:lvlJc w:val="left"/>
      <w:pPr>
        <w:tabs>
          <w:tab w:val="num" w:pos="6482"/>
        </w:tabs>
        <w:ind w:left="6482" w:hanging="360"/>
      </w:pPr>
    </w:lvl>
  </w:abstractNum>
  <w:abstractNum w:abstractNumId="32" w15:restartNumberingAfterBreak="0">
    <w:nsid w:val="6247199A"/>
    <w:multiLevelType w:val="hybridMultilevel"/>
    <w:tmpl w:val="F9B2E3E0"/>
    <w:lvl w:ilvl="0" w:tplc="FFFFFFFF">
      <w:start w:val="1"/>
      <w:numFmt w:val="decimal"/>
      <w:lvlText w:val="%1."/>
      <w:lvlJc w:val="left"/>
      <w:pPr>
        <w:ind w:left="716" w:hanging="360"/>
      </w:pPr>
      <w:rPr>
        <w:rFonts w:hint="default"/>
      </w:r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33" w15:restartNumberingAfterBreak="0">
    <w:nsid w:val="63E45D3C"/>
    <w:multiLevelType w:val="hybridMultilevel"/>
    <w:tmpl w:val="26FCEFBE"/>
    <w:lvl w:ilvl="0" w:tplc="EE6437D6">
      <w:numFmt w:val="bullet"/>
      <w:lvlText w:val=""/>
      <w:lvlJc w:val="left"/>
      <w:pPr>
        <w:ind w:left="749" w:hanging="360"/>
      </w:pPr>
      <w:rPr>
        <w:rFonts w:ascii="Symbol" w:eastAsia="Symbol" w:hAnsi="Symbol" w:cs="Symbol" w:hint="default"/>
        <w:w w:val="100"/>
        <w:sz w:val="24"/>
        <w:szCs w:val="24"/>
        <w:lang w:val="ru-RU" w:eastAsia="en-US" w:bidi="ar-SA"/>
      </w:rPr>
    </w:lvl>
    <w:lvl w:ilvl="1" w:tplc="76309902">
      <w:numFmt w:val="bullet"/>
      <w:lvlText w:val="•"/>
      <w:lvlJc w:val="left"/>
      <w:pPr>
        <w:ind w:left="1147" w:hanging="360"/>
      </w:pPr>
      <w:rPr>
        <w:rFonts w:hint="default"/>
        <w:lang w:val="ru-RU" w:eastAsia="en-US" w:bidi="ar-SA"/>
      </w:rPr>
    </w:lvl>
    <w:lvl w:ilvl="2" w:tplc="6414AED8">
      <w:numFmt w:val="bullet"/>
      <w:lvlText w:val="•"/>
      <w:lvlJc w:val="left"/>
      <w:pPr>
        <w:ind w:left="1554" w:hanging="360"/>
      </w:pPr>
      <w:rPr>
        <w:rFonts w:hint="default"/>
        <w:lang w:val="ru-RU" w:eastAsia="en-US" w:bidi="ar-SA"/>
      </w:rPr>
    </w:lvl>
    <w:lvl w:ilvl="3" w:tplc="2EB8AFB0">
      <w:numFmt w:val="bullet"/>
      <w:lvlText w:val="•"/>
      <w:lvlJc w:val="left"/>
      <w:pPr>
        <w:ind w:left="1961" w:hanging="360"/>
      </w:pPr>
      <w:rPr>
        <w:rFonts w:hint="default"/>
        <w:lang w:val="ru-RU" w:eastAsia="en-US" w:bidi="ar-SA"/>
      </w:rPr>
    </w:lvl>
    <w:lvl w:ilvl="4" w:tplc="7466F44C">
      <w:numFmt w:val="bullet"/>
      <w:lvlText w:val="•"/>
      <w:lvlJc w:val="left"/>
      <w:pPr>
        <w:ind w:left="2368" w:hanging="360"/>
      </w:pPr>
      <w:rPr>
        <w:rFonts w:hint="default"/>
        <w:lang w:val="ru-RU" w:eastAsia="en-US" w:bidi="ar-SA"/>
      </w:rPr>
    </w:lvl>
    <w:lvl w:ilvl="5" w:tplc="B76E7E8E">
      <w:numFmt w:val="bullet"/>
      <w:lvlText w:val="•"/>
      <w:lvlJc w:val="left"/>
      <w:pPr>
        <w:ind w:left="2775" w:hanging="360"/>
      </w:pPr>
      <w:rPr>
        <w:rFonts w:hint="default"/>
        <w:lang w:val="ru-RU" w:eastAsia="en-US" w:bidi="ar-SA"/>
      </w:rPr>
    </w:lvl>
    <w:lvl w:ilvl="6" w:tplc="A554353A">
      <w:numFmt w:val="bullet"/>
      <w:lvlText w:val="•"/>
      <w:lvlJc w:val="left"/>
      <w:pPr>
        <w:ind w:left="3182" w:hanging="360"/>
      </w:pPr>
      <w:rPr>
        <w:rFonts w:hint="default"/>
        <w:lang w:val="ru-RU" w:eastAsia="en-US" w:bidi="ar-SA"/>
      </w:rPr>
    </w:lvl>
    <w:lvl w:ilvl="7" w:tplc="7950524C">
      <w:numFmt w:val="bullet"/>
      <w:lvlText w:val="•"/>
      <w:lvlJc w:val="left"/>
      <w:pPr>
        <w:ind w:left="3589" w:hanging="360"/>
      </w:pPr>
      <w:rPr>
        <w:rFonts w:hint="default"/>
        <w:lang w:val="ru-RU" w:eastAsia="en-US" w:bidi="ar-SA"/>
      </w:rPr>
    </w:lvl>
    <w:lvl w:ilvl="8" w:tplc="A51E0D78">
      <w:numFmt w:val="bullet"/>
      <w:lvlText w:val="•"/>
      <w:lvlJc w:val="left"/>
      <w:pPr>
        <w:ind w:left="3996" w:hanging="360"/>
      </w:pPr>
      <w:rPr>
        <w:rFonts w:hint="default"/>
        <w:lang w:val="ru-RU" w:eastAsia="en-US" w:bidi="ar-SA"/>
      </w:rPr>
    </w:lvl>
  </w:abstractNum>
  <w:abstractNum w:abstractNumId="34" w15:restartNumberingAfterBreak="0">
    <w:nsid w:val="697D26FD"/>
    <w:multiLevelType w:val="hybridMultilevel"/>
    <w:tmpl w:val="65503896"/>
    <w:lvl w:ilvl="0" w:tplc="40FC7254">
      <w:start w:val="1"/>
      <w:numFmt w:val="decimal"/>
      <w:lvlText w:val="%1."/>
      <w:lvlJc w:val="left"/>
      <w:pPr>
        <w:ind w:left="823" w:hanging="361"/>
      </w:pPr>
      <w:rPr>
        <w:rFonts w:ascii="Times New Roman" w:eastAsia="Times New Roman" w:hAnsi="Times New Roman" w:cs="Times New Roman" w:hint="default"/>
        <w:w w:val="100"/>
        <w:sz w:val="24"/>
        <w:szCs w:val="24"/>
        <w:lang w:val="ru-RU" w:eastAsia="en-US" w:bidi="ar-SA"/>
      </w:rPr>
    </w:lvl>
    <w:lvl w:ilvl="1" w:tplc="94DE705A">
      <w:numFmt w:val="bullet"/>
      <w:lvlText w:val="•"/>
      <w:lvlJc w:val="left"/>
      <w:pPr>
        <w:ind w:left="1220" w:hanging="361"/>
      </w:pPr>
      <w:rPr>
        <w:rFonts w:hint="default"/>
        <w:lang w:val="ru-RU" w:eastAsia="en-US" w:bidi="ar-SA"/>
      </w:rPr>
    </w:lvl>
    <w:lvl w:ilvl="2" w:tplc="ACC825D4">
      <w:numFmt w:val="bullet"/>
      <w:lvlText w:val="•"/>
      <w:lvlJc w:val="left"/>
      <w:pPr>
        <w:ind w:left="1621" w:hanging="361"/>
      </w:pPr>
      <w:rPr>
        <w:rFonts w:hint="default"/>
        <w:lang w:val="ru-RU" w:eastAsia="en-US" w:bidi="ar-SA"/>
      </w:rPr>
    </w:lvl>
    <w:lvl w:ilvl="3" w:tplc="82A463B8">
      <w:numFmt w:val="bullet"/>
      <w:lvlText w:val="•"/>
      <w:lvlJc w:val="left"/>
      <w:pPr>
        <w:ind w:left="2021" w:hanging="361"/>
      </w:pPr>
      <w:rPr>
        <w:rFonts w:hint="default"/>
        <w:lang w:val="ru-RU" w:eastAsia="en-US" w:bidi="ar-SA"/>
      </w:rPr>
    </w:lvl>
    <w:lvl w:ilvl="4" w:tplc="FC00169A">
      <w:numFmt w:val="bullet"/>
      <w:lvlText w:val="•"/>
      <w:lvlJc w:val="left"/>
      <w:pPr>
        <w:ind w:left="2422" w:hanging="361"/>
      </w:pPr>
      <w:rPr>
        <w:rFonts w:hint="default"/>
        <w:lang w:val="ru-RU" w:eastAsia="en-US" w:bidi="ar-SA"/>
      </w:rPr>
    </w:lvl>
    <w:lvl w:ilvl="5" w:tplc="508EF1E6">
      <w:numFmt w:val="bullet"/>
      <w:lvlText w:val="•"/>
      <w:lvlJc w:val="left"/>
      <w:pPr>
        <w:ind w:left="2822" w:hanging="361"/>
      </w:pPr>
      <w:rPr>
        <w:rFonts w:hint="default"/>
        <w:lang w:val="ru-RU" w:eastAsia="en-US" w:bidi="ar-SA"/>
      </w:rPr>
    </w:lvl>
    <w:lvl w:ilvl="6" w:tplc="ADB20CEE">
      <w:numFmt w:val="bullet"/>
      <w:lvlText w:val="•"/>
      <w:lvlJc w:val="left"/>
      <w:pPr>
        <w:ind w:left="3223" w:hanging="361"/>
      </w:pPr>
      <w:rPr>
        <w:rFonts w:hint="default"/>
        <w:lang w:val="ru-RU" w:eastAsia="en-US" w:bidi="ar-SA"/>
      </w:rPr>
    </w:lvl>
    <w:lvl w:ilvl="7" w:tplc="89C034C6">
      <w:numFmt w:val="bullet"/>
      <w:lvlText w:val="•"/>
      <w:lvlJc w:val="left"/>
      <w:pPr>
        <w:ind w:left="3623" w:hanging="361"/>
      </w:pPr>
      <w:rPr>
        <w:rFonts w:hint="default"/>
        <w:lang w:val="ru-RU" w:eastAsia="en-US" w:bidi="ar-SA"/>
      </w:rPr>
    </w:lvl>
    <w:lvl w:ilvl="8" w:tplc="03204C20">
      <w:numFmt w:val="bullet"/>
      <w:lvlText w:val="•"/>
      <w:lvlJc w:val="left"/>
      <w:pPr>
        <w:ind w:left="4024" w:hanging="361"/>
      </w:pPr>
      <w:rPr>
        <w:rFonts w:hint="default"/>
        <w:lang w:val="ru-RU" w:eastAsia="en-US" w:bidi="ar-SA"/>
      </w:rPr>
    </w:lvl>
  </w:abstractNum>
  <w:abstractNum w:abstractNumId="35" w15:restartNumberingAfterBreak="0">
    <w:nsid w:val="6B9D2C17"/>
    <w:multiLevelType w:val="hybridMultilevel"/>
    <w:tmpl w:val="32A41B48"/>
    <w:lvl w:ilvl="0" w:tplc="9E4C45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C7759C"/>
    <w:multiLevelType w:val="hybridMultilevel"/>
    <w:tmpl w:val="BAEA5690"/>
    <w:lvl w:ilvl="0" w:tplc="D63A0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987CC5"/>
    <w:multiLevelType w:val="hybridMultilevel"/>
    <w:tmpl w:val="DAD26678"/>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8" w15:restartNumberingAfterBreak="0">
    <w:nsid w:val="6F317079"/>
    <w:multiLevelType w:val="hybridMultilevel"/>
    <w:tmpl w:val="38E0398A"/>
    <w:lvl w:ilvl="0" w:tplc="0419000F">
      <w:start w:val="1"/>
      <w:numFmt w:val="decimal"/>
      <w:lvlText w:val="%1."/>
      <w:lvlJc w:val="left"/>
      <w:pPr>
        <w:ind w:left="1060" w:hanging="360"/>
      </w:pPr>
    </w:lvl>
    <w:lvl w:ilvl="1" w:tplc="04190019">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9" w15:restartNumberingAfterBreak="0">
    <w:nsid w:val="704672EA"/>
    <w:multiLevelType w:val="hybridMultilevel"/>
    <w:tmpl w:val="F9B2E3E0"/>
    <w:lvl w:ilvl="0" w:tplc="9D9E3EF0">
      <w:start w:val="1"/>
      <w:numFmt w:val="decimal"/>
      <w:lvlText w:val="%1."/>
      <w:lvlJc w:val="left"/>
      <w:pPr>
        <w:ind w:left="716" w:hanging="360"/>
      </w:pPr>
      <w:rPr>
        <w:rFonts w:hint="default"/>
      </w:rPr>
    </w:lvl>
    <w:lvl w:ilvl="1" w:tplc="04190019" w:tentative="1">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40" w15:restartNumberingAfterBreak="0">
    <w:nsid w:val="769343F8"/>
    <w:multiLevelType w:val="hybridMultilevel"/>
    <w:tmpl w:val="AC64F356"/>
    <w:lvl w:ilvl="0" w:tplc="D6F65AD8">
      <w:start w:val="1"/>
      <w:numFmt w:val="decimal"/>
      <w:lvlText w:val="%1."/>
      <w:lvlJc w:val="left"/>
      <w:pPr>
        <w:ind w:left="823" w:hanging="361"/>
      </w:pPr>
      <w:rPr>
        <w:rFonts w:ascii="Times New Roman" w:eastAsia="Times New Roman" w:hAnsi="Times New Roman" w:cs="Times New Roman" w:hint="default"/>
        <w:w w:val="100"/>
        <w:sz w:val="24"/>
        <w:szCs w:val="24"/>
        <w:lang w:val="ru-RU" w:eastAsia="en-US" w:bidi="ar-SA"/>
      </w:rPr>
    </w:lvl>
    <w:lvl w:ilvl="1" w:tplc="9234454C">
      <w:numFmt w:val="bullet"/>
      <w:lvlText w:val="•"/>
      <w:lvlJc w:val="left"/>
      <w:pPr>
        <w:ind w:left="1220" w:hanging="361"/>
      </w:pPr>
      <w:rPr>
        <w:rFonts w:hint="default"/>
        <w:lang w:val="ru-RU" w:eastAsia="en-US" w:bidi="ar-SA"/>
      </w:rPr>
    </w:lvl>
    <w:lvl w:ilvl="2" w:tplc="060C49CA">
      <w:numFmt w:val="bullet"/>
      <w:lvlText w:val="•"/>
      <w:lvlJc w:val="left"/>
      <w:pPr>
        <w:ind w:left="1621" w:hanging="361"/>
      </w:pPr>
      <w:rPr>
        <w:rFonts w:hint="default"/>
        <w:lang w:val="ru-RU" w:eastAsia="en-US" w:bidi="ar-SA"/>
      </w:rPr>
    </w:lvl>
    <w:lvl w:ilvl="3" w:tplc="219CD25C">
      <w:numFmt w:val="bullet"/>
      <w:lvlText w:val="•"/>
      <w:lvlJc w:val="left"/>
      <w:pPr>
        <w:ind w:left="2021" w:hanging="361"/>
      </w:pPr>
      <w:rPr>
        <w:rFonts w:hint="default"/>
        <w:lang w:val="ru-RU" w:eastAsia="en-US" w:bidi="ar-SA"/>
      </w:rPr>
    </w:lvl>
    <w:lvl w:ilvl="4" w:tplc="88C8F5FA">
      <w:numFmt w:val="bullet"/>
      <w:lvlText w:val="•"/>
      <w:lvlJc w:val="left"/>
      <w:pPr>
        <w:ind w:left="2422" w:hanging="361"/>
      </w:pPr>
      <w:rPr>
        <w:rFonts w:hint="default"/>
        <w:lang w:val="ru-RU" w:eastAsia="en-US" w:bidi="ar-SA"/>
      </w:rPr>
    </w:lvl>
    <w:lvl w:ilvl="5" w:tplc="313C4BEC">
      <w:numFmt w:val="bullet"/>
      <w:lvlText w:val="•"/>
      <w:lvlJc w:val="left"/>
      <w:pPr>
        <w:ind w:left="2822" w:hanging="361"/>
      </w:pPr>
      <w:rPr>
        <w:rFonts w:hint="default"/>
        <w:lang w:val="ru-RU" w:eastAsia="en-US" w:bidi="ar-SA"/>
      </w:rPr>
    </w:lvl>
    <w:lvl w:ilvl="6" w:tplc="0DF869B6">
      <w:numFmt w:val="bullet"/>
      <w:lvlText w:val="•"/>
      <w:lvlJc w:val="left"/>
      <w:pPr>
        <w:ind w:left="3223" w:hanging="361"/>
      </w:pPr>
      <w:rPr>
        <w:rFonts w:hint="default"/>
        <w:lang w:val="ru-RU" w:eastAsia="en-US" w:bidi="ar-SA"/>
      </w:rPr>
    </w:lvl>
    <w:lvl w:ilvl="7" w:tplc="E3CEEC60">
      <w:numFmt w:val="bullet"/>
      <w:lvlText w:val="•"/>
      <w:lvlJc w:val="left"/>
      <w:pPr>
        <w:ind w:left="3623" w:hanging="361"/>
      </w:pPr>
      <w:rPr>
        <w:rFonts w:hint="default"/>
        <w:lang w:val="ru-RU" w:eastAsia="en-US" w:bidi="ar-SA"/>
      </w:rPr>
    </w:lvl>
    <w:lvl w:ilvl="8" w:tplc="D458BB84">
      <w:numFmt w:val="bullet"/>
      <w:lvlText w:val="•"/>
      <w:lvlJc w:val="left"/>
      <w:pPr>
        <w:ind w:left="4024" w:hanging="361"/>
      </w:pPr>
      <w:rPr>
        <w:rFonts w:hint="default"/>
        <w:lang w:val="ru-RU" w:eastAsia="en-US" w:bidi="ar-SA"/>
      </w:rPr>
    </w:lvl>
  </w:abstractNum>
  <w:abstractNum w:abstractNumId="41" w15:restartNumberingAfterBreak="0">
    <w:nsid w:val="779E452C"/>
    <w:multiLevelType w:val="hybridMultilevel"/>
    <w:tmpl w:val="B3881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29417A"/>
    <w:multiLevelType w:val="hybridMultilevel"/>
    <w:tmpl w:val="A852CB76"/>
    <w:lvl w:ilvl="0" w:tplc="BF02609C">
      <w:start w:val="1"/>
      <w:numFmt w:val="decimal"/>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num w:numId="1">
    <w:abstractNumId w:val="33"/>
  </w:num>
  <w:num w:numId="2">
    <w:abstractNumId w:val="14"/>
  </w:num>
  <w:num w:numId="3">
    <w:abstractNumId w:val="9"/>
  </w:num>
  <w:num w:numId="4">
    <w:abstractNumId w:val="40"/>
  </w:num>
  <w:num w:numId="5">
    <w:abstractNumId w:val="11"/>
  </w:num>
  <w:num w:numId="6">
    <w:abstractNumId w:val="21"/>
  </w:num>
  <w:num w:numId="7">
    <w:abstractNumId w:val="28"/>
  </w:num>
  <w:num w:numId="8">
    <w:abstractNumId w:val="7"/>
  </w:num>
  <w:num w:numId="9">
    <w:abstractNumId w:val="3"/>
  </w:num>
  <w:num w:numId="10">
    <w:abstractNumId w:val="24"/>
  </w:num>
  <w:num w:numId="11">
    <w:abstractNumId w:val="38"/>
  </w:num>
  <w:num w:numId="12">
    <w:abstractNumId w:val="37"/>
  </w:num>
  <w:num w:numId="13">
    <w:abstractNumId w:val="1"/>
  </w:num>
  <w:num w:numId="14">
    <w:abstractNumId w:val="34"/>
  </w:num>
  <w:num w:numId="15">
    <w:abstractNumId w:val="18"/>
  </w:num>
  <w:num w:numId="16">
    <w:abstractNumId w:val="13"/>
  </w:num>
  <w:num w:numId="17">
    <w:abstractNumId w:val="23"/>
  </w:num>
  <w:num w:numId="18">
    <w:abstractNumId w:val="20"/>
  </w:num>
  <w:num w:numId="19">
    <w:abstractNumId w:val="10"/>
  </w:num>
  <w:num w:numId="20">
    <w:abstractNumId w:val="15"/>
  </w:num>
  <w:num w:numId="21">
    <w:abstractNumId w:val="42"/>
  </w:num>
  <w:num w:numId="22">
    <w:abstractNumId w:val="0"/>
  </w:num>
  <w:num w:numId="23">
    <w:abstractNumId w:val="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9"/>
  </w:num>
  <w:num w:numId="27">
    <w:abstractNumId w:val="32"/>
  </w:num>
  <w:num w:numId="28">
    <w:abstractNumId w:val="30"/>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5"/>
  </w:num>
  <w:num w:numId="33">
    <w:abstractNumId w:val="25"/>
  </w:num>
  <w:num w:numId="34">
    <w:abstractNumId w:val="12"/>
  </w:num>
  <w:num w:numId="35">
    <w:abstractNumId w:val="19"/>
  </w:num>
  <w:num w:numId="36">
    <w:abstractNumId w:val="36"/>
  </w:num>
  <w:num w:numId="37">
    <w:abstractNumId w:val="41"/>
  </w:num>
  <w:num w:numId="38">
    <w:abstractNumId w:val="22"/>
  </w:num>
  <w:num w:numId="39">
    <w:abstractNumId w:val="17"/>
  </w:num>
  <w:num w:numId="40">
    <w:abstractNumId w:val="26"/>
  </w:num>
  <w:num w:numId="41">
    <w:abstractNumId w:val="16"/>
  </w:num>
  <w:num w:numId="42">
    <w:abstractNumId w:val="4"/>
  </w:num>
  <w:num w:numId="43">
    <w:abstractNumId w:val="29"/>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440D"/>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1920"/>
    <w:rsid w:val="00042162"/>
    <w:rsid w:val="000471C1"/>
    <w:rsid w:val="00053BD5"/>
    <w:rsid w:val="00053FE6"/>
    <w:rsid w:val="000551F4"/>
    <w:rsid w:val="00056C6E"/>
    <w:rsid w:val="00061EE0"/>
    <w:rsid w:val="000628CA"/>
    <w:rsid w:val="00062C1C"/>
    <w:rsid w:val="000637B2"/>
    <w:rsid w:val="00065871"/>
    <w:rsid w:val="000715A5"/>
    <w:rsid w:val="00071867"/>
    <w:rsid w:val="00072EB4"/>
    <w:rsid w:val="00074291"/>
    <w:rsid w:val="0008329C"/>
    <w:rsid w:val="000837DA"/>
    <w:rsid w:val="00083F1B"/>
    <w:rsid w:val="0008559C"/>
    <w:rsid w:val="00086468"/>
    <w:rsid w:val="000914D6"/>
    <w:rsid w:val="0009177D"/>
    <w:rsid w:val="000918B5"/>
    <w:rsid w:val="00092BA7"/>
    <w:rsid w:val="000949B8"/>
    <w:rsid w:val="00096A49"/>
    <w:rsid w:val="000A0209"/>
    <w:rsid w:val="000A0D20"/>
    <w:rsid w:val="000A28F4"/>
    <w:rsid w:val="000A3278"/>
    <w:rsid w:val="000A3A76"/>
    <w:rsid w:val="000A5C28"/>
    <w:rsid w:val="000A6323"/>
    <w:rsid w:val="000A7315"/>
    <w:rsid w:val="000A7C59"/>
    <w:rsid w:val="000A7D04"/>
    <w:rsid w:val="000B048C"/>
    <w:rsid w:val="000B1198"/>
    <w:rsid w:val="000B16A8"/>
    <w:rsid w:val="000B2234"/>
    <w:rsid w:val="000B2A70"/>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D6D5C"/>
    <w:rsid w:val="000E0CB2"/>
    <w:rsid w:val="000E2A63"/>
    <w:rsid w:val="000E2BBD"/>
    <w:rsid w:val="000E3965"/>
    <w:rsid w:val="000E3ABD"/>
    <w:rsid w:val="000E6115"/>
    <w:rsid w:val="000F0860"/>
    <w:rsid w:val="000F0CDA"/>
    <w:rsid w:val="000F17B5"/>
    <w:rsid w:val="000F4065"/>
    <w:rsid w:val="000F51FC"/>
    <w:rsid w:val="000F563A"/>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70B"/>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18E4"/>
    <w:rsid w:val="00182175"/>
    <w:rsid w:val="00184B5E"/>
    <w:rsid w:val="001878AB"/>
    <w:rsid w:val="00190AC0"/>
    <w:rsid w:val="00192097"/>
    <w:rsid w:val="00192373"/>
    <w:rsid w:val="00193172"/>
    <w:rsid w:val="001954CE"/>
    <w:rsid w:val="001A77AF"/>
    <w:rsid w:val="001A7FAA"/>
    <w:rsid w:val="001B0B6D"/>
    <w:rsid w:val="001B206B"/>
    <w:rsid w:val="001B262A"/>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3743"/>
    <w:rsid w:val="002041D3"/>
    <w:rsid w:val="002046A2"/>
    <w:rsid w:val="002046ED"/>
    <w:rsid w:val="00204844"/>
    <w:rsid w:val="002111BC"/>
    <w:rsid w:val="0021185C"/>
    <w:rsid w:val="00211977"/>
    <w:rsid w:val="00214906"/>
    <w:rsid w:val="00215100"/>
    <w:rsid w:val="00216981"/>
    <w:rsid w:val="00216E0C"/>
    <w:rsid w:val="00222901"/>
    <w:rsid w:val="00222BA7"/>
    <w:rsid w:val="002233C0"/>
    <w:rsid w:val="002234BA"/>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4737F"/>
    <w:rsid w:val="00250F37"/>
    <w:rsid w:val="002520CD"/>
    <w:rsid w:val="00252AC5"/>
    <w:rsid w:val="00253109"/>
    <w:rsid w:val="002549BE"/>
    <w:rsid w:val="00255171"/>
    <w:rsid w:val="00256618"/>
    <w:rsid w:val="002569B7"/>
    <w:rsid w:val="002578E2"/>
    <w:rsid w:val="0026057F"/>
    <w:rsid w:val="00260DA5"/>
    <w:rsid w:val="002610C2"/>
    <w:rsid w:val="002618FD"/>
    <w:rsid w:val="0026402A"/>
    <w:rsid w:val="0026689F"/>
    <w:rsid w:val="00270753"/>
    <w:rsid w:val="00270898"/>
    <w:rsid w:val="00274189"/>
    <w:rsid w:val="00274BA6"/>
    <w:rsid w:val="00274D2A"/>
    <w:rsid w:val="00275A61"/>
    <w:rsid w:val="002803F5"/>
    <w:rsid w:val="0028181C"/>
    <w:rsid w:val="00282878"/>
    <w:rsid w:val="00283153"/>
    <w:rsid w:val="00283E66"/>
    <w:rsid w:val="002843BA"/>
    <w:rsid w:val="002856B0"/>
    <w:rsid w:val="00285C26"/>
    <w:rsid w:val="002912FF"/>
    <w:rsid w:val="002930F8"/>
    <w:rsid w:val="0029417B"/>
    <w:rsid w:val="00294272"/>
    <w:rsid w:val="002945EF"/>
    <w:rsid w:val="00296507"/>
    <w:rsid w:val="002965E3"/>
    <w:rsid w:val="00297768"/>
    <w:rsid w:val="002A0C33"/>
    <w:rsid w:val="002A14E0"/>
    <w:rsid w:val="002A427C"/>
    <w:rsid w:val="002A42BD"/>
    <w:rsid w:val="002A4789"/>
    <w:rsid w:val="002A5DCE"/>
    <w:rsid w:val="002B2BB4"/>
    <w:rsid w:val="002B39F6"/>
    <w:rsid w:val="002B49AC"/>
    <w:rsid w:val="002B4E30"/>
    <w:rsid w:val="002B600A"/>
    <w:rsid w:val="002C0864"/>
    <w:rsid w:val="002C192C"/>
    <w:rsid w:val="002C2B65"/>
    <w:rsid w:val="002C30CC"/>
    <w:rsid w:val="002C65B8"/>
    <w:rsid w:val="002D014D"/>
    <w:rsid w:val="002D0284"/>
    <w:rsid w:val="002D0B17"/>
    <w:rsid w:val="002D1213"/>
    <w:rsid w:val="002D2EA9"/>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24EB"/>
    <w:rsid w:val="002F4ACF"/>
    <w:rsid w:val="002F528F"/>
    <w:rsid w:val="002F52C8"/>
    <w:rsid w:val="002F5AE9"/>
    <w:rsid w:val="002F6896"/>
    <w:rsid w:val="002F72D6"/>
    <w:rsid w:val="002F7D6F"/>
    <w:rsid w:val="002F7E39"/>
    <w:rsid w:val="003016AC"/>
    <w:rsid w:val="003018C5"/>
    <w:rsid w:val="00302650"/>
    <w:rsid w:val="0030372C"/>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09F2"/>
    <w:rsid w:val="003521AA"/>
    <w:rsid w:val="003523D6"/>
    <w:rsid w:val="00352B16"/>
    <w:rsid w:val="003549C3"/>
    <w:rsid w:val="003561E5"/>
    <w:rsid w:val="00357706"/>
    <w:rsid w:val="00357708"/>
    <w:rsid w:val="00364AFB"/>
    <w:rsid w:val="00365688"/>
    <w:rsid w:val="0036728A"/>
    <w:rsid w:val="00367374"/>
    <w:rsid w:val="00371332"/>
    <w:rsid w:val="00373514"/>
    <w:rsid w:val="00375517"/>
    <w:rsid w:val="00375E11"/>
    <w:rsid w:val="0038020B"/>
    <w:rsid w:val="003825A5"/>
    <w:rsid w:val="0038294B"/>
    <w:rsid w:val="003838AE"/>
    <w:rsid w:val="00383E0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E7BAD"/>
    <w:rsid w:val="003F02F3"/>
    <w:rsid w:val="003F0429"/>
    <w:rsid w:val="003F1C66"/>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31F"/>
    <w:rsid w:val="004B494A"/>
    <w:rsid w:val="004B4A7D"/>
    <w:rsid w:val="004C05E6"/>
    <w:rsid w:val="004C522C"/>
    <w:rsid w:val="004C72E2"/>
    <w:rsid w:val="004D0645"/>
    <w:rsid w:val="004D0DE8"/>
    <w:rsid w:val="004D2D12"/>
    <w:rsid w:val="004D3369"/>
    <w:rsid w:val="004D3CCD"/>
    <w:rsid w:val="004D40EF"/>
    <w:rsid w:val="004D5553"/>
    <w:rsid w:val="004E0FEE"/>
    <w:rsid w:val="004E5240"/>
    <w:rsid w:val="004E72AE"/>
    <w:rsid w:val="004F4CCD"/>
    <w:rsid w:val="004F56D3"/>
    <w:rsid w:val="00500261"/>
    <w:rsid w:val="0050031C"/>
    <w:rsid w:val="00505BA9"/>
    <w:rsid w:val="00505EAC"/>
    <w:rsid w:val="00505EE5"/>
    <w:rsid w:val="00511905"/>
    <w:rsid w:val="005137E3"/>
    <w:rsid w:val="0051647E"/>
    <w:rsid w:val="00517891"/>
    <w:rsid w:val="00520B71"/>
    <w:rsid w:val="00521E27"/>
    <w:rsid w:val="0052279F"/>
    <w:rsid w:val="005232BD"/>
    <w:rsid w:val="00526114"/>
    <w:rsid w:val="00530CF8"/>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527F"/>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692C"/>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3DB"/>
    <w:rsid w:val="0062667E"/>
    <w:rsid w:val="00627B8C"/>
    <w:rsid w:val="00630291"/>
    <w:rsid w:val="006324DD"/>
    <w:rsid w:val="006325E2"/>
    <w:rsid w:val="00632799"/>
    <w:rsid w:val="00633E3D"/>
    <w:rsid w:val="0063424D"/>
    <w:rsid w:val="006357AF"/>
    <w:rsid w:val="0063780C"/>
    <w:rsid w:val="00640E4E"/>
    <w:rsid w:val="006413F7"/>
    <w:rsid w:val="0064430C"/>
    <w:rsid w:val="00644575"/>
    <w:rsid w:val="006449A8"/>
    <w:rsid w:val="00644EAA"/>
    <w:rsid w:val="00647DBD"/>
    <w:rsid w:val="00650AB1"/>
    <w:rsid w:val="00650CF5"/>
    <w:rsid w:val="00653F98"/>
    <w:rsid w:val="006567A7"/>
    <w:rsid w:val="006611F8"/>
    <w:rsid w:val="00661490"/>
    <w:rsid w:val="00661ADD"/>
    <w:rsid w:val="006620FD"/>
    <w:rsid w:val="00663D28"/>
    <w:rsid w:val="00664300"/>
    <w:rsid w:val="00664AA4"/>
    <w:rsid w:val="00667B1E"/>
    <w:rsid w:val="00670690"/>
    <w:rsid w:val="00672145"/>
    <w:rsid w:val="00674BC1"/>
    <w:rsid w:val="00676414"/>
    <w:rsid w:val="0068117A"/>
    <w:rsid w:val="00683F38"/>
    <w:rsid w:val="00684856"/>
    <w:rsid w:val="00684D9C"/>
    <w:rsid w:val="0068543A"/>
    <w:rsid w:val="0069085D"/>
    <w:rsid w:val="006908D0"/>
    <w:rsid w:val="00690FC6"/>
    <w:rsid w:val="00694F37"/>
    <w:rsid w:val="00696A20"/>
    <w:rsid w:val="00696D90"/>
    <w:rsid w:val="006A007B"/>
    <w:rsid w:val="006A1A91"/>
    <w:rsid w:val="006A3487"/>
    <w:rsid w:val="006A3C25"/>
    <w:rsid w:val="006A4596"/>
    <w:rsid w:val="006A580C"/>
    <w:rsid w:val="006A6195"/>
    <w:rsid w:val="006A68BD"/>
    <w:rsid w:val="006A6F2E"/>
    <w:rsid w:val="006A780E"/>
    <w:rsid w:val="006B5FD4"/>
    <w:rsid w:val="006B6FBC"/>
    <w:rsid w:val="006B75B0"/>
    <w:rsid w:val="006C0A44"/>
    <w:rsid w:val="006C3175"/>
    <w:rsid w:val="006C39FD"/>
    <w:rsid w:val="006C4042"/>
    <w:rsid w:val="006C4A15"/>
    <w:rsid w:val="006C52F4"/>
    <w:rsid w:val="006C5D38"/>
    <w:rsid w:val="006C5DC7"/>
    <w:rsid w:val="006C61A3"/>
    <w:rsid w:val="006C6396"/>
    <w:rsid w:val="006C6C48"/>
    <w:rsid w:val="006C74EE"/>
    <w:rsid w:val="006D10B5"/>
    <w:rsid w:val="006D1E37"/>
    <w:rsid w:val="006D2677"/>
    <w:rsid w:val="006D2FFB"/>
    <w:rsid w:val="006D435B"/>
    <w:rsid w:val="006D4933"/>
    <w:rsid w:val="006D4DF8"/>
    <w:rsid w:val="006D4EA8"/>
    <w:rsid w:val="006D5F50"/>
    <w:rsid w:val="006E0700"/>
    <w:rsid w:val="006E1803"/>
    <w:rsid w:val="006E194A"/>
    <w:rsid w:val="006E2D68"/>
    <w:rsid w:val="006F1507"/>
    <w:rsid w:val="006F242A"/>
    <w:rsid w:val="006F2953"/>
    <w:rsid w:val="006F3900"/>
    <w:rsid w:val="006F6C6F"/>
    <w:rsid w:val="006F7261"/>
    <w:rsid w:val="00702975"/>
    <w:rsid w:val="00702F09"/>
    <w:rsid w:val="00703FE5"/>
    <w:rsid w:val="007053BD"/>
    <w:rsid w:val="00706A20"/>
    <w:rsid w:val="00707860"/>
    <w:rsid w:val="00711B35"/>
    <w:rsid w:val="007120C0"/>
    <w:rsid w:val="00713496"/>
    <w:rsid w:val="007139C2"/>
    <w:rsid w:val="00714184"/>
    <w:rsid w:val="00714790"/>
    <w:rsid w:val="00714E7A"/>
    <w:rsid w:val="00716410"/>
    <w:rsid w:val="00724ECF"/>
    <w:rsid w:val="00725E03"/>
    <w:rsid w:val="00727A20"/>
    <w:rsid w:val="007313DF"/>
    <w:rsid w:val="0073140F"/>
    <w:rsid w:val="007314BD"/>
    <w:rsid w:val="00731ACE"/>
    <w:rsid w:val="0073258B"/>
    <w:rsid w:val="00740405"/>
    <w:rsid w:val="00740670"/>
    <w:rsid w:val="007406DB"/>
    <w:rsid w:val="00741422"/>
    <w:rsid w:val="00741697"/>
    <w:rsid w:val="007443F3"/>
    <w:rsid w:val="00747851"/>
    <w:rsid w:val="007503DD"/>
    <w:rsid w:val="007506E7"/>
    <w:rsid w:val="00752C43"/>
    <w:rsid w:val="00752DED"/>
    <w:rsid w:val="007538F8"/>
    <w:rsid w:val="00753CD4"/>
    <w:rsid w:val="00755B9B"/>
    <w:rsid w:val="00755C8F"/>
    <w:rsid w:val="00755D0F"/>
    <w:rsid w:val="00757BAB"/>
    <w:rsid w:val="00760433"/>
    <w:rsid w:val="007611EE"/>
    <w:rsid w:val="007639DE"/>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A4D20"/>
    <w:rsid w:val="007B0F6C"/>
    <w:rsid w:val="007B3004"/>
    <w:rsid w:val="007B4E61"/>
    <w:rsid w:val="007B6945"/>
    <w:rsid w:val="007B6FD7"/>
    <w:rsid w:val="007C3262"/>
    <w:rsid w:val="007C4A26"/>
    <w:rsid w:val="007C5DCB"/>
    <w:rsid w:val="007C7021"/>
    <w:rsid w:val="007C710D"/>
    <w:rsid w:val="007C77C6"/>
    <w:rsid w:val="007C7879"/>
    <w:rsid w:val="007E0AAA"/>
    <w:rsid w:val="007E0AFF"/>
    <w:rsid w:val="007E3095"/>
    <w:rsid w:val="007E3D4E"/>
    <w:rsid w:val="007E4755"/>
    <w:rsid w:val="007E73D5"/>
    <w:rsid w:val="007E78CC"/>
    <w:rsid w:val="007E7B9A"/>
    <w:rsid w:val="007E7CE0"/>
    <w:rsid w:val="007F1843"/>
    <w:rsid w:val="007F2628"/>
    <w:rsid w:val="007F2731"/>
    <w:rsid w:val="007F2994"/>
    <w:rsid w:val="007F40F5"/>
    <w:rsid w:val="007F4A14"/>
    <w:rsid w:val="007F5238"/>
    <w:rsid w:val="007F56DF"/>
    <w:rsid w:val="007F73E8"/>
    <w:rsid w:val="00801030"/>
    <w:rsid w:val="00801267"/>
    <w:rsid w:val="00805A32"/>
    <w:rsid w:val="008105B8"/>
    <w:rsid w:val="008134BA"/>
    <w:rsid w:val="008147D7"/>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D8B"/>
    <w:rsid w:val="00835FC7"/>
    <w:rsid w:val="00836E82"/>
    <w:rsid w:val="00843B66"/>
    <w:rsid w:val="00843F24"/>
    <w:rsid w:val="0084575D"/>
    <w:rsid w:val="00846766"/>
    <w:rsid w:val="008478DF"/>
    <w:rsid w:val="00850D1C"/>
    <w:rsid w:val="00852E54"/>
    <w:rsid w:val="00856E56"/>
    <w:rsid w:val="00856F0C"/>
    <w:rsid w:val="0085725F"/>
    <w:rsid w:val="00862519"/>
    <w:rsid w:val="00866641"/>
    <w:rsid w:val="008702A0"/>
    <w:rsid w:val="008705F6"/>
    <w:rsid w:val="00873900"/>
    <w:rsid w:val="00873C21"/>
    <w:rsid w:val="008741B5"/>
    <w:rsid w:val="00874E10"/>
    <w:rsid w:val="008777DE"/>
    <w:rsid w:val="00877C59"/>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1BF"/>
    <w:rsid w:val="008C2900"/>
    <w:rsid w:val="008C2E95"/>
    <w:rsid w:val="008C3D36"/>
    <w:rsid w:val="008C3E23"/>
    <w:rsid w:val="008C5BBD"/>
    <w:rsid w:val="008C7151"/>
    <w:rsid w:val="008D0791"/>
    <w:rsid w:val="008D6027"/>
    <w:rsid w:val="008D733E"/>
    <w:rsid w:val="008E1C81"/>
    <w:rsid w:val="008E6186"/>
    <w:rsid w:val="008E7FC7"/>
    <w:rsid w:val="008F1974"/>
    <w:rsid w:val="008F5AA6"/>
    <w:rsid w:val="0090106E"/>
    <w:rsid w:val="00901682"/>
    <w:rsid w:val="0090187E"/>
    <w:rsid w:val="00904607"/>
    <w:rsid w:val="00911337"/>
    <w:rsid w:val="00911BF3"/>
    <w:rsid w:val="00914ED4"/>
    <w:rsid w:val="00917A8B"/>
    <w:rsid w:val="00920909"/>
    <w:rsid w:val="00920912"/>
    <w:rsid w:val="00922177"/>
    <w:rsid w:val="00922A6B"/>
    <w:rsid w:val="00922C8C"/>
    <w:rsid w:val="00924989"/>
    <w:rsid w:val="00926CAA"/>
    <w:rsid w:val="0093000B"/>
    <w:rsid w:val="00932062"/>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6224"/>
    <w:rsid w:val="0096776A"/>
    <w:rsid w:val="00972507"/>
    <w:rsid w:val="00974093"/>
    <w:rsid w:val="009746E1"/>
    <w:rsid w:val="00974A87"/>
    <w:rsid w:val="00975D19"/>
    <w:rsid w:val="00977608"/>
    <w:rsid w:val="0098373A"/>
    <w:rsid w:val="00984508"/>
    <w:rsid w:val="00984D5A"/>
    <w:rsid w:val="00985588"/>
    <w:rsid w:val="00985E25"/>
    <w:rsid w:val="009870DB"/>
    <w:rsid w:val="009904F7"/>
    <w:rsid w:val="00990C1E"/>
    <w:rsid w:val="009923C7"/>
    <w:rsid w:val="0099258B"/>
    <w:rsid w:val="00993054"/>
    <w:rsid w:val="0099328B"/>
    <w:rsid w:val="00994008"/>
    <w:rsid w:val="009944E6"/>
    <w:rsid w:val="00994BD7"/>
    <w:rsid w:val="009957E2"/>
    <w:rsid w:val="00996340"/>
    <w:rsid w:val="009A0E67"/>
    <w:rsid w:val="009A3F16"/>
    <w:rsid w:val="009A4DDE"/>
    <w:rsid w:val="009A6820"/>
    <w:rsid w:val="009A6EB0"/>
    <w:rsid w:val="009B273D"/>
    <w:rsid w:val="009B2BAD"/>
    <w:rsid w:val="009B30FE"/>
    <w:rsid w:val="009B6B6F"/>
    <w:rsid w:val="009B6E89"/>
    <w:rsid w:val="009C239E"/>
    <w:rsid w:val="009C34D2"/>
    <w:rsid w:val="009C4F9C"/>
    <w:rsid w:val="009C792F"/>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1EAE"/>
    <w:rsid w:val="00A13042"/>
    <w:rsid w:val="00A156F6"/>
    <w:rsid w:val="00A1638A"/>
    <w:rsid w:val="00A166A6"/>
    <w:rsid w:val="00A17519"/>
    <w:rsid w:val="00A17E0B"/>
    <w:rsid w:val="00A238DB"/>
    <w:rsid w:val="00A240F0"/>
    <w:rsid w:val="00A24528"/>
    <w:rsid w:val="00A24AFD"/>
    <w:rsid w:val="00A25357"/>
    <w:rsid w:val="00A27643"/>
    <w:rsid w:val="00A35238"/>
    <w:rsid w:val="00A36E54"/>
    <w:rsid w:val="00A371F3"/>
    <w:rsid w:val="00A376B7"/>
    <w:rsid w:val="00A40CBE"/>
    <w:rsid w:val="00A417FC"/>
    <w:rsid w:val="00A41FF9"/>
    <w:rsid w:val="00A42231"/>
    <w:rsid w:val="00A42280"/>
    <w:rsid w:val="00A435A8"/>
    <w:rsid w:val="00A51556"/>
    <w:rsid w:val="00A53E94"/>
    <w:rsid w:val="00A53FBC"/>
    <w:rsid w:val="00A57804"/>
    <w:rsid w:val="00A579B5"/>
    <w:rsid w:val="00A61F33"/>
    <w:rsid w:val="00A64971"/>
    <w:rsid w:val="00A65C60"/>
    <w:rsid w:val="00A66262"/>
    <w:rsid w:val="00A700DF"/>
    <w:rsid w:val="00A71926"/>
    <w:rsid w:val="00A71F70"/>
    <w:rsid w:val="00A72FF7"/>
    <w:rsid w:val="00A7312E"/>
    <w:rsid w:val="00A74E99"/>
    <w:rsid w:val="00A7555A"/>
    <w:rsid w:val="00A7600E"/>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2BC0"/>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0897"/>
    <w:rsid w:val="00B0163C"/>
    <w:rsid w:val="00B05F27"/>
    <w:rsid w:val="00B0614E"/>
    <w:rsid w:val="00B11FEA"/>
    <w:rsid w:val="00B20566"/>
    <w:rsid w:val="00B20BD8"/>
    <w:rsid w:val="00B21750"/>
    <w:rsid w:val="00B21E56"/>
    <w:rsid w:val="00B227C5"/>
    <w:rsid w:val="00B232FD"/>
    <w:rsid w:val="00B258C3"/>
    <w:rsid w:val="00B2617A"/>
    <w:rsid w:val="00B2724A"/>
    <w:rsid w:val="00B27270"/>
    <w:rsid w:val="00B30987"/>
    <w:rsid w:val="00B30D8D"/>
    <w:rsid w:val="00B31485"/>
    <w:rsid w:val="00B33BE8"/>
    <w:rsid w:val="00B34489"/>
    <w:rsid w:val="00B360A1"/>
    <w:rsid w:val="00B368E0"/>
    <w:rsid w:val="00B37029"/>
    <w:rsid w:val="00B37AB5"/>
    <w:rsid w:val="00B41E5B"/>
    <w:rsid w:val="00B43C93"/>
    <w:rsid w:val="00B44B88"/>
    <w:rsid w:val="00B4537A"/>
    <w:rsid w:val="00B45D8E"/>
    <w:rsid w:val="00B46064"/>
    <w:rsid w:val="00B46198"/>
    <w:rsid w:val="00B50AB7"/>
    <w:rsid w:val="00B51DF4"/>
    <w:rsid w:val="00B524BC"/>
    <w:rsid w:val="00B56B46"/>
    <w:rsid w:val="00B61756"/>
    <w:rsid w:val="00B61896"/>
    <w:rsid w:val="00B61CB0"/>
    <w:rsid w:val="00B6456B"/>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4C0A"/>
    <w:rsid w:val="00BC51D2"/>
    <w:rsid w:val="00BC526B"/>
    <w:rsid w:val="00BD209E"/>
    <w:rsid w:val="00BD20B1"/>
    <w:rsid w:val="00BD2B7E"/>
    <w:rsid w:val="00BD7CCA"/>
    <w:rsid w:val="00BE013C"/>
    <w:rsid w:val="00BE2059"/>
    <w:rsid w:val="00BE3D12"/>
    <w:rsid w:val="00BE605D"/>
    <w:rsid w:val="00BE6CC7"/>
    <w:rsid w:val="00BE6FFF"/>
    <w:rsid w:val="00BF1BB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337"/>
    <w:rsid w:val="00C51B5F"/>
    <w:rsid w:val="00C52262"/>
    <w:rsid w:val="00C528D2"/>
    <w:rsid w:val="00C52C04"/>
    <w:rsid w:val="00C54F90"/>
    <w:rsid w:val="00C5520C"/>
    <w:rsid w:val="00C55E70"/>
    <w:rsid w:val="00C56614"/>
    <w:rsid w:val="00C56944"/>
    <w:rsid w:val="00C60258"/>
    <w:rsid w:val="00C604F0"/>
    <w:rsid w:val="00C62780"/>
    <w:rsid w:val="00C70DB0"/>
    <w:rsid w:val="00C71430"/>
    <w:rsid w:val="00C725EC"/>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28CE"/>
    <w:rsid w:val="00C92BF5"/>
    <w:rsid w:val="00C937A6"/>
    <w:rsid w:val="00C93C8E"/>
    <w:rsid w:val="00C94E37"/>
    <w:rsid w:val="00C952AE"/>
    <w:rsid w:val="00C95420"/>
    <w:rsid w:val="00C9550E"/>
    <w:rsid w:val="00C95C8C"/>
    <w:rsid w:val="00C95FCE"/>
    <w:rsid w:val="00C97142"/>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5993"/>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2529"/>
    <w:rsid w:val="00CF461D"/>
    <w:rsid w:val="00CF4DC4"/>
    <w:rsid w:val="00CF5CEF"/>
    <w:rsid w:val="00CF6415"/>
    <w:rsid w:val="00D0436E"/>
    <w:rsid w:val="00D048BA"/>
    <w:rsid w:val="00D04C3D"/>
    <w:rsid w:val="00D04D1E"/>
    <w:rsid w:val="00D07586"/>
    <w:rsid w:val="00D07B28"/>
    <w:rsid w:val="00D144AA"/>
    <w:rsid w:val="00D156FF"/>
    <w:rsid w:val="00D163EC"/>
    <w:rsid w:val="00D17AAD"/>
    <w:rsid w:val="00D17DC5"/>
    <w:rsid w:val="00D20493"/>
    <w:rsid w:val="00D20B1F"/>
    <w:rsid w:val="00D21929"/>
    <w:rsid w:val="00D21E26"/>
    <w:rsid w:val="00D242DC"/>
    <w:rsid w:val="00D24361"/>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2FCA"/>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93C"/>
    <w:rsid w:val="00D92B1C"/>
    <w:rsid w:val="00D94C56"/>
    <w:rsid w:val="00D9518B"/>
    <w:rsid w:val="00D95BC8"/>
    <w:rsid w:val="00D9642F"/>
    <w:rsid w:val="00D97217"/>
    <w:rsid w:val="00D973C7"/>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3B3"/>
    <w:rsid w:val="00DD0F85"/>
    <w:rsid w:val="00DD4231"/>
    <w:rsid w:val="00DD5EE8"/>
    <w:rsid w:val="00DD6946"/>
    <w:rsid w:val="00DD72B2"/>
    <w:rsid w:val="00DE2542"/>
    <w:rsid w:val="00DE2B6B"/>
    <w:rsid w:val="00DE365C"/>
    <w:rsid w:val="00DE4E9A"/>
    <w:rsid w:val="00DE5313"/>
    <w:rsid w:val="00DE6FBD"/>
    <w:rsid w:val="00DE72D5"/>
    <w:rsid w:val="00DE7C1A"/>
    <w:rsid w:val="00DF07E6"/>
    <w:rsid w:val="00DF203E"/>
    <w:rsid w:val="00DF26B6"/>
    <w:rsid w:val="00DF4BA0"/>
    <w:rsid w:val="00E049C7"/>
    <w:rsid w:val="00E053D3"/>
    <w:rsid w:val="00E05AA2"/>
    <w:rsid w:val="00E10DFC"/>
    <w:rsid w:val="00E12576"/>
    <w:rsid w:val="00E13746"/>
    <w:rsid w:val="00E13748"/>
    <w:rsid w:val="00E13CCE"/>
    <w:rsid w:val="00E1421E"/>
    <w:rsid w:val="00E14776"/>
    <w:rsid w:val="00E16F74"/>
    <w:rsid w:val="00E177BF"/>
    <w:rsid w:val="00E17E7B"/>
    <w:rsid w:val="00E22C9D"/>
    <w:rsid w:val="00E24D29"/>
    <w:rsid w:val="00E25A3B"/>
    <w:rsid w:val="00E25DB7"/>
    <w:rsid w:val="00E3156A"/>
    <w:rsid w:val="00E3248A"/>
    <w:rsid w:val="00E3535B"/>
    <w:rsid w:val="00E36D87"/>
    <w:rsid w:val="00E370D4"/>
    <w:rsid w:val="00E40D8C"/>
    <w:rsid w:val="00E415FA"/>
    <w:rsid w:val="00E4499C"/>
    <w:rsid w:val="00E44CC3"/>
    <w:rsid w:val="00E46BEC"/>
    <w:rsid w:val="00E479AB"/>
    <w:rsid w:val="00E47D99"/>
    <w:rsid w:val="00E503F0"/>
    <w:rsid w:val="00E50D46"/>
    <w:rsid w:val="00E51434"/>
    <w:rsid w:val="00E51CAF"/>
    <w:rsid w:val="00E52AED"/>
    <w:rsid w:val="00E53BA6"/>
    <w:rsid w:val="00E60CC1"/>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0414"/>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4E5B"/>
    <w:rsid w:val="00EF596E"/>
    <w:rsid w:val="00EF5C7D"/>
    <w:rsid w:val="00EF5DF7"/>
    <w:rsid w:val="00EF6655"/>
    <w:rsid w:val="00EF687C"/>
    <w:rsid w:val="00EF70F1"/>
    <w:rsid w:val="00F00DD4"/>
    <w:rsid w:val="00F0192A"/>
    <w:rsid w:val="00F04209"/>
    <w:rsid w:val="00F10C42"/>
    <w:rsid w:val="00F10F7F"/>
    <w:rsid w:val="00F115D6"/>
    <w:rsid w:val="00F131F1"/>
    <w:rsid w:val="00F138B7"/>
    <w:rsid w:val="00F13CA8"/>
    <w:rsid w:val="00F204ED"/>
    <w:rsid w:val="00F224CD"/>
    <w:rsid w:val="00F2321B"/>
    <w:rsid w:val="00F246D7"/>
    <w:rsid w:val="00F2625D"/>
    <w:rsid w:val="00F30868"/>
    <w:rsid w:val="00F33BEC"/>
    <w:rsid w:val="00F351B2"/>
    <w:rsid w:val="00F36C1C"/>
    <w:rsid w:val="00F37FB5"/>
    <w:rsid w:val="00F40DCF"/>
    <w:rsid w:val="00F43DC5"/>
    <w:rsid w:val="00F44A9C"/>
    <w:rsid w:val="00F527EC"/>
    <w:rsid w:val="00F560C5"/>
    <w:rsid w:val="00F56E45"/>
    <w:rsid w:val="00F57B86"/>
    <w:rsid w:val="00F6006C"/>
    <w:rsid w:val="00F60AB9"/>
    <w:rsid w:val="00F619B8"/>
    <w:rsid w:val="00F61A54"/>
    <w:rsid w:val="00F61ACA"/>
    <w:rsid w:val="00F61AF7"/>
    <w:rsid w:val="00F63CD4"/>
    <w:rsid w:val="00F65D85"/>
    <w:rsid w:val="00F668D5"/>
    <w:rsid w:val="00F72739"/>
    <w:rsid w:val="00F72F12"/>
    <w:rsid w:val="00F737F2"/>
    <w:rsid w:val="00F74022"/>
    <w:rsid w:val="00F76CC2"/>
    <w:rsid w:val="00F845FB"/>
    <w:rsid w:val="00F84A86"/>
    <w:rsid w:val="00F84B88"/>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6516"/>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D8B"/>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1"/>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uiPriority w:val="99"/>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uiPriority w:val="1"/>
    <w:qFormat/>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table" w:customStyle="1" w:styleId="TableNormal">
    <w:name w:val="Table Normal"/>
    <w:uiPriority w:val="2"/>
    <w:semiHidden/>
    <w:unhideWhenUsed/>
    <w:qFormat/>
    <w:rsid w:val="00383E0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83E0E"/>
    <w:pPr>
      <w:widowControl w:val="0"/>
      <w:autoSpaceDE w:val="0"/>
      <w:autoSpaceDN w:val="0"/>
      <w:ind w:firstLine="0"/>
      <w:jc w:val="left"/>
    </w:pPr>
    <w:rPr>
      <w:rFonts w:ascii="Times New Roman" w:hAnsi="Times New Roman"/>
    </w:rPr>
  </w:style>
  <w:style w:type="character" w:customStyle="1" w:styleId="25">
    <w:name w:val="Неразрешенное упоминание2"/>
    <w:basedOn w:val="a0"/>
    <w:uiPriority w:val="99"/>
    <w:semiHidden/>
    <w:unhideWhenUsed/>
    <w:rsid w:val="004C0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82922870">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211814205">
      <w:bodyDiv w:val="1"/>
      <w:marLeft w:val="0"/>
      <w:marRight w:val="0"/>
      <w:marTop w:val="0"/>
      <w:marBottom w:val="0"/>
      <w:divBdr>
        <w:top w:val="none" w:sz="0" w:space="0" w:color="auto"/>
        <w:left w:val="none" w:sz="0" w:space="0" w:color="auto"/>
        <w:bottom w:val="none" w:sz="0" w:space="0" w:color="auto"/>
        <w:right w:val="none" w:sz="0" w:space="0" w:color="auto"/>
      </w:divBdr>
      <w:divsChild>
        <w:div w:id="327712666">
          <w:marLeft w:val="547"/>
          <w:marRight w:val="0"/>
          <w:marTop w:val="0"/>
          <w:marBottom w:val="0"/>
          <w:divBdr>
            <w:top w:val="none" w:sz="0" w:space="0" w:color="auto"/>
            <w:left w:val="none" w:sz="0" w:space="0" w:color="auto"/>
            <w:bottom w:val="none" w:sz="0" w:space="0" w:color="auto"/>
            <w:right w:val="none" w:sz="0" w:space="0" w:color="auto"/>
          </w:divBdr>
        </w:div>
        <w:div w:id="1228879162">
          <w:marLeft w:val="547"/>
          <w:marRight w:val="0"/>
          <w:marTop w:val="0"/>
          <w:marBottom w:val="0"/>
          <w:divBdr>
            <w:top w:val="none" w:sz="0" w:space="0" w:color="auto"/>
            <w:left w:val="none" w:sz="0" w:space="0" w:color="auto"/>
            <w:bottom w:val="none" w:sz="0" w:space="0" w:color="auto"/>
            <w:right w:val="none" w:sz="0" w:space="0" w:color="auto"/>
          </w:divBdr>
        </w:div>
        <w:div w:id="116528695">
          <w:marLeft w:val="547"/>
          <w:marRight w:val="0"/>
          <w:marTop w:val="0"/>
          <w:marBottom w:val="0"/>
          <w:divBdr>
            <w:top w:val="none" w:sz="0" w:space="0" w:color="auto"/>
            <w:left w:val="none" w:sz="0" w:space="0" w:color="auto"/>
            <w:bottom w:val="none" w:sz="0" w:space="0" w:color="auto"/>
            <w:right w:val="none" w:sz="0" w:space="0" w:color="auto"/>
          </w:divBdr>
        </w:div>
        <w:div w:id="1420322249">
          <w:marLeft w:val="547"/>
          <w:marRight w:val="0"/>
          <w:marTop w:val="0"/>
          <w:marBottom w:val="0"/>
          <w:divBdr>
            <w:top w:val="none" w:sz="0" w:space="0" w:color="auto"/>
            <w:left w:val="none" w:sz="0" w:space="0" w:color="auto"/>
            <w:bottom w:val="none" w:sz="0" w:space="0" w:color="auto"/>
            <w:right w:val="none" w:sz="0" w:space="0" w:color="auto"/>
          </w:divBdr>
        </w:div>
        <w:div w:id="2140105167">
          <w:marLeft w:val="547"/>
          <w:marRight w:val="0"/>
          <w:marTop w:val="0"/>
          <w:marBottom w:val="0"/>
          <w:divBdr>
            <w:top w:val="none" w:sz="0" w:space="0" w:color="auto"/>
            <w:left w:val="none" w:sz="0" w:space="0" w:color="auto"/>
            <w:bottom w:val="none" w:sz="0" w:space="0" w:color="auto"/>
            <w:right w:val="none" w:sz="0" w:space="0" w:color="auto"/>
          </w:divBdr>
        </w:div>
        <w:div w:id="1885677304">
          <w:marLeft w:val="547"/>
          <w:marRight w:val="0"/>
          <w:marTop w:val="0"/>
          <w:marBottom w:val="0"/>
          <w:divBdr>
            <w:top w:val="none" w:sz="0" w:space="0" w:color="auto"/>
            <w:left w:val="none" w:sz="0" w:space="0" w:color="auto"/>
            <w:bottom w:val="none" w:sz="0" w:space="0" w:color="auto"/>
            <w:right w:val="none" w:sz="0" w:space="0" w:color="auto"/>
          </w:divBdr>
        </w:div>
      </w:divsChild>
    </w:div>
    <w:div w:id="233244281">
      <w:bodyDiv w:val="1"/>
      <w:marLeft w:val="0"/>
      <w:marRight w:val="0"/>
      <w:marTop w:val="0"/>
      <w:marBottom w:val="0"/>
      <w:divBdr>
        <w:top w:val="none" w:sz="0" w:space="0" w:color="auto"/>
        <w:left w:val="none" w:sz="0" w:space="0" w:color="auto"/>
        <w:bottom w:val="none" w:sz="0" w:space="0" w:color="auto"/>
        <w:right w:val="none" w:sz="0" w:space="0" w:color="auto"/>
      </w:divBdr>
    </w:div>
    <w:div w:id="291056874">
      <w:bodyDiv w:val="1"/>
      <w:marLeft w:val="0"/>
      <w:marRight w:val="0"/>
      <w:marTop w:val="0"/>
      <w:marBottom w:val="0"/>
      <w:divBdr>
        <w:top w:val="none" w:sz="0" w:space="0" w:color="auto"/>
        <w:left w:val="none" w:sz="0" w:space="0" w:color="auto"/>
        <w:bottom w:val="none" w:sz="0" w:space="0" w:color="auto"/>
        <w:right w:val="none" w:sz="0" w:space="0" w:color="auto"/>
      </w:divBdr>
      <w:divsChild>
        <w:div w:id="242379343">
          <w:marLeft w:val="547"/>
          <w:marRight w:val="0"/>
          <w:marTop w:val="0"/>
          <w:marBottom w:val="0"/>
          <w:divBdr>
            <w:top w:val="none" w:sz="0" w:space="0" w:color="auto"/>
            <w:left w:val="none" w:sz="0" w:space="0" w:color="auto"/>
            <w:bottom w:val="none" w:sz="0" w:space="0" w:color="auto"/>
            <w:right w:val="none" w:sz="0" w:space="0" w:color="auto"/>
          </w:divBdr>
        </w:div>
        <w:div w:id="794058362">
          <w:marLeft w:val="547"/>
          <w:marRight w:val="0"/>
          <w:marTop w:val="0"/>
          <w:marBottom w:val="0"/>
          <w:divBdr>
            <w:top w:val="none" w:sz="0" w:space="0" w:color="auto"/>
            <w:left w:val="none" w:sz="0" w:space="0" w:color="auto"/>
            <w:bottom w:val="none" w:sz="0" w:space="0" w:color="auto"/>
            <w:right w:val="none" w:sz="0" w:space="0" w:color="auto"/>
          </w:divBdr>
        </w:div>
        <w:div w:id="182474731">
          <w:marLeft w:val="547"/>
          <w:marRight w:val="0"/>
          <w:marTop w:val="0"/>
          <w:marBottom w:val="0"/>
          <w:divBdr>
            <w:top w:val="none" w:sz="0" w:space="0" w:color="auto"/>
            <w:left w:val="none" w:sz="0" w:space="0" w:color="auto"/>
            <w:bottom w:val="none" w:sz="0" w:space="0" w:color="auto"/>
            <w:right w:val="none" w:sz="0" w:space="0" w:color="auto"/>
          </w:divBdr>
        </w:div>
        <w:div w:id="2046103894">
          <w:marLeft w:val="547"/>
          <w:marRight w:val="0"/>
          <w:marTop w:val="0"/>
          <w:marBottom w:val="0"/>
          <w:divBdr>
            <w:top w:val="none" w:sz="0" w:space="0" w:color="auto"/>
            <w:left w:val="none" w:sz="0" w:space="0" w:color="auto"/>
            <w:bottom w:val="none" w:sz="0" w:space="0" w:color="auto"/>
            <w:right w:val="none" w:sz="0" w:space="0" w:color="auto"/>
          </w:divBdr>
        </w:div>
      </w:divsChild>
    </w:div>
    <w:div w:id="336226555">
      <w:bodyDiv w:val="1"/>
      <w:marLeft w:val="0"/>
      <w:marRight w:val="0"/>
      <w:marTop w:val="0"/>
      <w:marBottom w:val="0"/>
      <w:divBdr>
        <w:top w:val="none" w:sz="0" w:space="0" w:color="auto"/>
        <w:left w:val="none" w:sz="0" w:space="0" w:color="auto"/>
        <w:bottom w:val="none" w:sz="0" w:space="0" w:color="auto"/>
        <w:right w:val="none" w:sz="0" w:space="0" w:color="auto"/>
      </w:divBdr>
      <w:divsChild>
        <w:div w:id="2072844933">
          <w:marLeft w:val="547"/>
          <w:marRight w:val="0"/>
          <w:marTop w:val="0"/>
          <w:marBottom w:val="0"/>
          <w:divBdr>
            <w:top w:val="none" w:sz="0" w:space="0" w:color="auto"/>
            <w:left w:val="none" w:sz="0" w:space="0" w:color="auto"/>
            <w:bottom w:val="none" w:sz="0" w:space="0" w:color="auto"/>
            <w:right w:val="none" w:sz="0" w:space="0" w:color="auto"/>
          </w:divBdr>
        </w:div>
        <w:div w:id="1231769436">
          <w:marLeft w:val="547"/>
          <w:marRight w:val="0"/>
          <w:marTop w:val="0"/>
          <w:marBottom w:val="0"/>
          <w:divBdr>
            <w:top w:val="none" w:sz="0" w:space="0" w:color="auto"/>
            <w:left w:val="none" w:sz="0" w:space="0" w:color="auto"/>
            <w:bottom w:val="none" w:sz="0" w:space="0" w:color="auto"/>
            <w:right w:val="none" w:sz="0" w:space="0" w:color="auto"/>
          </w:divBdr>
        </w:div>
        <w:div w:id="70810653">
          <w:marLeft w:val="547"/>
          <w:marRight w:val="0"/>
          <w:marTop w:val="0"/>
          <w:marBottom w:val="0"/>
          <w:divBdr>
            <w:top w:val="none" w:sz="0" w:space="0" w:color="auto"/>
            <w:left w:val="none" w:sz="0" w:space="0" w:color="auto"/>
            <w:bottom w:val="none" w:sz="0" w:space="0" w:color="auto"/>
            <w:right w:val="none" w:sz="0" w:space="0" w:color="auto"/>
          </w:divBdr>
        </w:div>
        <w:div w:id="1528758609">
          <w:marLeft w:val="547"/>
          <w:marRight w:val="0"/>
          <w:marTop w:val="0"/>
          <w:marBottom w:val="0"/>
          <w:divBdr>
            <w:top w:val="none" w:sz="0" w:space="0" w:color="auto"/>
            <w:left w:val="none" w:sz="0" w:space="0" w:color="auto"/>
            <w:bottom w:val="none" w:sz="0" w:space="0" w:color="auto"/>
            <w:right w:val="none" w:sz="0" w:space="0" w:color="auto"/>
          </w:divBdr>
        </w:div>
        <w:div w:id="1037394845">
          <w:marLeft w:val="547"/>
          <w:marRight w:val="0"/>
          <w:marTop w:val="0"/>
          <w:marBottom w:val="0"/>
          <w:divBdr>
            <w:top w:val="none" w:sz="0" w:space="0" w:color="auto"/>
            <w:left w:val="none" w:sz="0" w:space="0" w:color="auto"/>
            <w:bottom w:val="none" w:sz="0" w:space="0" w:color="auto"/>
            <w:right w:val="none" w:sz="0" w:space="0" w:color="auto"/>
          </w:divBdr>
        </w:div>
      </w:divsChild>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34973966">
      <w:bodyDiv w:val="1"/>
      <w:marLeft w:val="0"/>
      <w:marRight w:val="0"/>
      <w:marTop w:val="0"/>
      <w:marBottom w:val="0"/>
      <w:divBdr>
        <w:top w:val="none" w:sz="0" w:space="0" w:color="auto"/>
        <w:left w:val="none" w:sz="0" w:space="0" w:color="auto"/>
        <w:bottom w:val="none" w:sz="0" w:space="0" w:color="auto"/>
        <w:right w:val="none" w:sz="0" w:space="0" w:color="auto"/>
      </w:divBdr>
      <w:divsChild>
        <w:div w:id="1238246680">
          <w:marLeft w:val="0"/>
          <w:marRight w:val="0"/>
          <w:marTop w:val="120"/>
          <w:marBottom w:val="0"/>
          <w:divBdr>
            <w:top w:val="none" w:sz="0" w:space="0" w:color="auto"/>
            <w:left w:val="none" w:sz="0" w:space="0" w:color="auto"/>
            <w:bottom w:val="none" w:sz="0" w:space="0" w:color="auto"/>
            <w:right w:val="none" w:sz="0" w:space="0" w:color="auto"/>
          </w:divBdr>
        </w:div>
        <w:div w:id="1937514305">
          <w:marLeft w:val="0"/>
          <w:marRight w:val="0"/>
          <w:marTop w:val="120"/>
          <w:marBottom w:val="0"/>
          <w:divBdr>
            <w:top w:val="none" w:sz="0" w:space="0" w:color="auto"/>
            <w:left w:val="none" w:sz="0" w:space="0" w:color="auto"/>
            <w:bottom w:val="none" w:sz="0" w:space="0" w:color="auto"/>
            <w:right w:val="none" w:sz="0" w:space="0" w:color="auto"/>
          </w:divBdr>
        </w:div>
        <w:div w:id="1146357757">
          <w:marLeft w:val="0"/>
          <w:marRight w:val="0"/>
          <w:marTop w:val="120"/>
          <w:marBottom w:val="0"/>
          <w:divBdr>
            <w:top w:val="none" w:sz="0" w:space="0" w:color="auto"/>
            <w:left w:val="none" w:sz="0" w:space="0" w:color="auto"/>
            <w:bottom w:val="none" w:sz="0" w:space="0" w:color="auto"/>
            <w:right w:val="none" w:sz="0" w:space="0" w:color="auto"/>
          </w:divBdr>
        </w:div>
        <w:div w:id="1319112545">
          <w:marLeft w:val="0"/>
          <w:marRight w:val="0"/>
          <w:marTop w:val="120"/>
          <w:marBottom w:val="0"/>
          <w:divBdr>
            <w:top w:val="none" w:sz="0" w:space="0" w:color="auto"/>
            <w:left w:val="none" w:sz="0" w:space="0" w:color="auto"/>
            <w:bottom w:val="none" w:sz="0" w:space="0" w:color="auto"/>
            <w:right w:val="none" w:sz="0" w:space="0" w:color="auto"/>
          </w:divBdr>
        </w:div>
        <w:div w:id="103118156">
          <w:marLeft w:val="0"/>
          <w:marRight w:val="0"/>
          <w:marTop w:val="120"/>
          <w:marBottom w:val="0"/>
          <w:divBdr>
            <w:top w:val="none" w:sz="0" w:space="0" w:color="auto"/>
            <w:left w:val="none" w:sz="0" w:space="0" w:color="auto"/>
            <w:bottom w:val="none" w:sz="0" w:space="0" w:color="auto"/>
            <w:right w:val="none" w:sz="0" w:space="0" w:color="auto"/>
          </w:divBdr>
        </w:div>
        <w:div w:id="948321847">
          <w:marLeft w:val="0"/>
          <w:marRight w:val="0"/>
          <w:marTop w:val="120"/>
          <w:marBottom w:val="0"/>
          <w:divBdr>
            <w:top w:val="none" w:sz="0" w:space="0" w:color="auto"/>
            <w:left w:val="none" w:sz="0" w:space="0" w:color="auto"/>
            <w:bottom w:val="none" w:sz="0" w:space="0" w:color="auto"/>
            <w:right w:val="none" w:sz="0" w:space="0" w:color="auto"/>
          </w:divBdr>
        </w:div>
        <w:div w:id="1130366884">
          <w:marLeft w:val="0"/>
          <w:marRight w:val="0"/>
          <w:marTop w:val="120"/>
          <w:marBottom w:val="0"/>
          <w:divBdr>
            <w:top w:val="none" w:sz="0" w:space="0" w:color="auto"/>
            <w:left w:val="none" w:sz="0" w:space="0" w:color="auto"/>
            <w:bottom w:val="none" w:sz="0" w:space="0" w:color="auto"/>
            <w:right w:val="none" w:sz="0" w:space="0" w:color="auto"/>
          </w:divBdr>
        </w:div>
        <w:div w:id="1105927930">
          <w:marLeft w:val="0"/>
          <w:marRight w:val="0"/>
          <w:marTop w:val="120"/>
          <w:marBottom w:val="0"/>
          <w:divBdr>
            <w:top w:val="none" w:sz="0" w:space="0" w:color="auto"/>
            <w:left w:val="none" w:sz="0" w:space="0" w:color="auto"/>
            <w:bottom w:val="none" w:sz="0" w:space="0" w:color="auto"/>
            <w:right w:val="none" w:sz="0" w:space="0" w:color="auto"/>
          </w:divBdr>
        </w:div>
        <w:div w:id="439885200">
          <w:marLeft w:val="0"/>
          <w:marRight w:val="0"/>
          <w:marTop w:val="120"/>
          <w:marBottom w:val="0"/>
          <w:divBdr>
            <w:top w:val="none" w:sz="0" w:space="0" w:color="auto"/>
            <w:left w:val="none" w:sz="0" w:space="0" w:color="auto"/>
            <w:bottom w:val="none" w:sz="0" w:space="0" w:color="auto"/>
            <w:right w:val="none" w:sz="0" w:space="0" w:color="auto"/>
          </w:divBdr>
        </w:div>
      </w:divsChild>
    </w:div>
    <w:div w:id="576285436">
      <w:bodyDiv w:val="1"/>
      <w:marLeft w:val="0"/>
      <w:marRight w:val="0"/>
      <w:marTop w:val="0"/>
      <w:marBottom w:val="0"/>
      <w:divBdr>
        <w:top w:val="none" w:sz="0" w:space="0" w:color="auto"/>
        <w:left w:val="none" w:sz="0" w:space="0" w:color="auto"/>
        <w:bottom w:val="none" w:sz="0" w:space="0" w:color="auto"/>
        <w:right w:val="none" w:sz="0" w:space="0" w:color="auto"/>
      </w:divBdr>
      <w:divsChild>
        <w:div w:id="226499283">
          <w:marLeft w:val="547"/>
          <w:marRight w:val="0"/>
          <w:marTop w:val="0"/>
          <w:marBottom w:val="0"/>
          <w:divBdr>
            <w:top w:val="none" w:sz="0" w:space="0" w:color="auto"/>
            <w:left w:val="none" w:sz="0" w:space="0" w:color="auto"/>
            <w:bottom w:val="none" w:sz="0" w:space="0" w:color="auto"/>
            <w:right w:val="none" w:sz="0" w:space="0" w:color="auto"/>
          </w:divBdr>
        </w:div>
      </w:divsChild>
    </w:div>
    <w:div w:id="585307586">
      <w:bodyDiv w:val="1"/>
      <w:marLeft w:val="0"/>
      <w:marRight w:val="0"/>
      <w:marTop w:val="0"/>
      <w:marBottom w:val="0"/>
      <w:divBdr>
        <w:top w:val="none" w:sz="0" w:space="0" w:color="auto"/>
        <w:left w:val="none" w:sz="0" w:space="0" w:color="auto"/>
        <w:bottom w:val="none" w:sz="0" w:space="0" w:color="auto"/>
        <w:right w:val="none" w:sz="0" w:space="0" w:color="auto"/>
      </w:divBdr>
      <w:divsChild>
        <w:div w:id="1792162401">
          <w:marLeft w:val="547"/>
          <w:marRight w:val="0"/>
          <w:marTop w:val="0"/>
          <w:marBottom w:val="0"/>
          <w:divBdr>
            <w:top w:val="none" w:sz="0" w:space="0" w:color="auto"/>
            <w:left w:val="none" w:sz="0" w:space="0" w:color="auto"/>
            <w:bottom w:val="none" w:sz="0" w:space="0" w:color="auto"/>
            <w:right w:val="none" w:sz="0" w:space="0" w:color="auto"/>
          </w:divBdr>
        </w:div>
        <w:div w:id="275854">
          <w:marLeft w:val="547"/>
          <w:marRight w:val="0"/>
          <w:marTop w:val="0"/>
          <w:marBottom w:val="0"/>
          <w:divBdr>
            <w:top w:val="none" w:sz="0" w:space="0" w:color="auto"/>
            <w:left w:val="none" w:sz="0" w:space="0" w:color="auto"/>
            <w:bottom w:val="none" w:sz="0" w:space="0" w:color="auto"/>
            <w:right w:val="none" w:sz="0" w:space="0" w:color="auto"/>
          </w:divBdr>
        </w:div>
        <w:div w:id="254676583">
          <w:marLeft w:val="547"/>
          <w:marRight w:val="0"/>
          <w:marTop w:val="0"/>
          <w:marBottom w:val="0"/>
          <w:divBdr>
            <w:top w:val="none" w:sz="0" w:space="0" w:color="auto"/>
            <w:left w:val="none" w:sz="0" w:space="0" w:color="auto"/>
            <w:bottom w:val="none" w:sz="0" w:space="0" w:color="auto"/>
            <w:right w:val="none" w:sz="0" w:space="0" w:color="auto"/>
          </w:divBdr>
        </w:div>
      </w:divsChild>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0844541">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47595895">
      <w:bodyDiv w:val="1"/>
      <w:marLeft w:val="0"/>
      <w:marRight w:val="0"/>
      <w:marTop w:val="0"/>
      <w:marBottom w:val="0"/>
      <w:divBdr>
        <w:top w:val="none" w:sz="0" w:space="0" w:color="auto"/>
        <w:left w:val="none" w:sz="0" w:space="0" w:color="auto"/>
        <w:bottom w:val="none" w:sz="0" w:space="0" w:color="auto"/>
        <w:right w:val="none" w:sz="0" w:space="0" w:color="auto"/>
      </w:divBdr>
    </w:div>
    <w:div w:id="890306678">
      <w:bodyDiv w:val="1"/>
      <w:marLeft w:val="0"/>
      <w:marRight w:val="0"/>
      <w:marTop w:val="0"/>
      <w:marBottom w:val="0"/>
      <w:divBdr>
        <w:top w:val="none" w:sz="0" w:space="0" w:color="auto"/>
        <w:left w:val="none" w:sz="0" w:space="0" w:color="auto"/>
        <w:bottom w:val="none" w:sz="0" w:space="0" w:color="auto"/>
        <w:right w:val="none" w:sz="0" w:space="0" w:color="auto"/>
      </w:divBdr>
    </w:div>
    <w:div w:id="918636036">
      <w:bodyDiv w:val="1"/>
      <w:marLeft w:val="0"/>
      <w:marRight w:val="0"/>
      <w:marTop w:val="0"/>
      <w:marBottom w:val="0"/>
      <w:divBdr>
        <w:top w:val="none" w:sz="0" w:space="0" w:color="auto"/>
        <w:left w:val="none" w:sz="0" w:space="0" w:color="auto"/>
        <w:bottom w:val="none" w:sz="0" w:space="0" w:color="auto"/>
        <w:right w:val="none" w:sz="0" w:space="0" w:color="auto"/>
      </w:divBdr>
    </w:div>
    <w:div w:id="1019894628">
      <w:bodyDiv w:val="1"/>
      <w:marLeft w:val="0"/>
      <w:marRight w:val="0"/>
      <w:marTop w:val="0"/>
      <w:marBottom w:val="0"/>
      <w:divBdr>
        <w:top w:val="none" w:sz="0" w:space="0" w:color="auto"/>
        <w:left w:val="none" w:sz="0" w:space="0" w:color="auto"/>
        <w:bottom w:val="none" w:sz="0" w:space="0" w:color="auto"/>
        <w:right w:val="none" w:sz="0" w:space="0" w:color="auto"/>
      </w:divBdr>
      <w:divsChild>
        <w:div w:id="296642901">
          <w:marLeft w:val="0"/>
          <w:marRight w:val="0"/>
          <w:marTop w:val="120"/>
          <w:marBottom w:val="0"/>
          <w:divBdr>
            <w:top w:val="none" w:sz="0" w:space="0" w:color="auto"/>
            <w:left w:val="none" w:sz="0" w:space="0" w:color="auto"/>
            <w:bottom w:val="none" w:sz="0" w:space="0" w:color="auto"/>
            <w:right w:val="none" w:sz="0" w:space="0" w:color="auto"/>
          </w:divBdr>
        </w:div>
        <w:div w:id="1668166942">
          <w:marLeft w:val="0"/>
          <w:marRight w:val="0"/>
          <w:marTop w:val="120"/>
          <w:marBottom w:val="0"/>
          <w:divBdr>
            <w:top w:val="none" w:sz="0" w:space="0" w:color="auto"/>
            <w:left w:val="none" w:sz="0" w:space="0" w:color="auto"/>
            <w:bottom w:val="none" w:sz="0" w:space="0" w:color="auto"/>
            <w:right w:val="none" w:sz="0" w:space="0" w:color="auto"/>
          </w:divBdr>
        </w:div>
        <w:div w:id="1326276882">
          <w:marLeft w:val="0"/>
          <w:marRight w:val="0"/>
          <w:marTop w:val="120"/>
          <w:marBottom w:val="0"/>
          <w:divBdr>
            <w:top w:val="none" w:sz="0" w:space="0" w:color="auto"/>
            <w:left w:val="none" w:sz="0" w:space="0" w:color="auto"/>
            <w:bottom w:val="none" w:sz="0" w:space="0" w:color="auto"/>
            <w:right w:val="none" w:sz="0" w:space="0" w:color="auto"/>
          </w:divBdr>
        </w:div>
        <w:div w:id="379136890">
          <w:marLeft w:val="0"/>
          <w:marRight w:val="0"/>
          <w:marTop w:val="120"/>
          <w:marBottom w:val="0"/>
          <w:divBdr>
            <w:top w:val="none" w:sz="0" w:space="0" w:color="auto"/>
            <w:left w:val="none" w:sz="0" w:space="0" w:color="auto"/>
            <w:bottom w:val="none" w:sz="0" w:space="0" w:color="auto"/>
            <w:right w:val="none" w:sz="0" w:space="0" w:color="auto"/>
          </w:divBdr>
        </w:div>
        <w:div w:id="1125853223">
          <w:marLeft w:val="0"/>
          <w:marRight w:val="0"/>
          <w:marTop w:val="120"/>
          <w:marBottom w:val="0"/>
          <w:divBdr>
            <w:top w:val="none" w:sz="0" w:space="0" w:color="auto"/>
            <w:left w:val="none" w:sz="0" w:space="0" w:color="auto"/>
            <w:bottom w:val="none" w:sz="0" w:space="0" w:color="auto"/>
            <w:right w:val="none" w:sz="0" w:space="0" w:color="auto"/>
          </w:divBdr>
        </w:div>
        <w:div w:id="21324278">
          <w:marLeft w:val="0"/>
          <w:marRight w:val="0"/>
          <w:marTop w:val="120"/>
          <w:marBottom w:val="0"/>
          <w:divBdr>
            <w:top w:val="none" w:sz="0" w:space="0" w:color="auto"/>
            <w:left w:val="none" w:sz="0" w:space="0" w:color="auto"/>
            <w:bottom w:val="none" w:sz="0" w:space="0" w:color="auto"/>
            <w:right w:val="none" w:sz="0" w:space="0" w:color="auto"/>
          </w:divBdr>
        </w:div>
        <w:div w:id="1021592205">
          <w:marLeft w:val="0"/>
          <w:marRight w:val="0"/>
          <w:marTop w:val="120"/>
          <w:marBottom w:val="0"/>
          <w:divBdr>
            <w:top w:val="none" w:sz="0" w:space="0" w:color="auto"/>
            <w:left w:val="none" w:sz="0" w:space="0" w:color="auto"/>
            <w:bottom w:val="none" w:sz="0" w:space="0" w:color="auto"/>
            <w:right w:val="none" w:sz="0" w:space="0" w:color="auto"/>
          </w:divBdr>
        </w:div>
        <w:div w:id="25521925">
          <w:marLeft w:val="0"/>
          <w:marRight w:val="0"/>
          <w:marTop w:val="120"/>
          <w:marBottom w:val="0"/>
          <w:divBdr>
            <w:top w:val="none" w:sz="0" w:space="0" w:color="auto"/>
            <w:left w:val="none" w:sz="0" w:space="0" w:color="auto"/>
            <w:bottom w:val="none" w:sz="0" w:space="0" w:color="auto"/>
            <w:right w:val="none" w:sz="0" w:space="0" w:color="auto"/>
          </w:divBdr>
        </w:div>
        <w:div w:id="1545362174">
          <w:marLeft w:val="0"/>
          <w:marRight w:val="0"/>
          <w:marTop w:val="120"/>
          <w:marBottom w:val="0"/>
          <w:divBdr>
            <w:top w:val="none" w:sz="0" w:space="0" w:color="auto"/>
            <w:left w:val="none" w:sz="0" w:space="0" w:color="auto"/>
            <w:bottom w:val="none" w:sz="0" w:space="0" w:color="auto"/>
            <w:right w:val="none" w:sz="0" w:space="0" w:color="auto"/>
          </w:divBdr>
        </w:div>
        <w:div w:id="1930767838">
          <w:marLeft w:val="0"/>
          <w:marRight w:val="0"/>
          <w:marTop w:val="120"/>
          <w:marBottom w:val="0"/>
          <w:divBdr>
            <w:top w:val="none" w:sz="0" w:space="0" w:color="auto"/>
            <w:left w:val="none" w:sz="0" w:space="0" w:color="auto"/>
            <w:bottom w:val="none" w:sz="0" w:space="0" w:color="auto"/>
            <w:right w:val="none" w:sz="0" w:space="0" w:color="auto"/>
          </w:divBdr>
        </w:div>
      </w:divsChild>
    </w:div>
    <w:div w:id="1030375043">
      <w:bodyDiv w:val="1"/>
      <w:marLeft w:val="0"/>
      <w:marRight w:val="0"/>
      <w:marTop w:val="0"/>
      <w:marBottom w:val="0"/>
      <w:divBdr>
        <w:top w:val="none" w:sz="0" w:space="0" w:color="auto"/>
        <w:left w:val="none" w:sz="0" w:space="0" w:color="auto"/>
        <w:bottom w:val="none" w:sz="0" w:space="0" w:color="auto"/>
        <w:right w:val="none" w:sz="0" w:space="0" w:color="auto"/>
      </w:divBdr>
    </w:div>
    <w:div w:id="1105463094">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13109">
      <w:bodyDiv w:val="1"/>
      <w:marLeft w:val="0"/>
      <w:marRight w:val="0"/>
      <w:marTop w:val="0"/>
      <w:marBottom w:val="0"/>
      <w:divBdr>
        <w:top w:val="none" w:sz="0" w:space="0" w:color="auto"/>
        <w:left w:val="none" w:sz="0" w:space="0" w:color="auto"/>
        <w:bottom w:val="none" w:sz="0" w:space="0" w:color="auto"/>
        <w:right w:val="none" w:sz="0" w:space="0" w:color="auto"/>
      </w:divBdr>
      <w:divsChild>
        <w:div w:id="2037076663">
          <w:marLeft w:val="547"/>
          <w:marRight w:val="0"/>
          <w:marTop w:val="0"/>
          <w:marBottom w:val="0"/>
          <w:divBdr>
            <w:top w:val="none" w:sz="0" w:space="0" w:color="auto"/>
            <w:left w:val="none" w:sz="0" w:space="0" w:color="auto"/>
            <w:bottom w:val="none" w:sz="0" w:space="0" w:color="auto"/>
            <w:right w:val="none" w:sz="0" w:space="0" w:color="auto"/>
          </w:divBdr>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28553203">
      <w:bodyDiv w:val="1"/>
      <w:marLeft w:val="0"/>
      <w:marRight w:val="0"/>
      <w:marTop w:val="0"/>
      <w:marBottom w:val="0"/>
      <w:divBdr>
        <w:top w:val="none" w:sz="0" w:space="0" w:color="auto"/>
        <w:left w:val="none" w:sz="0" w:space="0" w:color="auto"/>
        <w:bottom w:val="none" w:sz="0" w:space="0" w:color="auto"/>
        <w:right w:val="none" w:sz="0" w:space="0" w:color="auto"/>
      </w:divBdr>
    </w:div>
    <w:div w:id="1341079845">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21944092">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488932400">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0240611">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07876953">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793162654">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08104307">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03586258">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54840818">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so.org/Shared%20Documents/2017-COSO-ERM-Integrating-with-Strategy-and-Performance-Executive-Summary.pdf" TargetMode="External"/><Relationship Id="rId18" Type="http://schemas.openxmlformats.org/officeDocument/2006/relationships/hyperlink" Target="https://gaap.ru/articles/obuzdanie_riska/" TargetMode="External"/><Relationship Id="rId26" Type="http://schemas.openxmlformats.org/officeDocument/2006/relationships/hyperlink" Target="https://www.lanit.ru/about/compliance-policy/" TargetMode="External"/><Relationship Id="rId39" Type="http://schemas.openxmlformats.org/officeDocument/2006/relationships/hyperlink" Target="https://www.bis.org/" TargetMode="External"/><Relationship Id="rId21" Type="http://schemas.openxmlformats.org/officeDocument/2006/relationships/hyperlink" Target="https://piu.org.pl/public/upload/ibrowser/sol2_glossary_final_160307.pdf" TargetMode="External"/><Relationship Id="rId34" Type="http://schemas.openxmlformats.org/officeDocument/2006/relationships/hyperlink" Target="https://www.coso.org/" TargetMode="External"/><Relationship Id="rId42" Type="http://schemas.openxmlformats.org/officeDocument/2006/relationships/hyperlink" Target="https://www.sas.com/en_sg/solutions/risk-management.html" TargetMode="External"/><Relationship Id="rId47" Type="http://schemas.openxmlformats.org/officeDocument/2006/relationships/hyperlink" Target="https://tech.vk.com/product/vk-grc" TargetMode="External"/><Relationship Id="rId50" Type="http://schemas.openxmlformats.org/officeDocument/2006/relationships/hyperlink" Target="https://riskexpert.pro/" TargetMode="Externa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saca.org/COBIT/Pages/COBIT-5-Russian.aspx" TargetMode="External"/><Relationship Id="rId29" Type="http://schemas.openxmlformats.org/officeDocument/2006/relationships/hyperlink" Target="https://www.gartner.com/en/research/methodologies/magic-quadrants-research" TargetMode="External"/><Relationship Id="rId11" Type="http://schemas.openxmlformats.org/officeDocument/2006/relationships/hyperlink" Target="http://www.ferma.eu/app/uploads/2011/11/a-risk-management-standard-russian-version.pdf" TargetMode="External"/><Relationship Id="rId24" Type="http://schemas.openxmlformats.org/officeDocument/2006/relationships/hyperlink" Target="https://www3.weforum.org/docs/WEF_Global_Risks_Report_2023.pdf" TargetMode="External"/><Relationship Id="rId32" Type="http://schemas.openxmlformats.org/officeDocument/2006/relationships/hyperlink" Target="https://www.isaca.org/resources" TargetMode="External"/><Relationship Id="rId37" Type="http://schemas.openxmlformats.org/officeDocument/2006/relationships/hyperlink" Target="https://www.iso.org/ru/home.html" TargetMode="External"/><Relationship Id="rId40" Type="http://schemas.openxmlformats.org/officeDocument/2006/relationships/hyperlink" Target="https://www.iia-ru.ru/" TargetMode="External"/><Relationship Id="rId45" Type="http://schemas.openxmlformats.org/officeDocument/2006/relationships/hyperlink" Target="https://v8.1c.ru/cpm/" TargetMode="External"/><Relationship Id="rId53" Type="http://schemas.openxmlformats.org/officeDocument/2006/relationships/hyperlink" Target="https://nuiac.ru/index" TargetMode="External"/><Relationship Id="rId58" Type="http://schemas.openxmlformats.org/officeDocument/2006/relationships/footer" Target="footer3.xml"/><Relationship Id="rId5" Type="http://schemas.openxmlformats.org/officeDocument/2006/relationships/webSettings" Target="webSettings.xml"/><Relationship Id="rId19" Type="http://schemas.openxmlformats.org/officeDocument/2006/relationships/hyperlink" Target="https://www.theirm.org/media/886062/ISO3100_doc.pdf" TargetMode="External"/><Relationship Id="rId4" Type="http://schemas.openxmlformats.org/officeDocument/2006/relationships/settings" Target="settings.xml"/><Relationship Id="rId9" Type="http://schemas.openxmlformats.org/officeDocument/2006/relationships/hyperlink" Target="https://docs.cntd.ru/document/1200170125" TargetMode="External"/><Relationship Id="rId14" Type="http://schemas.openxmlformats.org/officeDocument/2006/relationships/hyperlink" Target="https://www.coso.org/Shared%20Documents/2017-COSO-ERM-Integrating-with-Strategy-and-Performance-Executive-Summary.pdf" TargetMode="External"/><Relationship Id="rId22" Type="http://schemas.openxmlformats.org/officeDocument/2006/relationships/hyperlink" Target="https://piu.org.pl/public/upload/ibrowser/sol2_glossary_final_160307.pdf" TargetMode="External"/><Relationship Id="rId27" Type="http://schemas.openxmlformats.org/officeDocument/2006/relationships/hyperlink" Target="http://&#1085;&#1101;&#1073;.&#1088;&#1092;/" TargetMode="External"/><Relationship Id="rId30" Type="http://schemas.openxmlformats.org/officeDocument/2006/relationships/hyperlink" Target="https://www.isaca.org/resources" TargetMode="External"/><Relationship Id="rId35" Type="http://schemas.openxmlformats.org/officeDocument/2006/relationships/hyperlink" Target="https://www.iso.org/ru/home.html" TargetMode="External"/><Relationship Id="rId43" Type="http://schemas.openxmlformats.org/officeDocument/2006/relationships/hyperlink" Target="https://group.interfax.ru/" TargetMode="External"/><Relationship Id="rId48" Type="http://schemas.openxmlformats.org/officeDocument/2006/relationships/hyperlink" Target="https://www.riskstrategy.ru/" TargetMode="External"/><Relationship Id="rId56" Type="http://schemas.openxmlformats.org/officeDocument/2006/relationships/footer" Target="footer1.xml"/><Relationship Id="rId8" Type="http://schemas.openxmlformats.org/officeDocument/2006/relationships/hyperlink" Target="https://docs.cntd.ru/document/1200170125" TargetMode="External"/><Relationship Id="rId51" Type="http://schemas.openxmlformats.org/officeDocument/2006/relationships/hyperlink" Target="https://www.finist-soft.ru/" TargetMode="External"/><Relationship Id="rId3" Type="http://schemas.openxmlformats.org/officeDocument/2006/relationships/styles" Target="styles.xml"/><Relationship Id="rId12" Type="http://schemas.openxmlformats.org/officeDocument/2006/relationships/hyperlink" Target="https://www.coso.org/Shared%20Documents/2017-COSO-ERM-Integrating-with-Strategy-and-Performance-Executive-Summary.pdf" TargetMode="External"/><Relationship Id="rId17" Type="http://schemas.openxmlformats.org/officeDocument/2006/relationships/hyperlink" Target="http://citforum.ru/consulting/standart_cobit/article1.1.2003330.html" TargetMode="External"/><Relationship Id="rId25" Type="http://schemas.openxmlformats.org/officeDocument/2006/relationships/hyperlink" Target="https://www3.weforum.org/docs/WEF_Global_Risks_Report_2023.pdf" TargetMode="External"/><Relationship Id="rId33" Type="http://schemas.openxmlformats.org/officeDocument/2006/relationships/hyperlink" Target="https://www.coso.org/" TargetMode="External"/><Relationship Id="rId38" Type="http://schemas.openxmlformats.org/officeDocument/2006/relationships/hyperlink" Target="https://www.ferma.eu/" TargetMode="External"/><Relationship Id="rId46" Type="http://schemas.openxmlformats.org/officeDocument/2006/relationships/hyperlink" Target="https://v8.1c.ru/cpm/" TargetMode="External"/><Relationship Id="rId59" Type="http://schemas.openxmlformats.org/officeDocument/2006/relationships/fontTable" Target="fontTable.xml"/><Relationship Id="rId20" Type="http://schemas.openxmlformats.org/officeDocument/2006/relationships/hyperlink" Target="https://www.theirm.org/media/886062/ISO3100_doc.pdf" TargetMode="External"/><Relationship Id="rId41" Type="http://schemas.openxmlformats.org/officeDocument/2006/relationships/hyperlink" Target="https://www.sap.com/products/financial-management/risk-"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cntd.ru/document/1200170253" TargetMode="External"/><Relationship Id="rId23" Type="http://schemas.openxmlformats.org/officeDocument/2006/relationships/hyperlink" Target="https://piu.org.pl/public/upload/ibrowser/sol2_glossary_final_160307.pdf" TargetMode="External"/><Relationship Id="rId28" Type="http://schemas.openxmlformats.org/officeDocument/2006/relationships/hyperlink" Target="http://www.library.fa.ru/resource.asp?id=342" TargetMode="External"/><Relationship Id="rId36" Type="http://schemas.openxmlformats.org/officeDocument/2006/relationships/hyperlink" Target="https://www.iso.org/ru/home.html" TargetMode="External"/><Relationship Id="rId49" Type="http://schemas.openxmlformats.org/officeDocument/2006/relationships/hyperlink" Target="https://www.riskstrategy.ru/" TargetMode="External"/><Relationship Id="rId57" Type="http://schemas.openxmlformats.org/officeDocument/2006/relationships/footer" Target="footer2.xml"/><Relationship Id="rId10" Type="http://schemas.openxmlformats.org/officeDocument/2006/relationships/hyperlink" Target="http://www.ferma.eu/app/uploads/2011/11/a-risk-management-standard-russian-version.pdf" TargetMode="External"/><Relationship Id="rId31" Type="http://schemas.openxmlformats.org/officeDocument/2006/relationships/hyperlink" Target="https://www.isaca.org/resources" TargetMode="External"/><Relationship Id="rId44" Type="http://schemas.openxmlformats.org/officeDocument/2006/relationships/hyperlink" Target="https://event.interfax.ru/courses" TargetMode="External"/><Relationship Id="rId52" Type="http://schemas.openxmlformats.org/officeDocument/2006/relationships/hyperlink" Target="https://products.businesstech.store/pao_urs/"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F4009-59B3-4875-9987-EDD7D64D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5624</Words>
  <Characters>32058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37607</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35</cp:revision>
  <cp:lastPrinted>2022-12-21T08:16:00Z</cp:lastPrinted>
  <dcterms:created xsi:type="dcterms:W3CDTF">2023-12-11T09:10:00Z</dcterms:created>
  <dcterms:modified xsi:type="dcterms:W3CDTF">2024-01-23T04:51:00Z</dcterms:modified>
</cp:coreProperties>
</file>